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E9735" w14:textId="65CFFC25" w:rsidR="00F8553E" w:rsidRPr="00817D55" w:rsidRDefault="00817D55" w:rsidP="002A03BC">
      <w:pPr>
        <w:jc w:val="center"/>
        <w:rPr>
          <w:b/>
          <w:sz w:val="28"/>
          <w:szCs w:val="28"/>
        </w:rPr>
      </w:pPr>
      <w:bookmarkStart w:id="0" w:name="_GoBack"/>
      <w:bookmarkEnd w:id="0"/>
      <w:r w:rsidRPr="00817D55">
        <w:rPr>
          <w:b/>
          <w:sz w:val="28"/>
          <w:szCs w:val="28"/>
        </w:rPr>
        <w:t>INITIAL RECOMMENDATIONS FOR REVIEW</w:t>
      </w:r>
      <w:r>
        <w:rPr>
          <w:b/>
          <w:sz w:val="28"/>
          <w:szCs w:val="28"/>
        </w:rPr>
        <w:t xml:space="preserve"> and OPEN FORUMS</w:t>
      </w:r>
    </w:p>
    <w:p w14:paraId="062BA20D" w14:textId="77777777" w:rsidR="00817D55" w:rsidRPr="00817D55" w:rsidRDefault="00817D55" w:rsidP="00817D55">
      <w:pPr>
        <w:jc w:val="center"/>
        <w:rPr>
          <w:b/>
          <w:sz w:val="28"/>
          <w:szCs w:val="28"/>
        </w:rPr>
      </w:pPr>
      <w:r w:rsidRPr="00817D55">
        <w:rPr>
          <w:b/>
          <w:sz w:val="28"/>
          <w:szCs w:val="28"/>
        </w:rPr>
        <w:t>Diversity and Inclusion Action Plan</w:t>
      </w:r>
    </w:p>
    <w:p w14:paraId="52F47F60" w14:textId="77777777" w:rsidR="00817D55" w:rsidRPr="00817D55" w:rsidRDefault="00817D55" w:rsidP="00817D55">
      <w:pPr>
        <w:jc w:val="center"/>
        <w:rPr>
          <w:b/>
          <w:sz w:val="28"/>
          <w:szCs w:val="28"/>
        </w:rPr>
      </w:pPr>
    </w:p>
    <w:p w14:paraId="08C757A0" w14:textId="77777777" w:rsidR="00817D55" w:rsidRPr="00817D55" w:rsidRDefault="00817D55" w:rsidP="00817D55">
      <w:pPr>
        <w:jc w:val="center"/>
        <w:rPr>
          <w:b/>
          <w:sz w:val="28"/>
          <w:szCs w:val="28"/>
        </w:rPr>
      </w:pPr>
      <w:r w:rsidRPr="00817D55">
        <w:rPr>
          <w:b/>
          <w:sz w:val="28"/>
          <w:szCs w:val="28"/>
        </w:rPr>
        <w:t>Maria Williams</w:t>
      </w:r>
      <w:r w:rsidRPr="00817D55">
        <w:rPr>
          <w:b/>
          <w:sz w:val="28"/>
          <w:szCs w:val="28"/>
        </w:rPr>
        <w:tab/>
      </w:r>
      <w:r w:rsidRPr="00817D55">
        <w:rPr>
          <w:b/>
          <w:sz w:val="28"/>
          <w:szCs w:val="28"/>
        </w:rPr>
        <w:tab/>
        <w:t>Andre Thorn</w:t>
      </w:r>
      <w:r w:rsidRPr="00817D55">
        <w:rPr>
          <w:b/>
          <w:sz w:val="28"/>
          <w:szCs w:val="28"/>
        </w:rPr>
        <w:tab/>
      </w:r>
      <w:r w:rsidRPr="00817D55">
        <w:rPr>
          <w:b/>
          <w:sz w:val="28"/>
          <w:szCs w:val="28"/>
        </w:rPr>
        <w:tab/>
      </w:r>
      <w:r w:rsidRPr="00817D55">
        <w:rPr>
          <w:b/>
          <w:sz w:val="28"/>
          <w:szCs w:val="28"/>
        </w:rPr>
        <w:tab/>
        <w:t xml:space="preserve">Robert </w:t>
      </w:r>
      <w:proofErr w:type="spellStart"/>
      <w:r w:rsidRPr="00817D55">
        <w:rPr>
          <w:b/>
          <w:sz w:val="28"/>
          <w:szCs w:val="28"/>
        </w:rPr>
        <w:t>Boeckmann</w:t>
      </w:r>
      <w:proofErr w:type="spellEnd"/>
    </w:p>
    <w:p w14:paraId="62794F1E" w14:textId="77777777" w:rsidR="00817D55" w:rsidRDefault="00817D55"/>
    <w:p w14:paraId="62DD225D" w14:textId="77777777" w:rsidR="00817D55" w:rsidRDefault="00817D55"/>
    <w:p w14:paraId="587C3C46" w14:textId="77777777" w:rsidR="00817D55" w:rsidRDefault="00817D55">
      <w:r>
        <w:t>April 26, 2017</w:t>
      </w:r>
    </w:p>
    <w:p w14:paraId="31213840" w14:textId="77777777" w:rsidR="00817D55" w:rsidRDefault="00817D55"/>
    <w:p w14:paraId="6277BB86" w14:textId="77777777" w:rsidR="00817D55" w:rsidRDefault="00817D55">
      <w:r>
        <w:t>Dear UAA Community:</w:t>
      </w:r>
    </w:p>
    <w:p w14:paraId="26620070" w14:textId="77777777" w:rsidR="00817D55" w:rsidRDefault="00817D55"/>
    <w:p w14:paraId="18B78CBA" w14:textId="77777777" w:rsidR="00817D55" w:rsidRDefault="00817D55">
      <w:r>
        <w:t xml:space="preserve">The Tri-Chairs have been reviewing the materials from focus groups, subcommittee reports, IR data, </w:t>
      </w:r>
      <w:proofErr w:type="spellStart"/>
      <w:r>
        <w:t>qualtrics</w:t>
      </w:r>
      <w:proofErr w:type="spellEnd"/>
      <w:r>
        <w:t xml:space="preserve"> results, and demographic information for the past two weeks in order to create a platform for recommendations for the DI/AP.  </w:t>
      </w:r>
    </w:p>
    <w:p w14:paraId="549E6C59" w14:textId="77777777" w:rsidR="00817D55" w:rsidRDefault="00817D55"/>
    <w:p w14:paraId="5CAF75AF" w14:textId="77777777" w:rsidR="00817D55" w:rsidRDefault="00817D55">
      <w:r>
        <w:t xml:space="preserve">We respectfully request the UAA community to review these preliminary recommendations in hopes of engaging in dialogue and discussion to help us move forward to finalize these recommendations by our June 30, 2017 deadline.  </w:t>
      </w:r>
    </w:p>
    <w:p w14:paraId="5242B53B" w14:textId="77777777" w:rsidR="00817D55" w:rsidRDefault="00817D55"/>
    <w:p w14:paraId="642F7F88" w14:textId="7708F746" w:rsidR="00817D55" w:rsidRDefault="00817D55">
      <w:r>
        <w:t>We also have two OPEN FORUMS scheduled for Friday April 28</w:t>
      </w:r>
      <w:r w:rsidRPr="00817D55">
        <w:rPr>
          <w:vertAlign w:val="superscript"/>
        </w:rPr>
        <w:t>th</w:t>
      </w:r>
      <w:r>
        <w:t xml:space="preserve"> from 10-1:30 in SSB 253 and Wednesday May 3</w:t>
      </w:r>
      <w:r w:rsidRPr="00817D55">
        <w:rPr>
          <w:vertAlign w:val="superscript"/>
        </w:rPr>
        <w:t>rd</w:t>
      </w:r>
      <w:r>
        <w:t xml:space="preserve"> from 1-2 p.m. in Gorsuch Commons 107.</w:t>
      </w:r>
      <w:r w:rsidR="002A03BC">
        <w:t xml:space="preserve"> Additionally, we encourage stakeholders to schedule meetings if they are unable to attend either of these Open Discussions/Forums.</w:t>
      </w:r>
    </w:p>
    <w:p w14:paraId="0D3C8237" w14:textId="77777777" w:rsidR="00817D55" w:rsidRDefault="00817D55"/>
    <w:p w14:paraId="655C2A7B" w14:textId="77777777" w:rsidR="00817D55" w:rsidRDefault="00817D55">
      <w:r>
        <w:t>Please review the attached power point slides and this written narrative, which we hope will help inform</w:t>
      </w:r>
      <w:r w:rsidR="001B2CC5">
        <w:t xml:space="preserve"> our community of where we are at in the process. For </w:t>
      </w:r>
      <w:r>
        <w:t xml:space="preserve">those individuals that cannot attend the Open Forums </w:t>
      </w:r>
      <w:r w:rsidR="001B2CC5">
        <w:t>we invite participation via email for</w:t>
      </w:r>
      <w:r>
        <w:t xml:space="preserve"> written contributions, suggestions, and corrections.</w:t>
      </w:r>
    </w:p>
    <w:p w14:paraId="1BD69ADC" w14:textId="77777777" w:rsidR="00817D55" w:rsidRDefault="00817D55"/>
    <w:p w14:paraId="12FFAC29" w14:textId="77777777" w:rsidR="00817D55" w:rsidRPr="00817D55" w:rsidRDefault="00817D55">
      <w:pPr>
        <w:rPr>
          <w:u w:val="single"/>
        </w:rPr>
      </w:pPr>
      <w:r w:rsidRPr="00817D55">
        <w:rPr>
          <w:u w:val="single"/>
        </w:rPr>
        <w:t>Time Frame of the Planning Process for the DI/AP</w:t>
      </w:r>
    </w:p>
    <w:p w14:paraId="757C6A3F" w14:textId="77777777" w:rsidR="00817D55" w:rsidRDefault="00817D55"/>
    <w:p w14:paraId="4104EC6C" w14:textId="77777777" w:rsidR="00FF0714" w:rsidRPr="00817D55" w:rsidRDefault="0011587C" w:rsidP="00817D55">
      <w:pPr>
        <w:numPr>
          <w:ilvl w:val="0"/>
          <w:numId w:val="1"/>
        </w:numPr>
        <w:tabs>
          <w:tab w:val="num" w:pos="720"/>
        </w:tabs>
      </w:pPr>
      <w:r w:rsidRPr="00817D55">
        <w:t>Tri-Chairs appointed in November 2015</w:t>
      </w:r>
    </w:p>
    <w:p w14:paraId="74EEB6AF" w14:textId="77777777" w:rsidR="00FF0714" w:rsidRPr="00817D55" w:rsidRDefault="0011587C" w:rsidP="00817D55">
      <w:pPr>
        <w:numPr>
          <w:ilvl w:val="0"/>
          <w:numId w:val="1"/>
        </w:numPr>
        <w:tabs>
          <w:tab w:val="num" w:pos="720"/>
        </w:tabs>
      </w:pPr>
      <w:r w:rsidRPr="00817D55">
        <w:t>Diversity Summit in February 2016</w:t>
      </w:r>
    </w:p>
    <w:p w14:paraId="04E35469" w14:textId="77777777" w:rsidR="00FF0714" w:rsidRPr="00817D55" w:rsidRDefault="0011587C" w:rsidP="00817D55">
      <w:pPr>
        <w:numPr>
          <w:ilvl w:val="0"/>
          <w:numId w:val="1"/>
        </w:numPr>
        <w:tabs>
          <w:tab w:val="num" w:pos="720"/>
        </w:tabs>
      </w:pPr>
      <w:r w:rsidRPr="00817D55">
        <w:t>Analysis of DAP’s and DI/AP’s at other similar institutions</w:t>
      </w:r>
    </w:p>
    <w:p w14:paraId="2029E4F0" w14:textId="77777777" w:rsidR="00FF0714" w:rsidRPr="00817D55" w:rsidRDefault="0011587C" w:rsidP="00817D55">
      <w:pPr>
        <w:numPr>
          <w:ilvl w:val="0"/>
          <w:numId w:val="1"/>
        </w:numPr>
        <w:tabs>
          <w:tab w:val="num" w:pos="720"/>
        </w:tabs>
      </w:pPr>
      <w:r w:rsidRPr="00817D55">
        <w:t>Asset Mapping</w:t>
      </w:r>
    </w:p>
    <w:p w14:paraId="024085C9" w14:textId="77777777" w:rsidR="00FF0714" w:rsidRPr="00817D55" w:rsidRDefault="0011587C" w:rsidP="00817D55">
      <w:pPr>
        <w:numPr>
          <w:ilvl w:val="0"/>
          <w:numId w:val="1"/>
        </w:numPr>
        <w:tabs>
          <w:tab w:val="num" w:pos="720"/>
        </w:tabs>
      </w:pPr>
      <w:r w:rsidRPr="00817D55">
        <w:t>DAC is brought in to assist in the process August 2016</w:t>
      </w:r>
    </w:p>
    <w:p w14:paraId="00592526" w14:textId="77777777" w:rsidR="00FF0714" w:rsidRPr="00817D55" w:rsidRDefault="0011587C" w:rsidP="00817D55">
      <w:pPr>
        <w:numPr>
          <w:ilvl w:val="0"/>
          <w:numId w:val="1"/>
        </w:numPr>
        <w:tabs>
          <w:tab w:val="num" w:pos="720"/>
        </w:tabs>
      </w:pPr>
      <w:r w:rsidRPr="00817D55">
        <w:t>Focus Groups in Fall 2016 and spring 2017</w:t>
      </w:r>
    </w:p>
    <w:p w14:paraId="76F2CDF6" w14:textId="77777777" w:rsidR="00FF0714" w:rsidRPr="00817D55" w:rsidRDefault="0011587C" w:rsidP="00817D55">
      <w:pPr>
        <w:numPr>
          <w:ilvl w:val="0"/>
          <w:numId w:val="1"/>
        </w:numPr>
        <w:tabs>
          <w:tab w:val="num" w:pos="720"/>
        </w:tabs>
      </w:pPr>
      <w:proofErr w:type="spellStart"/>
      <w:r w:rsidRPr="00817D55">
        <w:t>Qualtrics</w:t>
      </w:r>
      <w:proofErr w:type="spellEnd"/>
      <w:r w:rsidRPr="00817D55">
        <w:t xml:space="preserve"> spring 2017</w:t>
      </w:r>
    </w:p>
    <w:p w14:paraId="5BD45F2E" w14:textId="77777777" w:rsidR="00FF0714" w:rsidRPr="00817D55" w:rsidRDefault="0011587C" w:rsidP="00817D55">
      <w:pPr>
        <w:numPr>
          <w:ilvl w:val="0"/>
          <w:numId w:val="1"/>
        </w:numPr>
        <w:tabs>
          <w:tab w:val="num" w:pos="720"/>
        </w:tabs>
      </w:pPr>
      <w:r w:rsidRPr="00817D55">
        <w:t>Formation of subcommittees fall 2017</w:t>
      </w:r>
    </w:p>
    <w:p w14:paraId="7D544B4A" w14:textId="77777777" w:rsidR="00FF0714" w:rsidRPr="00817D55" w:rsidRDefault="0011587C" w:rsidP="00817D55">
      <w:pPr>
        <w:numPr>
          <w:ilvl w:val="0"/>
          <w:numId w:val="1"/>
        </w:numPr>
        <w:tabs>
          <w:tab w:val="num" w:pos="720"/>
        </w:tabs>
      </w:pPr>
      <w:r w:rsidRPr="00817D55">
        <w:t>Initial recommendations May 2017</w:t>
      </w:r>
    </w:p>
    <w:p w14:paraId="25D93F16" w14:textId="77777777" w:rsidR="00FF0714" w:rsidRPr="00817D55" w:rsidRDefault="0011587C" w:rsidP="00817D55">
      <w:pPr>
        <w:numPr>
          <w:ilvl w:val="0"/>
          <w:numId w:val="1"/>
        </w:numPr>
        <w:tabs>
          <w:tab w:val="num" w:pos="720"/>
        </w:tabs>
      </w:pPr>
      <w:r w:rsidRPr="00817D55">
        <w:t>Final Report June 2017</w:t>
      </w:r>
    </w:p>
    <w:p w14:paraId="1A55E35F" w14:textId="77777777" w:rsidR="00817D55" w:rsidRDefault="00817D55"/>
    <w:p w14:paraId="6C0065B6" w14:textId="77777777" w:rsidR="001B2CC5" w:rsidRDefault="001B2CC5">
      <w:pPr>
        <w:rPr>
          <w:u w:val="single"/>
        </w:rPr>
      </w:pPr>
      <w:r>
        <w:rPr>
          <w:u w:val="single"/>
        </w:rPr>
        <w:br w:type="page"/>
      </w:r>
    </w:p>
    <w:p w14:paraId="664AEBC7" w14:textId="77777777" w:rsidR="00817D55" w:rsidRPr="00817D55" w:rsidRDefault="00817D55">
      <w:pPr>
        <w:rPr>
          <w:u w:val="single"/>
        </w:rPr>
      </w:pPr>
      <w:r w:rsidRPr="00817D55">
        <w:rPr>
          <w:u w:val="single"/>
        </w:rPr>
        <w:lastRenderedPageBreak/>
        <w:t>Focus Group Activity</w:t>
      </w:r>
    </w:p>
    <w:p w14:paraId="63442A73" w14:textId="77777777" w:rsidR="00817D55" w:rsidRPr="00817D55" w:rsidRDefault="00817D55" w:rsidP="00817D55"/>
    <w:p w14:paraId="491D72F7" w14:textId="77777777" w:rsidR="00817D55" w:rsidRPr="00817D55" w:rsidRDefault="00817D55" w:rsidP="00817D55">
      <w:pPr>
        <w:rPr>
          <w:b/>
        </w:rPr>
      </w:pPr>
      <w:r w:rsidRPr="00817D55">
        <w:rPr>
          <w:b/>
        </w:rPr>
        <w:t>Date</w:t>
      </w:r>
      <w:r w:rsidRPr="00817D55">
        <w:rPr>
          <w:b/>
        </w:rPr>
        <w:tab/>
      </w:r>
      <w:r w:rsidRPr="00817D55">
        <w:rPr>
          <w:b/>
        </w:rPr>
        <w:tab/>
      </w:r>
      <w:r w:rsidRPr="00817D55">
        <w:rPr>
          <w:b/>
        </w:rPr>
        <w:tab/>
      </w:r>
      <w:r w:rsidRPr="00817D55">
        <w:rPr>
          <w:b/>
        </w:rPr>
        <w:tab/>
        <w:t>Constituency</w:t>
      </w:r>
      <w:r w:rsidRPr="00817D55">
        <w:rPr>
          <w:b/>
        </w:rPr>
        <w:tab/>
      </w:r>
      <w:r w:rsidRPr="00817D55">
        <w:rPr>
          <w:b/>
        </w:rPr>
        <w:tab/>
      </w:r>
      <w:r w:rsidRPr="00817D55">
        <w:rPr>
          <w:b/>
        </w:rPr>
        <w:tab/>
        <w:t>Number of Participants</w:t>
      </w:r>
    </w:p>
    <w:p w14:paraId="09D04ADF" w14:textId="77777777" w:rsidR="00817D55" w:rsidRPr="00817D55" w:rsidRDefault="00817D55" w:rsidP="00817D55">
      <w:r w:rsidRPr="00817D55">
        <w:t>9/19/16</w:t>
      </w:r>
      <w:r w:rsidRPr="00817D55">
        <w:tab/>
      </w:r>
      <w:r w:rsidRPr="00817D55">
        <w:tab/>
      </w:r>
      <w:r w:rsidRPr="00817D55">
        <w:tab/>
      </w:r>
      <w:proofErr w:type="gramStart"/>
      <w:r w:rsidRPr="00817D55">
        <w:t>Faculty ,</w:t>
      </w:r>
      <w:proofErr w:type="gramEnd"/>
      <w:r w:rsidRPr="00817D55">
        <w:t xml:space="preserve"> Staff, Students</w:t>
      </w:r>
      <w:r w:rsidRPr="00817D55">
        <w:tab/>
        <w:t>3 students; 4 staff; 1 faculty</w:t>
      </w:r>
    </w:p>
    <w:p w14:paraId="16D4F806" w14:textId="77777777" w:rsidR="00817D55" w:rsidRPr="00817D55" w:rsidRDefault="00817D55" w:rsidP="00817D55">
      <w:r w:rsidRPr="00817D55">
        <w:t>9/23/16</w:t>
      </w:r>
      <w:r w:rsidRPr="00817D55">
        <w:tab/>
      </w:r>
      <w:r w:rsidRPr="00817D55">
        <w:tab/>
      </w:r>
      <w:r w:rsidRPr="00817D55">
        <w:tab/>
        <w:t>Faculty</w:t>
      </w:r>
      <w:r w:rsidRPr="00817D55">
        <w:tab/>
      </w:r>
      <w:r w:rsidRPr="00817D55">
        <w:tab/>
      </w:r>
      <w:r w:rsidRPr="00817D55">
        <w:tab/>
      </w:r>
      <w:r w:rsidRPr="00817D55">
        <w:tab/>
        <w:t>5 faculty</w:t>
      </w:r>
    </w:p>
    <w:p w14:paraId="033BBBB3" w14:textId="77777777" w:rsidR="00817D55" w:rsidRPr="00817D55" w:rsidRDefault="00817D55" w:rsidP="00817D55">
      <w:r w:rsidRPr="00817D55">
        <w:t>09/26/16</w:t>
      </w:r>
      <w:r w:rsidRPr="00817D55">
        <w:tab/>
      </w:r>
      <w:r w:rsidRPr="00817D55">
        <w:tab/>
      </w:r>
      <w:r w:rsidRPr="00817D55">
        <w:tab/>
        <w:t>Student</w:t>
      </w:r>
      <w:r w:rsidRPr="00817D55">
        <w:tab/>
      </w:r>
      <w:r w:rsidRPr="00817D55">
        <w:tab/>
      </w:r>
      <w:r w:rsidRPr="00817D55">
        <w:tab/>
        <w:t>24 students, 1 faculty</w:t>
      </w:r>
    </w:p>
    <w:p w14:paraId="259C7A60" w14:textId="77777777" w:rsidR="00817D55" w:rsidRPr="00817D55" w:rsidRDefault="00817D55" w:rsidP="00817D55">
      <w:r w:rsidRPr="00817D55">
        <w:t>10/06/16</w:t>
      </w:r>
      <w:r w:rsidRPr="00817D55">
        <w:tab/>
      </w:r>
      <w:r w:rsidRPr="00817D55">
        <w:tab/>
      </w:r>
      <w:r w:rsidRPr="00817D55">
        <w:tab/>
        <w:t>Students – Multi-cultural</w:t>
      </w:r>
      <w:r w:rsidRPr="00817D55">
        <w:tab/>
        <w:t>7 students from diverse ethnic</w:t>
      </w:r>
    </w:p>
    <w:p w14:paraId="7F0F7F21" w14:textId="77777777" w:rsidR="00817D55" w:rsidRPr="00817D55" w:rsidRDefault="00817D55" w:rsidP="00817D55">
      <w:pPr>
        <w:ind w:left="5040" w:firstLine="720"/>
      </w:pPr>
      <w:r w:rsidRPr="00817D55">
        <w:t>groups</w:t>
      </w:r>
    </w:p>
    <w:p w14:paraId="108D060F" w14:textId="77777777" w:rsidR="00817D55" w:rsidRPr="00817D55" w:rsidRDefault="00817D55" w:rsidP="00817D55">
      <w:r w:rsidRPr="00817D55">
        <w:t>10/10/16</w:t>
      </w:r>
      <w:r w:rsidRPr="00817D55">
        <w:tab/>
      </w:r>
      <w:r w:rsidRPr="00817D55">
        <w:tab/>
      </w:r>
      <w:r w:rsidRPr="00817D55">
        <w:tab/>
        <w:t>Staff</w:t>
      </w:r>
      <w:r w:rsidRPr="00817D55">
        <w:tab/>
      </w:r>
      <w:r w:rsidRPr="00817D55">
        <w:tab/>
      </w:r>
      <w:r w:rsidRPr="00817D55">
        <w:tab/>
      </w:r>
      <w:r w:rsidRPr="00817D55">
        <w:tab/>
        <w:t>11 Staff</w:t>
      </w:r>
    </w:p>
    <w:p w14:paraId="0D2E24AD" w14:textId="77777777" w:rsidR="00817D55" w:rsidRPr="00817D55" w:rsidRDefault="00817D55" w:rsidP="00817D55">
      <w:r w:rsidRPr="00817D55">
        <w:t>10/12/16</w:t>
      </w:r>
      <w:r w:rsidRPr="00817D55">
        <w:tab/>
      </w:r>
      <w:r w:rsidRPr="00817D55">
        <w:tab/>
      </w:r>
      <w:r w:rsidRPr="00817D55">
        <w:tab/>
        <w:t>Students Res Life/</w:t>
      </w:r>
      <w:proofErr w:type="spellStart"/>
      <w:r w:rsidRPr="00817D55">
        <w:t>Cama</w:t>
      </w:r>
      <w:proofErr w:type="spellEnd"/>
      <w:r w:rsidRPr="00817D55">
        <w:t xml:space="preserve">-I </w:t>
      </w:r>
      <w:proofErr w:type="spellStart"/>
      <w:r w:rsidRPr="00817D55">
        <w:t>rm</w:t>
      </w:r>
      <w:proofErr w:type="spellEnd"/>
      <w:r w:rsidRPr="00817D55">
        <w:tab/>
        <w:t>16 students, 2 Res Advisors, 1 staff</w:t>
      </w:r>
    </w:p>
    <w:p w14:paraId="3E41AF4E" w14:textId="77777777" w:rsidR="00817D55" w:rsidRPr="00817D55" w:rsidRDefault="00817D55" w:rsidP="00817D55">
      <w:r w:rsidRPr="00817D55">
        <w:t>10/20/16</w:t>
      </w:r>
      <w:r w:rsidRPr="00817D55">
        <w:tab/>
      </w:r>
      <w:r w:rsidRPr="00817D55">
        <w:tab/>
      </w:r>
      <w:r w:rsidRPr="00817D55">
        <w:tab/>
        <w:t>Staff</w:t>
      </w:r>
    </w:p>
    <w:p w14:paraId="78EF0E7C" w14:textId="77777777" w:rsidR="00817D55" w:rsidRPr="00817D55" w:rsidRDefault="00817D55" w:rsidP="00817D55">
      <w:r w:rsidRPr="00817D55">
        <w:t>10/28/16</w:t>
      </w:r>
      <w:r w:rsidRPr="00817D55">
        <w:tab/>
      </w:r>
      <w:r w:rsidRPr="00817D55">
        <w:tab/>
      </w:r>
      <w:r w:rsidRPr="00817D55">
        <w:tab/>
        <w:t>Faculty</w:t>
      </w:r>
      <w:r w:rsidRPr="00817D55">
        <w:tab/>
      </w:r>
      <w:r w:rsidRPr="00817D55">
        <w:tab/>
      </w:r>
      <w:r w:rsidRPr="00817D55">
        <w:tab/>
      </w:r>
      <w:r w:rsidRPr="00817D55">
        <w:tab/>
        <w:t>4 faculty</w:t>
      </w:r>
    </w:p>
    <w:p w14:paraId="060BB25F" w14:textId="77777777" w:rsidR="00817D55" w:rsidRPr="00817D55" w:rsidRDefault="00817D55" w:rsidP="00817D55">
      <w:r w:rsidRPr="00817D55">
        <w:t>11/03/16</w:t>
      </w:r>
      <w:r w:rsidRPr="00817D55">
        <w:tab/>
      </w:r>
      <w:r w:rsidRPr="00817D55">
        <w:tab/>
      </w:r>
      <w:r w:rsidRPr="00817D55">
        <w:tab/>
        <w:t>Staff</w:t>
      </w:r>
      <w:r w:rsidRPr="00817D55">
        <w:tab/>
      </w:r>
      <w:r w:rsidRPr="00817D55">
        <w:tab/>
      </w:r>
      <w:r w:rsidRPr="00817D55">
        <w:tab/>
      </w:r>
      <w:r w:rsidRPr="00817D55">
        <w:tab/>
        <w:t>5 Staff</w:t>
      </w:r>
    </w:p>
    <w:p w14:paraId="09C69BCA" w14:textId="77777777" w:rsidR="00817D55" w:rsidRPr="00817D55" w:rsidRDefault="00817D55" w:rsidP="00817D55">
      <w:r w:rsidRPr="00817D55">
        <w:t>11/07/16</w:t>
      </w:r>
      <w:r w:rsidRPr="00817D55">
        <w:tab/>
      </w:r>
      <w:r w:rsidRPr="00817D55">
        <w:tab/>
      </w:r>
      <w:r w:rsidRPr="00817D55">
        <w:tab/>
        <w:t>Student</w:t>
      </w:r>
      <w:r w:rsidRPr="00817D55">
        <w:tab/>
      </w:r>
      <w:r w:rsidRPr="00817D55">
        <w:tab/>
      </w:r>
      <w:r w:rsidRPr="00817D55">
        <w:tab/>
        <w:t>15 students</w:t>
      </w:r>
    </w:p>
    <w:p w14:paraId="23534D7B" w14:textId="77777777" w:rsidR="00817D55" w:rsidRPr="00817D55" w:rsidRDefault="00817D55" w:rsidP="00817D55">
      <w:r w:rsidRPr="00817D55">
        <w:t>11/10/17</w:t>
      </w:r>
      <w:r w:rsidRPr="00817D55">
        <w:tab/>
      </w:r>
      <w:r w:rsidRPr="00817D55">
        <w:tab/>
      </w:r>
      <w:r w:rsidRPr="00817D55">
        <w:tab/>
        <w:t>Mat Su</w:t>
      </w:r>
      <w:r w:rsidRPr="00817D55">
        <w:tab/>
      </w:r>
      <w:r w:rsidRPr="00817D55">
        <w:tab/>
      </w:r>
      <w:r w:rsidRPr="00817D55">
        <w:tab/>
      </w:r>
      <w:r w:rsidRPr="00817D55">
        <w:tab/>
        <w:t>faculty, staff, students</w:t>
      </w:r>
    </w:p>
    <w:p w14:paraId="4DD02AE5" w14:textId="77777777" w:rsidR="00817D55" w:rsidRPr="00817D55" w:rsidRDefault="00817D55" w:rsidP="00817D55">
      <w:r w:rsidRPr="00817D55">
        <w:t>11/18/16</w:t>
      </w:r>
      <w:r w:rsidRPr="00817D55">
        <w:tab/>
      </w:r>
      <w:r w:rsidRPr="00817D55">
        <w:tab/>
      </w:r>
      <w:r w:rsidRPr="00817D55">
        <w:tab/>
        <w:t>Faculty</w:t>
      </w:r>
      <w:r w:rsidRPr="00817D55">
        <w:tab/>
      </w:r>
      <w:r w:rsidRPr="00817D55">
        <w:tab/>
      </w:r>
      <w:r w:rsidRPr="00817D55">
        <w:tab/>
      </w:r>
      <w:r w:rsidRPr="00817D55">
        <w:tab/>
        <w:t>6 Faculty</w:t>
      </w:r>
    </w:p>
    <w:p w14:paraId="460A6A68" w14:textId="77777777" w:rsidR="00817D55" w:rsidRPr="00817D55" w:rsidRDefault="00817D55" w:rsidP="00817D55">
      <w:r w:rsidRPr="00817D55">
        <w:t>11/15/17</w:t>
      </w:r>
      <w:r w:rsidRPr="00817D55">
        <w:tab/>
      </w:r>
      <w:r w:rsidRPr="00817D55">
        <w:tab/>
      </w:r>
      <w:r w:rsidRPr="00817D55">
        <w:tab/>
        <w:t>Student Affairs</w:t>
      </w:r>
      <w:r w:rsidRPr="00817D55">
        <w:tab/>
      </w:r>
      <w:r w:rsidRPr="00817D55">
        <w:tab/>
        <w:t>17 Student Affairs Staff</w:t>
      </w:r>
    </w:p>
    <w:p w14:paraId="18A1021B" w14:textId="77777777" w:rsidR="00817D55" w:rsidRPr="00817D55" w:rsidRDefault="00817D55" w:rsidP="00817D55">
      <w:r w:rsidRPr="00817D55">
        <w:t>11/17/16</w:t>
      </w:r>
      <w:r w:rsidRPr="00817D55">
        <w:tab/>
      </w:r>
      <w:r w:rsidRPr="00817D55">
        <w:tab/>
      </w:r>
      <w:r w:rsidRPr="00817D55">
        <w:tab/>
        <w:t>Staff</w:t>
      </w:r>
      <w:r w:rsidRPr="00817D55">
        <w:tab/>
      </w:r>
      <w:r w:rsidRPr="00817D55">
        <w:tab/>
      </w:r>
      <w:r w:rsidRPr="00817D55">
        <w:tab/>
      </w:r>
      <w:r w:rsidRPr="00817D55">
        <w:tab/>
        <w:t>5 staff</w:t>
      </w:r>
    </w:p>
    <w:p w14:paraId="73DA95FB" w14:textId="77777777" w:rsidR="00817D55" w:rsidRPr="00817D55" w:rsidRDefault="00817D55" w:rsidP="00817D55">
      <w:r w:rsidRPr="00817D55">
        <w:t>11/28/16</w:t>
      </w:r>
      <w:r w:rsidRPr="00817D55">
        <w:tab/>
      </w:r>
      <w:r w:rsidRPr="00817D55">
        <w:tab/>
      </w:r>
      <w:r w:rsidRPr="00817D55">
        <w:tab/>
        <w:t>Student</w:t>
      </w:r>
      <w:r w:rsidRPr="00817D55">
        <w:tab/>
      </w:r>
      <w:r w:rsidRPr="00817D55">
        <w:tab/>
      </w:r>
      <w:r w:rsidRPr="00817D55">
        <w:tab/>
        <w:t>6 students</w:t>
      </w:r>
    </w:p>
    <w:p w14:paraId="23B8A5A9" w14:textId="77777777" w:rsidR="00817D55" w:rsidRPr="00817D55" w:rsidRDefault="00817D55" w:rsidP="00817D55">
      <w:r w:rsidRPr="00817D55">
        <w:t>12/01/16</w:t>
      </w:r>
      <w:r w:rsidRPr="00817D55">
        <w:tab/>
      </w:r>
      <w:r w:rsidRPr="00817D55">
        <w:tab/>
      </w:r>
      <w:r w:rsidRPr="00817D55">
        <w:tab/>
      </w:r>
      <w:proofErr w:type="spellStart"/>
      <w:r w:rsidRPr="00817D55">
        <w:t>Facuty</w:t>
      </w:r>
      <w:proofErr w:type="spellEnd"/>
      <w:r w:rsidRPr="00817D55">
        <w:t>, Staff, Students</w:t>
      </w:r>
      <w:r w:rsidRPr="00817D55">
        <w:tab/>
        <w:t>25 total (Faculty, Staff, Students, &amp;</w:t>
      </w:r>
    </w:p>
    <w:p w14:paraId="7DB81863" w14:textId="77777777" w:rsidR="00817D55" w:rsidRPr="00817D55" w:rsidRDefault="00817D55" w:rsidP="00817D55">
      <w:r w:rsidRPr="00817D55">
        <w:tab/>
      </w:r>
      <w:r w:rsidRPr="00817D55">
        <w:tab/>
      </w:r>
      <w:r w:rsidRPr="00817D55">
        <w:tab/>
      </w:r>
      <w:r w:rsidRPr="00817D55">
        <w:tab/>
      </w:r>
      <w:r w:rsidRPr="00817D55">
        <w:tab/>
      </w:r>
      <w:r w:rsidRPr="00817D55">
        <w:tab/>
      </w:r>
      <w:r w:rsidRPr="00817D55">
        <w:tab/>
      </w:r>
      <w:r w:rsidRPr="00817D55">
        <w:tab/>
      </w:r>
      <w:r w:rsidRPr="00817D55">
        <w:tab/>
        <w:t>Provost &amp; Chancellor</w:t>
      </w:r>
    </w:p>
    <w:p w14:paraId="1A8C7F8F" w14:textId="77777777" w:rsidR="00817D55" w:rsidRPr="00817D55" w:rsidRDefault="00817D55" w:rsidP="00817D55">
      <w:r w:rsidRPr="00817D55">
        <w:t>12/07/16</w:t>
      </w:r>
      <w:r w:rsidRPr="00817D55">
        <w:tab/>
      </w:r>
      <w:r w:rsidRPr="00817D55">
        <w:tab/>
      </w:r>
      <w:r w:rsidRPr="00817D55">
        <w:tab/>
        <w:t>Dean and Directors</w:t>
      </w:r>
      <w:r w:rsidRPr="00817D55">
        <w:tab/>
      </w:r>
      <w:r w:rsidRPr="00817D55">
        <w:tab/>
        <w:t>17 Deans and Directors (1 Provost)</w:t>
      </w:r>
    </w:p>
    <w:p w14:paraId="1B065284" w14:textId="77777777" w:rsidR="00817D55" w:rsidRPr="00817D55" w:rsidRDefault="00817D55" w:rsidP="00817D55">
      <w:r w:rsidRPr="00817D55">
        <w:t>12/08/16</w:t>
      </w:r>
      <w:r w:rsidRPr="00817D55">
        <w:tab/>
      </w:r>
      <w:r w:rsidRPr="00817D55">
        <w:tab/>
      </w:r>
      <w:r w:rsidRPr="00817D55">
        <w:tab/>
        <w:t>Community</w:t>
      </w:r>
      <w:r w:rsidRPr="00817D55">
        <w:tab/>
      </w:r>
      <w:r w:rsidRPr="00817D55">
        <w:tab/>
      </w:r>
      <w:r w:rsidRPr="00817D55">
        <w:tab/>
        <w:t>30 community members</w:t>
      </w:r>
      <w:r w:rsidRPr="00817D55">
        <w:tab/>
      </w:r>
    </w:p>
    <w:p w14:paraId="5C9842F4" w14:textId="77777777" w:rsidR="00817D55" w:rsidRPr="00817D55" w:rsidRDefault="00817D55" w:rsidP="00817D55"/>
    <w:p w14:paraId="584D82E6" w14:textId="77777777" w:rsidR="00817D55" w:rsidRPr="00817D55" w:rsidRDefault="00817D55" w:rsidP="00817D55">
      <w:r w:rsidRPr="00817D55">
        <w:t>01/20/17</w:t>
      </w:r>
      <w:r w:rsidRPr="00817D55">
        <w:tab/>
      </w:r>
      <w:r w:rsidRPr="00817D55">
        <w:tab/>
      </w:r>
      <w:r w:rsidRPr="00817D55">
        <w:tab/>
        <w:t>Chris Turtles Staff</w:t>
      </w:r>
      <w:r w:rsidRPr="00817D55">
        <w:tab/>
      </w:r>
      <w:r w:rsidRPr="00817D55">
        <w:tab/>
        <w:t>18</w:t>
      </w:r>
    </w:p>
    <w:p w14:paraId="30A39FDA" w14:textId="77777777" w:rsidR="00817D55" w:rsidRPr="00817D55" w:rsidRDefault="00817D55" w:rsidP="00817D55">
      <w:r w:rsidRPr="00817D55">
        <w:t>03/03/17</w:t>
      </w:r>
      <w:r w:rsidRPr="00817D55">
        <w:tab/>
      </w:r>
      <w:r w:rsidRPr="00817D55">
        <w:tab/>
      </w:r>
      <w:r w:rsidRPr="00817D55">
        <w:tab/>
        <w:t>Veteran Students</w:t>
      </w:r>
      <w:r w:rsidRPr="00817D55">
        <w:tab/>
      </w:r>
      <w:r w:rsidRPr="00817D55">
        <w:tab/>
        <w:t>14-16</w:t>
      </w:r>
    </w:p>
    <w:p w14:paraId="1038300F" w14:textId="77777777" w:rsidR="00817D55" w:rsidRPr="00817D55" w:rsidRDefault="00817D55" w:rsidP="00817D55">
      <w:r w:rsidRPr="00817D55">
        <w:t>03/10/17</w:t>
      </w:r>
      <w:r w:rsidRPr="00817D55">
        <w:tab/>
      </w:r>
      <w:r w:rsidRPr="00817D55">
        <w:tab/>
      </w:r>
      <w:r w:rsidRPr="00817D55">
        <w:tab/>
        <w:t>International Students</w:t>
      </w:r>
      <w:r w:rsidRPr="00817D55">
        <w:tab/>
        <w:t>7 International students</w:t>
      </w:r>
    </w:p>
    <w:p w14:paraId="56987C53" w14:textId="77777777" w:rsidR="00817D55" w:rsidRPr="00817D55" w:rsidRDefault="00817D55" w:rsidP="00817D55">
      <w:r w:rsidRPr="00817D55">
        <w:t>03/10/16</w:t>
      </w:r>
      <w:r w:rsidRPr="00817D55">
        <w:tab/>
      </w:r>
      <w:r w:rsidRPr="00817D55">
        <w:tab/>
      </w:r>
      <w:r w:rsidRPr="00817D55">
        <w:tab/>
        <w:t>UA Student Governance</w:t>
      </w:r>
      <w:r w:rsidRPr="00817D55">
        <w:tab/>
        <w:t>18 students</w:t>
      </w:r>
    </w:p>
    <w:p w14:paraId="32E663EE" w14:textId="77777777" w:rsidR="00817D55" w:rsidRPr="00817D55" w:rsidRDefault="00817D55" w:rsidP="00817D55">
      <w:pPr>
        <w:rPr>
          <w:b/>
        </w:rPr>
      </w:pPr>
      <w:r w:rsidRPr="00817D55">
        <w:tab/>
      </w:r>
      <w:r w:rsidRPr="00817D55">
        <w:tab/>
      </w:r>
      <w:r w:rsidRPr="00817D55">
        <w:tab/>
      </w:r>
      <w:r w:rsidRPr="00817D55">
        <w:tab/>
      </w:r>
      <w:r w:rsidRPr="00817D55">
        <w:tab/>
      </w:r>
      <w:r w:rsidRPr="00817D55">
        <w:tab/>
      </w:r>
      <w:r w:rsidRPr="00817D55">
        <w:tab/>
      </w:r>
      <w:r w:rsidRPr="00817D55">
        <w:tab/>
      </w:r>
      <w:r w:rsidRPr="00817D55">
        <w:rPr>
          <w:b/>
        </w:rPr>
        <w:t xml:space="preserve">979 </w:t>
      </w:r>
    </w:p>
    <w:p w14:paraId="4B946AE4" w14:textId="77777777" w:rsidR="00817D55" w:rsidRPr="00817D55" w:rsidRDefault="00817D55" w:rsidP="00817D55"/>
    <w:p w14:paraId="17D586F8" w14:textId="77777777" w:rsidR="00817D55" w:rsidRPr="00817D55" w:rsidRDefault="00817D55" w:rsidP="00817D55"/>
    <w:p w14:paraId="75A79F46" w14:textId="77777777" w:rsidR="00817D55" w:rsidRPr="00817D55" w:rsidRDefault="00817D55" w:rsidP="00817D55">
      <w:pPr>
        <w:rPr>
          <w:u w:val="single"/>
        </w:rPr>
      </w:pPr>
      <w:r w:rsidRPr="00817D55">
        <w:rPr>
          <w:u w:val="single"/>
        </w:rPr>
        <w:t>Site Visits</w:t>
      </w:r>
    </w:p>
    <w:p w14:paraId="3A962FB3" w14:textId="77777777" w:rsidR="00817D55" w:rsidRPr="00817D55" w:rsidRDefault="00817D55" w:rsidP="00817D55"/>
    <w:p w14:paraId="2EB0B5D4" w14:textId="77777777" w:rsidR="00817D55" w:rsidRPr="00817D55" w:rsidRDefault="00817D55" w:rsidP="00817D55">
      <w:r w:rsidRPr="00817D55">
        <w:t>Kenai Peninsula College April 20, 2016 (All tri-chairs present)</w:t>
      </w:r>
    </w:p>
    <w:p w14:paraId="4C3C4AA6" w14:textId="77777777" w:rsidR="00817D55" w:rsidRPr="00817D55" w:rsidRDefault="00817D55" w:rsidP="00817D55"/>
    <w:p w14:paraId="4008AAD4" w14:textId="77777777" w:rsidR="00817D55" w:rsidRPr="00817D55" w:rsidRDefault="00817D55" w:rsidP="00817D55">
      <w:r w:rsidRPr="00817D55">
        <w:t xml:space="preserve">Mat-Su Site </w:t>
      </w:r>
      <w:proofErr w:type="gramStart"/>
      <w:r w:rsidRPr="00817D55">
        <w:t>Visit  November</w:t>
      </w:r>
      <w:proofErr w:type="gramEnd"/>
      <w:r w:rsidRPr="00817D55">
        <w:t xml:space="preserve"> 10, 2016 (All tri-chairs present)</w:t>
      </w:r>
    </w:p>
    <w:p w14:paraId="278E6FC4" w14:textId="77777777" w:rsidR="00817D55" w:rsidRPr="00817D55" w:rsidRDefault="00817D55" w:rsidP="00817D55"/>
    <w:p w14:paraId="1E62897F" w14:textId="77777777" w:rsidR="00817D55" w:rsidRPr="00817D55" w:rsidRDefault="00817D55" w:rsidP="00817D55">
      <w:r w:rsidRPr="00817D55">
        <w:t>Kodiak Site Visit January 23, 2017</w:t>
      </w:r>
    </w:p>
    <w:p w14:paraId="45419811" w14:textId="77777777" w:rsidR="00817D55" w:rsidRPr="00817D55" w:rsidRDefault="00817D55" w:rsidP="00817D55">
      <w:r w:rsidRPr="00817D55">
        <w:t xml:space="preserve">Flight was cancelled – so we had an all-day video conference. Sandy Gravely, Diane Taylor helped convene, along with the three tri-chairs (Williams, Thorn, &amp; </w:t>
      </w:r>
      <w:proofErr w:type="spellStart"/>
      <w:r w:rsidRPr="00817D55">
        <w:t>Boeckmann</w:t>
      </w:r>
      <w:proofErr w:type="spellEnd"/>
      <w:r w:rsidRPr="00817D55">
        <w:t>)</w:t>
      </w:r>
    </w:p>
    <w:p w14:paraId="0073903B" w14:textId="77777777" w:rsidR="00817D55" w:rsidRPr="00817D55" w:rsidRDefault="00817D55" w:rsidP="00817D55"/>
    <w:p w14:paraId="6C70E8EB" w14:textId="77777777" w:rsidR="00817D55" w:rsidRPr="00817D55" w:rsidRDefault="00817D55" w:rsidP="00817D55">
      <w:r w:rsidRPr="00817D55">
        <w:t xml:space="preserve">Prince William Sound Site visit – due to budget issues only Dr. </w:t>
      </w:r>
      <w:proofErr w:type="spellStart"/>
      <w:r w:rsidRPr="00817D55">
        <w:t>Boeckmann</w:t>
      </w:r>
      <w:proofErr w:type="spellEnd"/>
      <w:r w:rsidRPr="00817D55">
        <w:t xml:space="preserve"> travelled to Valdez.</w:t>
      </w:r>
    </w:p>
    <w:p w14:paraId="42A47622" w14:textId="77777777" w:rsidR="00817D55" w:rsidRPr="00817D55" w:rsidRDefault="00817D55" w:rsidP="00817D55"/>
    <w:p w14:paraId="3A54D7FC" w14:textId="77777777" w:rsidR="00817D55" w:rsidRPr="00817D55" w:rsidRDefault="00817D55" w:rsidP="00817D55"/>
    <w:p w14:paraId="63EEAC05" w14:textId="77777777" w:rsidR="00817D55" w:rsidRPr="00817D55" w:rsidRDefault="00817D55" w:rsidP="00817D55">
      <w:pPr>
        <w:rPr>
          <w:b/>
        </w:rPr>
      </w:pPr>
      <w:r w:rsidRPr="00817D55">
        <w:rPr>
          <w:b/>
        </w:rPr>
        <w:lastRenderedPageBreak/>
        <w:t>Subcommittee Reports</w:t>
      </w:r>
    </w:p>
    <w:p w14:paraId="564A34F9" w14:textId="77777777" w:rsidR="00817D55" w:rsidRPr="00817D55" w:rsidRDefault="00817D55" w:rsidP="00817D55">
      <w:r>
        <w:t>There were a total of ten subcommittee reports.  The Subcommittee reports were generated from DAC members who took leadership roles in establishing subcommittees on area relevant to UAA’s DI/AP planning process.</w:t>
      </w:r>
      <w:r w:rsidR="001B2CC5">
        <w:t xml:space="preserve">  The work of the subcommittee members must be acknowledged as they have put in many hours of research and discussion, </w:t>
      </w:r>
      <w:proofErr w:type="gramStart"/>
      <w:r w:rsidR="001B2CC5">
        <w:t>and  synthesis</w:t>
      </w:r>
      <w:proofErr w:type="gramEnd"/>
      <w:r w:rsidR="001B2CC5">
        <w:t xml:space="preserve"> of data.</w:t>
      </w:r>
    </w:p>
    <w:p w14:paraId="77DF29A4" w14:textId="77777777" w:rsidR="00817D55" w:rsidRPr="00817D55" w:rsidRDefault="00817D55" w:rsidP="00817D55"/>
    <w:p w14:paraId="474D7C14" w14:textId="77777777" w:rsidR="00817D55" w:rsidRDefault="001B2CC5" w:rsidP="00817D55">
      <w:r w:rsidRPr="001B2CC5">
        <w:rPr>
          <w:i/>
        </w:rPr>
        <w:t xml:space="preserve">Human Resources: Recruiting Activity and </w:t>
      </w:r>
      <w:proofErr w:type="gramStart"/>
      <w:r w:rsidRPr="001B2CC5">
        <w:rPr>
          <w:i/>
        </w:rPr>
        <w:t>Diversity</w:t>
      </w:r>
      <w:r>
        <w:t xml:space="preserve"> </w:t>
      </w:r>
      <w:r w:rsidR="00817D55">
        <w:t xml:space="preserve"> –</w:t>
      </w:r>
      <w:proofErr w:type="gramEnd"/>
      <w:r w:rsidR="00817D55">
        <w:t xml:space="preserve"> Ron </w:t>
      </w:r>
      <w:proofErr w:type="spellStart"/>
      <w:r w:rsidR="00817D55">
        <w:t>Kamahele</w:t>
      </w:r>
      <w:proofErr w:type="spellEnd"/>
    </w:p>
    <w:p w14:paraId="029DDCB7" w14:textId="77777777" w:rsidR="001B2CC5" w:rsidRPr="00817D55" w:rsidRDefault="001B2CC5" w:rsidP="00817D55"/>
    <w:p w14:paraId="7D291CF6" w14:textId="77777777" w:rsidR="00817D55" w:rsidRDefault="00817D55" w:rsidP="00817D55">
      <w:r w:rsidRPr="001B2CC5">
        <w:rPr>
          <w:i/>
        </w:rPr>
        <w:t>Alaska Native</w:t>
      </w:r>
      <w:r>
        <w:t xml:space="preserve"> – Beth Leonard, Jordan Lewis, Edna Matthew, Willie Templeton</w:t>
      </w:r>
    </w:p>
    <w:p w14:paraId="2D490A53" w14:textId="77777777" w:rsidR="001B2CC5" w:rsidRPr="00817D55" w:rsidRDefault="001B2CC5" w:rsidP="00817D55"/>
    <w:p w14:paraId="661DCD6B" w14:textId="77777777" w:rsidR="00817D55" w:rsidRDefault="00817D55" w:rsidP="00817D55">
      <w:r w:rsidRPr="001B2CC5">
        <w:rPr>
          <w:i/>
        </w:rPr>
        <w:t>Community Campus</w:t>
      </w:r>
      <w:r>
        <w:t xml:space="preserve"> – Diane Taylor, Sandy Gravely</w:t>
      </w:r>
    </w:p>
    <w:p w14:paraId="205E75B6" w14:textId="77777777" w:rsidR="001B2CC5" w:rsidRPr="00817D55" w:rsidRDefault="001B2CC5" w:rsidP="00817D55"/>
    <w:p w14:paraId="62D699E9" w14:textId="77777777" w:rsidR="001B2CC5" w:rsidRDefault="001B2CC5" w:rsidP="00817D55">
      <w:r w:rsidRPr="001B2CC5">
        <w:rPr>
          <w:i/>
        </w:rPr>
        <w:t>Multicultural Postdoctoral Fellowship</w:t>
      </w:r>
      <w:r>
        <w:t xml:space="preserve"> – Erin K.S. Hicks, Heather Adams, Robert </w:t>
      </w:r>
      <w:proofErr w:type="spellStart"/>
      <w:r>
        <w:t>Boeckmann</w:t>
      </w:r>
      <w:proofErr w:type="spellEnd"/>
      <w:r>
        <w:t>,</w:t>
      </w:r>
    </w:p>
    <w:p w14:paraId="5DDB74D5" w14:textId="77777777" w:rsidR="00817D55" w:rsidRDefault="001B2CC5" w:rsidP="001B2CC5">
      <w:pPr>
        <w:ind w:left="720" w:firstLine="720"/>
      </w:pPr>
      <w:proofErr w:type="spellStart"/>
      <w:r>
        <w:t>Songho</w:t>
      </w:r>
      <w:proofErr w:type="spellEnd"/>
      <w:r>
        <w:t xml:space="preserve"> Ha, Erin hicks, Kathy Kelsey, Emily </w:t>
      </w:r>
      <w:proofErr w:type="spellStart"/>
      <w:r>
        <w:t>Lescak</w:t>
      </w:r>
      <w:proofErr w:type="spellEnd"/>
      <w:r>
        <w:t xml:space="preserve">, </w:t>
      </w:r>
      <w:proofErr w:type="spellStart"/>
      <w:r>
        <w:t>Jervette</w:t>
      </w:r>
      <w:proofErr w:type="spellEnd"/>
      <w:r>
        <w:t xml:space="preserve"> Ward</w:t>
      </w:r>
    </w:p>
    <w:p w14:paraId="471DEC84" w14:textId="77777777" w:rsidR="001B2CC5" w:rsidRPr="00817D55" w:rsidRDefault="001B2CC5" w:rsidP="001B2CC5">
      <w:pPr>
        <w:ind w:left="720" w:firstLine="720"/>
      </w:pPr>
    </w:p>
    <w:p w14:paraId="62075553" w14:textId="77777777" w:rsidR="00817D55" w:rsidRDefault="00817D55" w:rsidP="00817D55">
      <w:r w:rsidRPr="001B2CC5">
        <w:rPr>
          <w:i/>
        </w:rPr>
        <w:t>International Faculty</w:t>
      </w:r>
      <w:r w:rsidR="001B2CC5">
        <w:t xml:space="preserve"> – </w:t>
      </w:r>
      <w:proofErr w:type="spellStart"/>
      <w:r w:rsidR="001B2CC5">
        <w:t>Natasa</w:t>
      </w:r>
      <w:proofErr w:type="spellEnd"/>
      <w:r w:rsidR="001B2CC5">
        <w:t xml:space="preserve"> </w:t>
      </w:r>
      <w:proofErr w:type="spellStart"/>
      <w:r w:rsidR="001B2CC5">
        <w:t>Masanovic</w:t>
      </w:r>
      <w:proofErr w:type="spellEnd"/>
      <w:r w:rsidR="001B2CC5">
        <w:t xml:space="preserve">-Courtney, </w:t>
      </w:r>
      <w:proofErr w:type="spellStart"/>
      <w:r w:rsidR="001B2CC5">
        <w:t>Songho</w:t>
      </w:r>
      <w:proofErr w:type="spellEnd"/>
      <w:r w:rsidR="001B2CC5">
        <w:t xml:space="preserve"> Ha</w:t>
      </w:r>
    </w:p>
    <w:p w14:paraId="4E613508" w14:textId="77777777" w:rsidR="001B2CC5" w:rsidRPr="00817D55" w:rsidRDefault="001B2CC5" w:rsidP="00817D55"/>
    <w:p w14:paraId="023C529F" w14:textId="77777777" w:rsidR="001B2CC5" w:rsidRDefault="00817D55" w:rsidP="00817D55">
      <w:r w:rsidRPr="001B2CC5">
        <w:rPr>
          <w:i/>
        </w:rPr>
        <w:t>Diversifying the Curriculum</w:t>
      </w:r>
      <w:r w:rsidR="001B2CC5">
        <w:t xml:space="preserve"> – </w:t>
      </w:r>
      <w:proofErr w:type="spellStart"/>
      <w:r w:rsidR="001B2CC5">
        <w:t>Nelta</w:t>
      </w:r>
      <w:proofErr w:type="spellEnd"/>
      <w:r w:rsidR="001B2CC5">
        <w:t xml:space="preserve"> </w:t>
      </w:r>
      <w:proofErr w:type="spellStart"/>
      <w:r w:rsidR="001B2CC5">
        <w:t>Edewards</w:t>
      </w:r>
      <w:proofErr w:type="spellEnd"/>
      <w:r w:rsidR="001B2CC5">
        <w:t>, Gabriel Garcia, Amber Christensen, Beth</w:t>
      </w:r>
    </w:p>
    <w:p w14:paraId="5F3A41A7" w14:textId="77777777" w:rsidR="00817D55" w:rsidRDefault="001B2CC5" w:rsidP="001B2CC5">
      <w:pPr>
        <w:ind w:firstLine="720"/>
      </w:pPr>
      <w:r>
        <w:t xml:space="preserve">Leonard, Christine Ericson, Toby </w:t>
      </w:r>
      <w:proofErr w:type="spellStart"/>
      <w:r>
        <w:t>Widdicombe</w:t>
      </w:r>
      <w:proofErr w:type="spellEnd"/>
      <w:r>
        <w:t>, Virginia Miller, Wei Hsiao, Emily Madsen</w:t>
      </w:r>
    </w:p>
    <w:p w14:paraId="58F57DBC" w14:textId="77777777" w:rsidR="001B2CC5" w:rsidRPr="00817D55" w:rsidRDefault="001B2CC5" w:rsidP="001B2CC5">
      <w:pPr>
        <w:ind w:firstLine="720"/>
      </w:pPr>
    </w:p>
    <w:p w14:paraId="5CE56C83" w14:textId="77777777" w:rsidR="00817D55" w:rsidRDefault="001B2CC5" w:rsidP="00817D55">
      <w:r w:rsidRPr="001B2CC5">
        <w:rPr>
          <w:i/>
        </w:rPr>
        <w:t>Student Stories</w:t>
      </w:r>
      <w:r>
        <w:t xml:space="preserve"> – Dan Rearden, </w:t>
      </w:r>
      <w:proofErr w:type="spellStart"/>
      <w:r>
        <w:t>Natasa</w:t>
      </w:r>
      <w:proofErr w:type="spellEnd"/>
      <w:r>
        <w:t xml:space="preserve"> </w:t>
      </w:r>
      <w:proofErr w:type="spellStart"/>
      <w:r>
        <w:t>Masanovic</w:t>
      </w:r>
      <w:proofErr w:type="spellEnd"/>
      <w:r>
        <w:t>-Courtney</w:t>
      </w:r>
    </w:p>
    <w:p w14:paraId="6880C7E9" w14:textId="77777777" w:rsidR="001B2CC5" w:rsidRPr="00817D55" w:rsidRDefault="001B2CC5" w:rsidP="00817D55"/>
    <w:p w14:paraId="2F822C2F" w14:textId="77777777" w:rsidR="00817D55" w:rsidRDefault="00817D55" w:rsidP="00817D55">
      <w:r w:rsidRPr="001B2CC5">
        <w:rPr>
          <w:i/>
        </w:rPr>
        <w:t>Residence Life</w:t>
      </w:r>
      <w:r w:rsidR="001B2CC5">
        <w:t xml:space="preserve"> – Ryan Hill</w:t>
      </w:r>
    </w:p>
    <w:p w14:paraId="2FE5C830" w14:textId="77777777" w:rsidR="001B2CC5" w:rsidRPr="00817D55" w:rsidRDefault="001B2CC5" w:rsidP="00817D55"/>
    <w:p w14:paraId="1D3DAD5C" w14:textId="77777777" w:rsidR="00817D55" w:rsidRDefault="00817D55" w:rsidP="00817D55">
      <w:r w:rsidRPr="001B2CC5">
        <w:rPr>
          <w:i/>
        </w:rPr>
        <w:t>Disability Support Services</w:t>
      </w:r>
      <w:r w:rsidR="001B2CC5">
        <w:t xml:space="preserve"> – Karen Andrews, </w:t>
      </w:r>
      <w:proofErr w:type="spellStart"/>
      <w:r w:rsidR="001B2CC5">
        <w:t>Mandee</w:t>
      </w:r>
      <w:proofErr w:type="spellEnd"/>
      <w:r w:rsidR="001B2CC5">
        <w:t xml:space="preserve"> </w:t>
      </w:r>
      <w:proofErr w:type="spellStart"/>
      <w:r w:rsidR="001B2CC5">
        <w:t>Micek</w:t>
      </w:r>
      <w:proofErr w:type="spellEnd"/>
    </w:p>
    <w:p w14:paraId="623066AE" w14:textId="77777777" w:rsidR="001B2CC5" w:rsidRPr="00817D55" w:rsidRDefault="001B2CC5" w:rsidP="00817D55"/>
    <w:p w14:paraId="75E00D41" w14:textId="77777777" w:rsidR="00817D55" w:rsidRPr="00817D55" w:rsidRDefault="00817D55" w:rsidP="00817D55">
      <w:r w:rsidRPr="001B2CC5">
        <w:rPr>
          <w:i/>
        </w:rPr>
        <w:t>History of DAC</w:t>
      </w:r>
      <w:r w:rsidR="001B2CC5">
        <w:t xml:space="preserve"> – Johnnie Templeton, Jr.</w:t>
      </w:r>
    </w:p>
    <w:p w14:paraId="2F6973F8" w14:textId="77777777" w:rsidR="00817D55" w:rsidRPr="00817D55" w:rsidRDefault="00817D55" w:rsidP="00817D55"/>
    <w:p w14:paraId="7B92C695" w14:textId="77777777" w:rsidR="00817D55" w:rsidRPr="0038184D" w:rsidRDefault="0038184D">
      <w:pPr>
        <w:rPr>
          <w:u w:val="single"/>
        </w:rPr>
      </w:pPr>
      <w:r w:rsidRPr="0038184D">
        <w:rPr>
          <w:u w:val="single"/>
        </w:rPr>
        <w:t>Additional Diversity Assets and Concerns</w:t>
      </w:r>
    </w:p>
    <w:p w14:paraId="48D94BFF" w14:textId="77777777" w:rsidR="0038184D" w:rsidRDefault="0038184D"/>
    <w:p w14:paraId="534557DE" w14:textId="77777777" w:rsidR="0038184D" w:rsidRDefault="0038184D">
      <w:r>
        <w:t>In addition to subcommittees, there were contributions and research carried out in several other areas.  These include:</w:t>
      </w:r>
    </w:p>
    <w:p w14:paraId="2648BE82" w14:textId="77777777" w:rsidR="0038184D" w:rsidRDefault="0038184D"/>
    <w:p w14:paraId="4FC1596B" w14:textId="77777777" w:rsidR="0038184D" w:rsidRDefault="0038184D">
      <w:r w:rsidRPr="0038184D">
        <w:rPr>
          <w:i/>
        </w:rPr>
        <w:t>Linguistic Diversity</w:t>
      </w:r>
      <w:r>
        <w:t xml:space="preserve"> – Tara Smith</w:t>
      </w:r>
    </w:p>
    <w:p w14:paraId="47902FB1" w14:textId="77777777" w:rsidR="0038184D" w:rsidRDefault="0038184D"/>
    <w:p w14:paraId="018280A2" w14:textId="77777777" w:rsidR="0038184D" w:rsidRDefault="0038184D">
      <w:r w:rsidRPr="0038184D">
        <w:rPr>
          <w:i/>
        </w:rPr>
        <w:t>Socio-economic status of students in relationship to</w:t>
      </w:r>
      <w:r>
        <w:t xml:space="preserve"> </w:t>
      </w:r>
      <w:r w:rsidRPr="0038184D">
        <w:rPr>
          <w:i/>
        </w:rPr>
        <w:t>Attrition</w:t>
      </w:r>
      <w:r>
        <w:t xml:space="preserve"> – </w:t>
      </w:r>
      <w:proofErr w:type="spellStart"/>
      <w:r>
        <w:t>Nelta</w:t>
      </w:r>
      <w:proofErr w:type="spellEnd"/>
      <w:r>
        <w:t xml:space="preserve"> Edwards</w:t>
      </w:r>
    </w:p>
    <w:p w14:paraId="068D667A" w14:textId="77777777" w:rsidR="0038184D" w:rsidRDefault="0038184D"/>
    <w:p w14:paraId="79A0FC75" w14:textId="77777777" w:rsidR="0038184D" w:rsidRDefault="0038184D"/>
    <w:p w14:paraId="30020B4D" w14:textId="77777777" w:rsidR="0038184D" w:rsidRDefault="0038184D">
      <w:r>
        <w:br w:type="page"/>
      </w:r>
    </w:p>
    <w:p w14:paraId="3842349C" w14:textId="46BA9B3B" w:rsidR="002A03BC" w:rsidRPr="00106384" w:rsidRDefault="002A03BC" w:rsidP="00106384">
      <w:pPr>
        <w:jc w:val="center"/>
        <w:rPr>
          <w:b/>
          <w:sz w:val="32"/>
          <w:szCs w:val="32"/>
        </w:rPr>
      </w:pPr>
      <w:r w:rsidRPr="00106384">
        <w:rPr>
          <w:b/>
          <w:sz w:val="32"/>
          <w:szCs w:val="32"/>
        </w:rPr>
        <w:t>Key Takeaways from the Process</w:t>
      </w:r>
    </w:p>
    <w:p w14:paraId="1E31995D" w14:textId="77777777" w:rsidR="002A03BC" w:rsidRPr="00106384" w:rsidRDefault="002A03BC"/>
    <w:p w14:paraId="65BEC743" w14:textId="2BD00F27" w:rsidR="002A03BC" w:rsidRPr="0033441B" w:rsidRDefault="002A03BC" w:rsidP="002A03BC">
      <w:pPr>
        <w:pStyle w:val="ListParagraph"/>
        <w:numPr>
          <w:ilvl w:val="0"/>
          <w:numId w:val="13"/>
        </w:numPr>
      </w:pPr>
      <w:r w:rsidRPr="0033441B">
        <w:rPr>
          <w:rFonts w:cs="Arial"/>
          <w:color w:val="1A1A1A"/>
        </w:rPr>
        <w:t>UAA has TWO diversity statements – one on the Chancellors webpage and one in the Catalog.  Illustrates disconnectedness of diversity activities.</w:t>
      </w:r>
    </w:p>
    <w:p w14:paraId="7E0E58DF" w14:textId="77777777" w:rsidR="00106384" w:rsidRPr="0033441B" w:rsidRDefault="00106384" w:rsidP="00106384">
      <w:pPr>
        <w:pStyle w:val="ListParagraph"/>
        <w:ind w:left="500"/>
      </w:pPr>
    </w:p>
    <w:p w14:paraId="0E452F4B" w14:textId="2942CD18" w:rsidR="00106384" w:rsidRPr="0033441B" w:rsidRDefault="00106384" w:rsidP="00106384">
      <w:pPr>
        <w:pStyle w:val="ListParagraph"/>
        <w:numPr>
          <w:ilvl w:val="0"/>
          <w:numId w:val="13"/>
        </w:numPr>
      </w:pPr>
      <w:r w:rsidRPr="0033441B">
        <w:rPr>
          <w:rFonts w:cs="Arial"/>
          <w:color w:val="1A1A1A"/>
        </w:rPr>
        <w:t> There appears to be a structural and procedural issue between diversity and compliance. The transition has caused confusion with our campus community</w:t>
      </w:r>
      <w:r w:rsidRPr="0033441B">
        <w:t>.</w:t>
      </w:r>
      <w:r w:rsidR="005D386E" w:rsidRPr="0033441B">
        <w:t xml:space="preserve"> Decentralization of the diversity and inclusion activities at UAA make it challenging, and with the establishment of the Interim Associate Vice Chancellor for Alaska Natives and Diversity and a separate Office of Compliance make it unclear as to what entity is responsible for a university-wide approach to diversity and inclusion. Who is responsible and accountable for what?</w:t>
      </w:r>
    </w:p>
    <w:p w14:paraId="64543A15" w14:textId="77777777" w:rsidR="00106384" w:rsidRPr="0033441B" w:rsidRDefault="00106384" w:rsidP="00106384">
      <w:pPr>
        <w:pStyle w:val="ListParagraph"/>
        <w:ind w:left="500"/>
      </w:pPr>
    </w:p>
    <w:p w14:paraId="7BD384E1" w14:textId="097C3BCA" w:rsidR="00106384" w:rsidRPr="0033441B" w:rsidRDefault="00106384" w:rsidP="002A03BC">
      <w:pPr>
        <w:pStyle w:val="ListParagraph"/>
        <w:numPr>
          <w:ilvl w:val="0"/>
          <w:numId w:val="13"/>
        </w:numPr>
      </w:pPr>
      <w:r w:rsidRPr="0033441B">
        <w:t xml:space="preserve">UAA has extraordinary diversity and inclusion related programs, activities, and resources. However, they are often disconnected and the right hand does not always know what the left hand is doing. Also many of these ‘amazing stories’ do not get attention and are not resourced. </w:t>
      </w:r>
    </w:p>
    <w:p w14:paraId="06AEEE59" w14:textId="77777777" w:rsidR="005D386E" w:rsidRPr="0033441B" w:rsidRDefault="005D386E" w:rsidP="005D386E"/>
    <w:p w14:paraId="02C2CFEA" w14:textId="3C6344FD" w:rsidR="005D386E" w:rsidRPr="0033441B" w:rsidRDefault="005D386E" w:rsidP="005D386E">
      <w:r w:rsidRPr="0033441B">
        <w:t>The past 18 months of activity, research and work on the DI/AP illustrate the need for a more cohesive and structured approach to diversity and inclusion at UAA and the community campuses. As we move forward with a final document, we view the next month as a critical juncture and will be requesting additional support from Administration.</w:t>
      </w:r>
    </w:p>
    <w:p w14:paraId="3C5DFA70" w14:textId="77777777" w:rsidR="00106384" w:rsidRDefault="00106384" w:rsidP="00106384"/>
    <w:p w14:paraId="2DF15409" w14:textId="77777777" w:rsidR="002A03BC" w:rsidRDefault="002A03BC">
      <w:r>
        <w:br w:type="page"/>
      </w:r>
    </w:p>
    <w:p w14:paraId="597847B0" w14:textId="5EE90F00" w:rsidR="0038184D" w:rsidRPr="0038184D" w:rsidRDefault="0038184D">
      <w:pPr>
        <w:rPr>
          <w:b/>
        </w:rPr>
      </w:pPr>
      <w:r w:rsidRPr="0038184D">
        <w:rPr>
          <w:b/>
        </w:rPr>
        <w:t>RUBRIC FOR RECOMMENDATIONS</w:t>
      </w:r>
    </w:p>
    <w:p w14:paraId="7663060C" w14:textId="77777777" w:rsidR="0038184D" w:rsidRDefault="0038184D"/>
    <w:p w14:paraId="4FEBF5C4" w14:textId="77777777" w:rsidR="0038184D" w:rsidRDefault="0038184D">
      <w:r>
        <w:t>In synthesizing all the information, data, focus group materials and subcommittee reports the tri-chairs established a set of basic criteria in making the final recommendations.  The basis of recommendations is on the following:</w:t>
      </w:r>
    </w:p>
    <w:p w14:paraId="2A404056" w14:textId="77777777" w:rsidR="0038184D" w:rsidRDefault="0038184D"/>
    <w:p w14:paraId="7DF0FECD" w14:textId="77777777" w:rsidR="0038184D" w:rsidRDefault="0038184D" w:rsidP="0038184D">
      <w:pPr>
        <w:ind w:left="1440"/>
      </w:pPr>
      <w:r>
        <w:rPr>
          <w:rFonts w:ascii="Calibri" w:hAnsi="Calibri"/>
        </w:rPr>
        <w:t xml:space="preserve">• </w:t>
      </w:r>
      <w:r>
        <w:t>IR Data</w:t>
      </w:r>
    </w:p>
    <w:p w14:paraId="216BFD54" w14:textId="77777777" w:rsidR="0038184D" w:rsidRDefault="0038184D" w:rsidP="0038184D">
      <w:pPr>
        <w:ind w:left="1440"/>
      </w:pPr>
    </w:p>
    <w:p w14:paraId="46E246EC" w14:textId="77777777" w:rsidR="0038184D" w:rsidRDefault="0038184D" w:rsidP="0038184D">
      <w:pPr>
        <w:ind w:left="1440"/>
      </w:pPr>
      <w:r>
        <w:rPr>
          <w:rFonts w:ascii="Calibri" w:hAnsi="Calibri"/>
        </w:rPr>
        <w:t xml:space="preserve">• </w:t>
      </w:r>
      <w:r>
        <w:t>Subcommittee Reports and Recommendations</w:t>
      </w:r>
    </w:p>
    <w:p w14:paraId="71C7A98B" w14:textId="77777777" w:rsidR="0038184D" w:rsidRDefault="0038184D" w:rsidP="0038184D">
      <w:pPr>
        <w:ind w:left="1440"/>
      </w:pPr>
    </w:p>
    <w:p w14:paraId="13C02339" w14:textId="77777777" w:rsidR="0038184D" w:rsidRDefault="0038184D" w:rsidP="0038184D">
      <w:pPr>
        <w:ind w:left="1440"/>
      </w:pPr>
      <w:r>
        <w:rPr>
          <w:rFonts w:ascii="Calibri" w:hAnsi="Calibri"/>
        </w:rPr>
        <w:t xml:space="preserve">• </w:t>
      </w:r>
      <w:r>
        <w:t>Focus Group Input</w:t>
      </w:r>
    </w:p>
    <w:p w14:paraId="4D140092" w14:textId="77777777" w:rsidR="0038184D" w:rsidRDefault="0038184D" w:rsidP="0038184D">
      <w:pPr>
        <w:ind w:left="1440"/>
      </w:pPr>
    </w:p>
    <w:p w14:paraId="1366CA17" w14:textId="77777777" w:rsidR="0038184D" w:rsidRDefault="0038184D" w:rsidP="0038184D">
      <w:pPr>
        <w:ind w:left="1440"/>
      </w:pPr>
      <w:r>
        <w:rPr>
          <w:rFonts w:ascii="Calibri" w:hAnsi="Calibri"/>
        </w:rPr>
        <w:t xml:space="preserve">• </w:t>
      </w:r>
      <w:r>
        <w:t>Demographic Analysis</w:t>
      </w:r>
    </w:p>
    <w:p w14:paraId="6963A128" w14:textId="77777777" w:rsidR="0038184D" w:rsidRDefault="0038184D" w:rsidP="0038184D">
      <w:pPr>
        <w:ind w:left="1440"/>
      </w:pPr>
    </w:p>
    <w:p w14:paraId="2E2A5C57" w14:textId="77777777" w:rsidR="0038184D" w:rsidRDefault="0038184D" w:rsidP="0038184D">
      <w:pPr>
        <w:ind w:left="1440"/>
      </w:pPr>
      <w:r>
        <w:rPr>
          <w:rFonts w:ascii="Calibri" w:hAnsi="Calibri"/>
        </w:rPr>
        <w:t>•</w:t>
      </w:r>
      <w:r>
        <w:t xml:space="preserve"> </w:t>
      </w:r>
      <w:proofErr w:type="spellStart"/>
      <w:r>
        <w:t>Qualtrics</w:t>
      </w:r>
      <w:proofErr w:type="spellEnd"/>
      <w:r>
        <w:t xml:space="preserve"> Analysis</w:t>
      </w:r>
    </w:p>
    <w:p w14:paraId="2A254328" w14:textId="77777777" w:rsidR="0038184D" w:rsidRDefault="0038184D"/>
    <w:p w14:paraId="728E2F4B" w14:textId="77777777" w:rsidR="0038184D" w:rsidRDefault="0038184D"/>
    <w:p w14:paraId="53B94150" w14:textId="77777777" w:rsidR="0038184D" w:rsidRDefault="0038184D">
      <w:r>
        <w:t>The tri-chairs identified six broad areas that need to be addressed in the final DI/AP, and these include:</w:t>
      </w:r>
    </w:p>
    <w:p w14:paraId="050B77A7" w14:textId="77777777" w:rsidR="0038184D" w:rsidRDefault="0038184D"/>
    <w:p w14:paraId="23F9F020" w14:textId="77777777" w:rsidR="0038184D" w:rsidRDefault="0038184D" w:rsidP="0038184D">
      <w:pPr>
        <w:ind w:left="720" w:firstLine="720"/>
      </w:pPr>
      <w:r>
        <w:rPr>
          <w:rFonts w:ascii="Calibri" w:hAnsi="Calibri"/>
        </w:rPr>
        <w:t>•</w:t>
      </w:r>
      <w:r>
        <w:t xml:space="preserve"> HR Policies</w:t>
      </w:r>
    </w:p>
    <w:p w14:paraId="467DC6C7" w14:textId="77777777" w:rsidR="0038184D" w:rsidRDefault="0038184D" w:rsidP="0038184D">
      <w:pPr>
        <w:ind w:left="720" w:firstLine="720"/>
      </w:pPr>
    </w:p>
    <w:p w14:paraId="623FA140" w14:textId="77777777" w:rsidR="0038184D" w:rsidRDefault="0038184D" w:rsidP="0038184D">
      <w:pPr>
        <w:ind w:left="720" w:firstLine="720"/>
      </w:pPr>
      <w:r>
        <w:rPr>
          <w:rFonts w:ascii="Calibri" w:hAnsi="Calibri"/>
        </w:rPr>
        <w:t>•</w:t>
      </w:r>
      <w:r>
        <w:t xml:space="preserve"> Structural Change</w:t>
      </w:r>
    </w:p>
    <w:p w14:paraId="3E19EFBD" w14:textId="77777777" w:rsidR="0038184D" w:rsidRDefault="0038184D" w:rsidP="0038184D">
      <w:pPr>
        <w:ind w:left="720" w:firstLine="720"/>
      </w:pPr>
    </w:p>
    <w:p w14:paraId="040EF730" w14:textId="77777777" w:rsidR="0038184D" w:rsidRDefault="0038184D" w:rsidP="0038184D">
      <w:pPr>
        <w:ind w:left="720" w:firstLine="720"/>
      </w:pPr>
      <w:r>
        <w:rPr>
          <w:rFonts w:ascii="Calibri" w:hAnsi="Calibri"/>
        </w:rPr>
        <w:t>•</w:t>
      </w:r>
      <w:r>
        <w:t xml:space="preserve"> Students</w:t>
      </w:r>
    </w:p>
    <w:p w14:paraId="4D2D9187" w14:textId="77777777" w:rsidR="0038184D" w:rsidRDefault="0038184D" w:rsidP="0038184D">
      <w:pPr>
        <w:ind w:left="720" w:firstLine="720"/>
      </w:pPr>
    </w:p>
    <w:p w14:paraId="6834BE82" w14:textId="77777777" w:rsidR="0038184D" w:rsidRDefault="0038184D" w:rsidP="0038184D">
      <w:pPr>
        <w:ind w:left="720" w:firstLine="720"/>
      </w:pPr>
      <w:r>
        <w:rPr>
          <w:rFonts w:ascii="Calibri" w:hAnsi="Calibri"/>
        </w:rPr>
        <w:t>•</w:t>
      </w:r>
      <w:r>
        <w:t xml:space="preserve"> Curriculum</w:t>
      </w:r>
    </w:p>
    <w:p w14:paraId="4A7D7298" w14:textId="77777777" w:rsidR="0038184D" w:rsidRDefault="0038184D" w:rsidP="0038184D">
      <w:pPr>
        <w:ind w:left="720" w:firstLine="720"/>
      </w:pPr>
    </w:p>
    <w:p w14:paraId="49A2043D" w14:textId="77777777" w:rsidR="0038184D" w:rsidRDefault="0038184D" w:rsidP="0038184D">
      <w:pPr>
        <w:ind w:left="720" w:firstLine="720"/>
      </w:pPr>
      <w:r>
        <w:rPr>
          <w:rFonts w:ascii="Calibri" w:hAnsi="Calibri"/>
        </w:rPr>
        <w:t>•</w:t>
      </w:r>
      <w:r>
        <w:t xml:space="preserve"> Community Campuses</w:t>
      </w:r>
    </w:p>
    <w:p w14:paraId="67897BE3" w14:textId="77777777" w:rsidR="0038184D" w:rsidRDefault="0038184D" w:rsidP="0038184D">
      <w:pPr>
        <w:ind w:left="720" w:firstLine="720"/>
      </w:pPr>
    </w:p>
    <w:p w14:paraId="2062AA9A" w14:textId="77777777" w:rsidR="0038184D" w:rsidRDefault="0038184D" w:rsidP="0038184D">
      <w:pPr>
        <w:ind w:left="720" w:firstLine="720"/>
      </w:pPr>
      <w:r>
        <w:rPr>
          <w:rFonts w:ascii="Calibri" w:hAnsi="Calibri"/>
        </w:rPr>
        <w:t>•</w:t>
      </w:r>
      <w:r>
        <w:t xml:space="preserve"> Space</w:t>
      </w:r>
    </w:p>
    <w:p w14:paraId="0437A872" w14:textId="77777777" w:rsidR="006B770D" w:rsidRDefault="006B770D" w:rsidP="006B770D"/>
    <w:p w14:paraId="6645D05D" w14:textId="77777777" w:rsidR="006B770D" w:rsidRDefault="006B770D" w:rsidP="006B770D"/>
    <w:p w14:paraId="1F576D68" w14:textId="77777777" w:rsidR="006B770D" w:rsidRPr="00483C37" w:rsidRDefault="006B770D" w:rsidP="006B770D">
      <w:pPr>
        <w:rPr>
          <w:b/>
        </w:rPr>
      </w:pPr>
      <w:r w:rsidRPr="00483C37">
        <w:rPr>
          <w:b/>
        </w:rPr>
        <w:t>H</w:t>
      </w:r>
      <w:r w:rsidR="00483C37">
        <w:rPr>
          <w:b/>
        </w:rPr>
        <w:t xml:space="preserve">UMAN RESOURCES: RECRUITING ACTIVITY &amp; DIVERSITY </w:t>
      </w:r>
    </w:p>
    <w:p w14:paraId="780CFEA7" w14:textId="77777777" w:rsidR="006B770D" w:rsidRDefault="006B770D" w:rsidP="006B770D">
      <w:pPr>
        <w:rPr>
          <w:u w:val="single"/>
        </w:rPr>
      </w:pPr>
    </w:p>
    <w:p w14:paraId="25923EA3" w14:textId="77777777" w:rsidR="006B770D" w:rsidRDefault="006B770D" w:rsidP="006B770D">
      <w:r>
        <w:t>“</w:t>
      </w:r>
      <w:r w:rsidRPr="006B770D">
        <w:t>Ethnic diversity is clearly an area where UAA needs to continue to focus attention. The diversity of UAA has increased, but only slightly.</w:t>
      </w:r>
      <w:r>
        <w:t xml:space="preserve"> The data show that a reasonably diverse pool of people </w:t>
      </w:r>
      <w:proofErr w:type="gramStart"/>
      <w:r>
        <w:t>apply</w:t>
      </w:r>
      <w:proofErr w:type="gramEnd"/>
      <w:r>
        <w:t xml:space="preserve"> for UAA positions. Diverse applicants are also being recommended for hire, but at a rate somewhat less than one would expect </w:t>
      </w:r>
      <w:r w:rsidR="00483C37">
        <w:t>based on the degree of diversit</w:t>
      </w:r>
      <w:r>
        <w:t>y of the applicant pool.” (Subcommittee Report)</w:t>
      </w:r>
    </w:p>
    <w:p w14:paraId="7679B154" w14:textId="77777777" w:rsidR="006B770D" w:rsidRPr="006B770D" w:rsidRDefault="006B770D" w:rsidP="006B770D"/>
    <w:p w14:paraId="3594D39C" w14:textId="77777777" w:rsidR="00FF0714" w:rsidRDefault="0011587C" w:rsidP="006B770D">
      <w:pPr>
        <w:numPr>
          <w:ilvl w:val="0"/>
          <w:numId w:val="2"/>
        </w:numPr>
      </w:pPr>
      <w:r w:rsidRPr="006B770D">
        <w:t>New recruiting and diversity policies with emphasis on EOE</w:t>
      </w:r>
    </w:p>
    <w:p w14:paraId="2986D753" w14:textId="77777777" w:rsidR="006B770D" w:rsidRPr="006B770D" w:rsidRDefault="006B770D" w:rsidP="006B770D">
      <w:pPr>
        <w:ind w:left="720"/>
      </w:pPr>
    </w:p>
    <w:p w14:paraId="34FF41DA" w14:textId="77777777" w:rsidR="00FF0714" w:rsidRDefault="0011587C" w:rsidP="006B770D">
      <w:pPr>
        <w:numPr>
          <w:ilvl w:val="0"/>
          <w:numId w:val="2"/>
        </w:numPr>
      </w:pPr>
      <w:r w:rsidRPr="006B770D">
        <w:t>Promote targeted recruitment efforts, with special attention to Alaska Natives</w:t>
      </w:r>
    </w:p>
    <w:p w14:paraId="3F8E1299" w14:textId="77777777" w:rsidR="006B770D" w:rsidRDefault="006B770D" w:rsidP="006B770D"/>
    <w:p w14:paraId="486C5F95" w14:textId="77777777" w:rsidR="006B770D" w:rsidRPr="006B770D" w:rsidRDefault="006B770D" w:rsidP="006B770D">
      <w:pPr>
        <w:ind w:left="720"/>
      </w:pPr>
    </w:p>
    <w:p w14:paraId="009BB578" w14:textId="77777777" w:rsidR="00FF0714" w:rsidRDefault="0011587C" w:rsidP="006B770D">
      <w:pPr>
        <w:numPr>
          <w:ilvl w:val="0"/>
          <w:numId w:val="2"/>
        </w:numPr>
      </w:pPr>
      <w:r w:rsidRPr="006B770D">
        <w:t>Open Recruitment for ALL positions</w:t>
      </w:r>
      <w:r w:rsidR="006B770D">
        <w:t xml:space="preserve"> – missed opportunities when we only post open positions internally</w:t>
      </w:r>
    </w:p>
    <w:p w14:paraId="708D6401" w14:textId="77777777" w:rsidR="006B770D" w:rsidRPr="006B770D" w:rsidRDefault="006B770D" w:rsidP="006B770D">
      <w:pPr>
        <w:ind w:left="720"/>
      </w:pPr>
    </w:p>
    <w:p w14:paraId="7B426908" w14:textId="77777777" w:rsidR="00FF0714" w:rsidRDefault="0011587C" w:rsidP="006B770D">
      <w:pPr>
        <w:numPr>
          <w:ilvl w:val="0"/>
          <w:numId w:val="2"/>
        </w:numPr>
      </w:pPr>
      <w:r w:rsidRPr="006B770D">
        <w:t>External Search Firms – require them to provide evidence of diverse recruitment strategies</w:t>
      </w:r>
      <w:r w:rsidR="006B770D">
        <w:t xml:space="preserve"> and</w:t>
      </w:r>
      <w:r w:rsidRPr="006B770D">
        <w:t xml:space="preserve"> – or do not use them</w:t>
      </w:r>
    </w:p>
    <w:p w14:paraId="3DC44839" w14:textId="77777777" w:rsidR="006B770D" w:rsidRDefault="006B770D" w:rsidP="006B770D"/>
    <w:p w14:paraId="2E139756" w14:textId="77777777" w:rsidR="006B770D" w:rsidRDefault="006B770D" w:rsidP="006B770D">
      <w:pPr>
        <w:numPr>
          <w:ilvl w:val="0"/>
          <w:numId w:val="2"/>
        </w:numPr>
      </w:pPr>
      <w:r>
        <w:t>Review by HRS consultants of all Stage 2 screenings should be a written campus-wide policy</w:t>
      </w:r>
    </w:p>
    <w:p w14:paraId="40A195E9" w14:textId="77777777" w:rsidR="006B770D" w:rsidRPr="006B770D" w:rsidRDefault="006B770D" w:rsidP="006B770D">
      <w:pPr>
        <w:ind w:left="720"/>
      </w:pPr>
    </w:p>
    <w:p w14:paraId="1200D30E" w14:textId="77777777" w:rsidR="00483C37" w:rsidRPr="006B770D" w:rsidRDefault="0011587C" w:rsidP="00483C37">
      <w:pPr>
        <w:numPr>
          <w:ilvl w:val="0"/>
          <w:numId w:val="2"/>
        </w:numPr>
      </w:pPr>
      <w:r w:rsidRPr="006B770D">
        <w:t>Faculty: Examples of targeted hires</w:t>
      </w:r>
      <w:r w:rsidR="006B770D">
        <w:t xml:space="preserve"> at UAA as a successful model</w:t>
      </w:r>
      <w:r w:rsidR="00483C37">
        <w:t xml:space="preserve">. We should examine </w:t>
      </w:r>
      <w:r w:rsidR="00483C37" w:rsidRPr="006B770D">
        <w:t>best practices at UAA</w:t>
      </w:r>
      <w:r w:rsidR="00483C37">
        <w:t xml:space="preserve"> </w:t>
      </w:r>
    </w:p>
    <w:p w14:paraId="44AD7788" w14:textId="77777777" w:rsidR="006B770D" w:rsidRDefault="006B770D" w:rsidP="006B770D"/>
    <w:p w14:paraId="4DCF8621" w14:textId="77777777" w:rsidR="00FF0714" w:rsidRDefault="006B770D" w:rsidP="006B770D">
      <w:pPr>
        <w:numPr>
          <w:ilvl w:val="0"/>
          <w:numId w:val="2"/>
        </w:numPr>
      </w:pPr>
      <w:r>
        <w:t>Establish a Multicultural</w:t>
      </w:r>
      <w:r w:rsidR="00483C37">
        <w:t xml:space="preserve"> Post-Doctoral Fellowship Program – this will help diversify faculty and also create new curriculum</w:t>
      </w:r>
      <w:r>
        <w:t xml:space="preserve"> </w:t>
      </w:r>
    </w:p>
    <w:p w14:paraId="2D598525" w14:textId="77777777" w:rsidR="006B770D" w:rsidRPr="006B770D" w:rsidRDefault="006B770D" w:rsidP="006B770D">
      <w:pPr>
        <w:ind w:left="720"/>
      </w:pPr>
    </w:p>
    <w:p w14:paraId="5E559828" w14:textId="77777777" w:rsidR="006B770D" w:rsidRDefault="006B770D" w:rsidP="006B770D"/>
    <w:p w14:paraId="14BB2DD2" w14:textId="77777777" w:rsidR="00483C37" w:rsidRDefault="00483C37" w:rsidP="006B770D">
      <w:pPr>
        <w:rPr>
          <w:b/>
        </w:rPr>
      </w:pPr>
      <w:r w:rsidRPr="00483C37">
        <w:rPr>
          <w:b/>
        </w:rPr>
        <w:t>STRUCTURAL</w:t>
      </w:r>
    </w:p>
    <w:p w14:paraId="6BD98B5B" w14:textId="77777777" w:rsidR="00483C37" w:rsidRPr="00483C37" w:rsidRDefault="00483C37" w:rsidP="006B770D">
      <w:pPr>
        <w:rPr>
          <w:b/>
        </w:rPr>
      </w:pPr>
    </w:p>
    <w:p w14:paraId="13C4197F" w14:textId="1D9BB4BF" w:rsidR="00FF0714" w:rsidRDefault="0011587C" w:rsidP="00483C37">
      <w:pPr>
        <w:numPr>
          <w:ilvl w:val="0"/>
          <w:numId w:val="3"/>
        </w:numPr>
      </w:pPr>
      <w:r w:rsidRPr="00483C37">
        <w:t>Chief Diversity Officer – Position at Cabinet level</w:t>
      </w:r>
      <w:r w:rsidR="00483C37">
        <w:t xml:space="preserve">. Most universities have established </w:t>
      </w:r>
      <w:r w:rsidR="00B138CE">
        <w:t xml:space="preserve">CDO’s, </w:t>
      </w:r>
      <w:r w:rsidR="00483C37">
        <w:t>which has resulted in successful endeavors in the area of diversity/inclusion</w:t>
      </w:r>
      <w:r w:rsidR="00FD3581">
        <w:t>. The CDO will be a key position ensuring a cultural shift at UAA – so that diversity and inclusion is truly infused in all that we do</w:t>
      </w:r>
    </w:p>
    <w:p w14:paraId="6512E54A" w14:textId="77777777" w:rsidR="00483C37" w:rsidRPr="00483C37" w:rsidRDefault="00483C37" w:rsidP="00483C37">
      <w:pPr>
        <w:ind w:left="720"/>
      </w:pPr>
    </w:p>
    <w:p w14:paraId="20F34504" w14:textId="7971B836" w:rsidR="00FF0714" w:rsidRDefault="00483C37" w:rsidP="00483C37">
      <w:pPr>
        <w:numPr>
          <w:ilvl w:val="0"/>
          <w:numId w:val="3"/>
        </w:numPr>
      </w:pPr>
      <w:r>
        <w:t xml:space="preserve">DAC reorganization/revision/re-mission </w:t>
      </w:r>
      <w:r w:rsidR="0011587C" w:rsidRPr="00483C37">
        <w:t xml:space="preserve">– </w:t>
      </w:r>
      <w:r>
        <w:t xml:space="preserve">It is recommended that the DAC should </w:t>
      </w:r>
      <w:r w:rsidR="0011587C" w:rsidRPr="00483C37">
        <w:t>implement the DI/AP and make the University accountable for progress on recommendations of DI/AP</w:t>
      </w:r>
      <w:r>
        <w:t>. An annual progress report should be written as UAA moves forward with the DI/AP recommendations</w:t>
      </w:r>
      <w:r w:rsidR="00FD3581">
        <w:t xml:space="preserve">. The CDO and the DAC need to have a </w:t>
      </w:r>
      <w:r w:rsidR="00FD3581" w:rsidRPr="00FD3581">
        <w:rPr>
          <w:i/>
        </w:rPr>
        <w:t>major presence</w:t>
      </w:r>
      <w:r w:rsidR="00FD3581">
        <w:t xml:space="preserve"> and be </w:t>
      </w:r>
      <w:r w:rsidR="00FD3581" w:rsidRPr="00FD3581">
        <w:rPr>
          <w:i/>
        </w:rPr>
        <w:t>properly resourced</w:t>
      </w:r>
      <w:r w:rsidR="00FD3581">
        <w:t xml:space="preserve"> in order to implement the recommendations.</w:t>
      </w:r>
    </w:p>
    <w:p w14:paraId="2FAB6AF8" w14:textId="77777777" w:rsidR="00483C37" w:rsidRPr="00483C37" w:rsidRDefault="00483C37" w:rsidP="00483C37"/>
    <w:p w14:paraId="5E336EA1" w14:textId="1AB4D722" w:rsidR="00FF0714" w:rsidRDefault="0011587C" w:rsidP="00483C37">
      <w:pPr>
        <w:numPr>
          <w:ilvl w:val="0"/>
          <w:numId w:val="3"/>
        </w:numPr>
      </w:pPr>
      <w:r w:rsidRPr="00483C37">
        <w:t xml:space="preserve">Diversity Orientation/training </w:t>
      </w:r>
      <w:r w:rsidR="00483C37">
        <w:t xml:space="preserve">- A Multi-cultural competency </w:t>
      </w:r>
      <w:proofErr w:type="gramStart"/>
      <w:r w:rsidR="00483C37">
        <w:t>orientation</w:t>
      </w:r>
      <w:r w:rsidR="00483C37" w:rsidRPr="00483C37">
        <w:t xml:space="preserve"> </w:t>
      </w:r>
      <w:r w:rsidR="00483C37">
        <w:t xml:space="preserve"> </w:t>
      </w:r>
      <w:r w:rsidRPr="00483C37">
        <w:t>(</w:t>
      </w:r>
      <w:proofErr w:type="gramEnd"/>
      <w:r w:rsidRPr="00483C37">
        <w:t>like Haven o</w:t>
      </w:r>
      <w:r w:rsidR="00483C37">
        <w:t>r Title IX) for a ‘Who We Serve’</w:t>
      </w:r>
      <w:r w:rsidRPr="00483C37">
        <w:t xml:space="preserve"> on-line module</w:t>
      </w:r>
      <w:r w:rsidR="00483C37">
        <w:t xml:space="preserve">. This was a repeated recommendation at many of the Focus groups. </w:t>
      </w:r>
    </w:p>
    <w:p w14:paraId="7627FBB7" w14:textId="77777777" w:rsidR="00483C37" w:rsidRPr="00483C37" w:rsidRDefault="00483C37" w:rsidP="00483C37">
      <w:pPr>
        <w:ind w:left="720"/>
      </w:pPr>
    </w:p>
    <w:p w14:paraId="6513EF5D" w14:textId="77777777" w:rsidR="00B138CE" w:rsidRDefault="0011587C" w:rsidP="00483C37">
      <w:pPr>
        <w:numPr>
          <w:ilvl w:val="0"/>
          <w:numId w:val="3"/>
        </w:numPr>
      </w:pPr>
      <w:r w:rsidRPr="00483C37">
        <w:t xml:space="preserve">NCBI – </w:t>
      </w:r>
      <w:r w:rsidR="00B138CE">
        <w:t xml:space="preserve">Should be </w:t>
      </w:r>
      <w:r w:rsidRPr="00483C37">
        <w:t>more infused/integrated</w:t>
      </w:r>
      <w:r w:rsidR="00B138CE">
        <w:t xml:space="preserve"> at UAA</w:t>
      </w:r>
    </w:p>
    <w:p w14:paraId="03F98654" w14:textId="46EF03C2" w:rsidR="00B138CE" w:rsidRDefault="00B138CE" w:rsidP="00B138CE">
      <w:pPr>
        <w:ind w:left="720" w:firstLine="720"/>
      </w:pPr>
      <w:r>
        <w:t xml:space="preserve">-have a </w:t>
      </w:r>
      <w:r w:rsidR="0011587C" w:rsidRPr="00483C37">
        <w:t>w</w:t>
      </w:r>
      <w:r>
        <w:t>eb presence on Chancellor page</w:t>
      </w:r>
    </w:p>
    <w:p w14:paraId="1575ADBD" w14:textId="5A6FFAD9" w:rsidR="00B138CE" w:rsidRDefault="00B138CE" w:rsidP="00B138CE">
      <w:pPr>
        <w:ind w:left="720" w:firstLine="720"/>
      </w:pPr>
      <w:r>
        <w:t>-</w:t>
      </w:r>
      <w:r w:rsidR="0011587C" w:rsidRPr="00483C37">
        <w:t>Mandatory 1-day training for Cabinet, all Dea</w:t>
      </w:r>
      <w:r>
        <w:t>n’s, Faculty Senate Leadership</w:t>
      </w:r>
    </w:p>
    <w:p w14:paraId="76F08487" w14:textId="14F73AB7" w:rsidR="00FF0714" w:rsidRDefault="00B138CE" w:rsidP="00B138CE">
      <w:pPr>
        <w:ind w:left="1080" w:firstLine="360"/>
      </w:pPr>
      <w:r>
        <w:t>-</w:t>
      </w:r>
      <w:r w:rsidR="0011587C" w:rsidRPr="00483C37">
        <w:t>Orientation materials for all new faculty, staff &amp; students</w:t>
      </w:r>
    </w:p>
    <w:p w14:paraId="601486B2" w14:textId="77777777" w:rsidR="00B138CE" w:rsidRPr="00483C37" w:rsidRDefault="00B138CE" w:rsidP="00B138CE">
      <w:pPr>
        <w:ind w:left="1080"/>
      </w:pPr>
    </w:p>
    <w:p w14:paraId="0419225D" w14:textId="366BDA70" w:rsidR="00FF0714" w:rsidRDefault="0011587C" w:rsidP="00483C37">
      <w:pPr>
        <w:numPr>
          <w:ilvl w:val="0"/>
          <w:numId w:val="3"/>
        </w:numPr>
      </w:pPr>
      <w:r w:rsidRPr="00483C37">
        <w:t>Web presence</w:t>
      </w:r>
      <w:r w:rsidR="00B138CE">
        <w:t xml:space="preserve"> – diversity activity at UAA is very diffused and a stronger and more vibrant web presence would help move the diversity and inclusion agenda forward</w:t>
      </w:r>
    </w:p>
    <w:p w14:paraId="62A7C397" w14:textId="77777777" w:rsidR="00B138CE" w:rsidRDefault="00B138CE" w:rsidP="00B138CE"/>
    <w:p w14:paraId="59076DF1" w14:textId="77777777" w:rsidR="00B138CE" w:rsidRDefault="00B138CE" w:rsidP="00B138CE"/>
    <w:p w14:paraId="0D119A95" w14:textId="26ADF79D" w:rsidR="00B138CE" w:rsidRPr="00B138CE" w:rsidRDefault="00B138CE" w:rsidP="00B138CE">
      <w:pPr>
        <w:rPr>
          <w:b/>
        </w:rPr>
      </w:pPr>
      <w:r>
        <w:rPr>
          <w:b/>
        </w:rPr>
        <w:br w:type="page"/>
      </w:r>
      <w:r w:rsidRPr="00B138CE">
        <w:rPr>
          <w:b/>
        </w:rPr>
        <w:t>STUDENTS</w:t>
      </w:r>
    </w:p>
    <w:p w14:paraId="77640C69" w14:textId="77777777" w:rsidR="00B138CE" w:rsidRDefault="00B138CE" w:rsidP="00B138CE"/>
    <w:p w14:paraId="6C43B173" w14:textId="77777777" w:rsidR="00FF0714" w:rsidRDefault="0011587C" w:rsidP="00B138CE">
      <w:pPr>
        <w:numPr>
          <w:ilvl w:val="0"/>
          <w:numId w:val="6"/>
        </w:numPr>
      </w:pPr>
      <w:r w:rsidRPr="00B138CE">
        <w:t>International students should be adequately supported, or no longer accepted</w:t>
      </w:r>
    </w:p>
    <w:p w14:paraId="515E5973" w14:textId="77777777" w:rsidR="00B138CE" w:rsidRPr="00B138CE" w:rsidRDefault="00B138CE" w:rsidP="00B138CE">
      <w:pPr>
        <w:ind w:left="720"/>
      </w:pPr>
    </w:p>
    <w:p w14:paraId="7BFB8335" w14:textId="77777777" w:rsidR="00FF0714" w:rsidRDefault="0011587C" w:rsidP="00B138CE">
      <w:pPr>
        <w:numPr>
          <w:ilvl w:val="0"/>
          <w:numId w:val="6"/>
        </w:numPr>
      </w:pPr>
      <w:r w:rsidRPr="00B138CE">
        <w:t>Alaska Natives/AI make up 10% of student body; attrition rate over 50%; less than 10% complete a degree–- indicators of lack of systematic advisement. Examine other models, like RSS at UAF</w:t>
      </w:r>
    </w:p>
    <w:p w14:paraId="2B9A672C" w14:textId="77777777" w:rsidR="00B138CE" w:rsidRPr="00B138CE" w:rsidRDefault="00B138CE" w:rsidP="00B138CE"/>
    <w:p w14:paraId="7AE580F6" w14:textId="77777777" w:rsidR="00FF0714" w:rsidRPr="00B138CE" w:rsidRDefault="0011587C" w:rsidP="00B138CE">
      <w:pPr>
        <w:numPr>
          <w:ilvl w:val="0"/>
          <w:numId w:val="6"/>
        </w:numPr>
      </w:pPr>
      <w:r w:rsidRPr="00B138CE">
        <w:t>SES and retention indicates that students in lower socio/economic status have higher attrition rates then more economically advantaged students - affecting degree completion. African American, Hispanic/Chicano, Pacific Island students are increasing in numbers, but not in direct support.</w:t>
      </w:r>
      <w:r w:rsidRPr="00B138CE">
        <w:rPr>
          <w:b/>
          <w:bCs/>
        </w:rPr>
        <w:t xml:space="preserve"> Lack of systematic communication to all students regarding programs, resources, advisement</w:t>
      </w:r>
    </w:p>
    <w:p w14:paraId="6403E1F5" w14:textId="77777777" w:rsidR="00B138CE" w:rsidRPr="00B138CE" w:rsidRDefault="00B138CE" w:rsidP="00B138CE"/>
    <w:p w14:paraId="46FB6293" w14:textId="77777777" w:rsidR="00FF0714" w:rsidRDefault="0011587C" w:rsidP="00B138CE">
      <w:pPr>
        <w:numPr>
          <w:ilvl w:val="0"/>
          <w:numId w:val="6"/>
        </w:numPr>
      </w:pPr>
      <w:r w:rsidRPr="00B138CE">
        <w:t xml:space="preserve">Veteran Students – high percentage of Veteran students at UAA that deal with daunting bureaucracy; Office needs more space and at least 2 more computers and examination of what federal $$ UAA could access </w:t>
      </w:r>
    </w:p>
    <w:p w14:paraId="1C2438B8" w14:textId="77777777" w:rsidR="00B138CE" w:rsidRPr="00B138CE" w:rsidRDefault="00B138CE" w:rsidP="00B138CE">
      <w:pPr>
        <w:ind w:left="720"/>
      </w:pPr>
    </w:p>
    <w:p w14:paraId="3501734D" w14:textId="77777777" w:rsidR="00FF0714" w:rsidRDefault="0011587C" w:rsidP="00B138CE">
      <w:pPr>
        <w:numPr>
          <w:ilvl w:val="0"/>
          <w:numId w:val="6"/>
        </w:numPr>
      </w:pPr>
      <w:r w:rsidRPr="00B138CE">
        <w:t>Residence Life: Gender Inclusive Housing; in future – Family Housing</w:t>
      </w:r>
    </w:p>
    <w:p w14:paraId="7191F4D5" w14:textId="77777777" w:rsidR="00FD3581" w:rsidRDefault="00FD3581" w:rsidP="00FD3581"/>
    <w:p w14:paraId="7B0107B7" w14:textId="3E39AFA4" w:rsidR="00FD3581" w:rsidRPr="00B138CE" w:rsidRDefault="00FD3581" w:rsidP="00B138CE">
      <w:pPr>
        <w:numPr>
          <w:ilvl w:val="0"/>
          <w:numId w:val="6"/>
        </w:numPr>
      </w:pPr>
      <w:r>
        <w:t>Students experiencing disabilities – need for ADA compliance</w:t>
      </w:r>
    </w:p>
    <w:p w14:paraId="4349C934" w14:textId="77777777" w:rsidR="00B138CE" w:rsidRDefault="00B138CE" w:rsidP="00B138CE"/>
    <w:p w14:paraId="646EDAC0" w14:textId="7904823D" w:rsidR="00B138CE" w:rsidRDefault="00B138CE" w:rsidP="00B138CE">
      <w:r>
        <w:t>UAA is currently developing a number of</w:t>
      </w:r>
      <w:r w:rsidR="00FD3581">
        <w:t xml:space="preserve"> different strategies around</w:t>
      </w:r>
      <w:r>
        <w:t xml:space="preserve"> </w:t>
      </w:r>
      <w:r w:rsidR="00FD3581">
        <w:t xml:space="preserve">student </w:t>
      </w:r>
      <w:r>
        <w:t xml:space="preserve">success, and for new incoming Freshman. However, it is not being developed in a coordinated effort and similarly to many other UAA initiatives, is </w:t>
      </w:r>
      <w:r w:rsidR="00176CD1">
        <w:t>based on a few dedicated individuals that are trying to create a better space and place for our students. In order to develop a better system of communicating to students, there must be more coordinated efforts. Efforts must also be resourced.</w:t>
      </w:r>
    </w:p>
    <w:p w14:paraId="59D71A11" w14:textId="77777777" w:rsidR="00176CD1" w:rsidRDefault="00176CD1" w:rsidP="00B138CE"/>
    <w:p w14:paraId="0BCADF74" w14:textId="585B1D34" w:rsidR="00B138CE" w:rsidRPr="00176CD1" w:rsidRDefault="00B138CE" w:rsidP="00B138CE">
      <w:pPr>
        <w:rPr>
          <w:b/>
        </w:rPr>
      </w:pPr>
      <w:r w:rsidRPr="00176CD1">
        <w:rPr>
          <w:b/>
        </w:rPr>
        <w:t>CURRICULUM</w:t>
      </w:r>
    </w:p>
    <w:p w14:paraId="00EB279B" w14:textId="77777777" w:rsidR="00B138CE" w:rsidRDefault="00B138CE" w:rsidP="00B138CE"/>
    <w:p w14:paraId="48443DF7" w14:textId="6FFBB4F3" w:rsidR="00FF0714" w:rsidRDefault="00176CD1" w:rsidP="00B138CE">
      <w:pPr>
        <w:numPr>
          <w:ilvl w:val="0"/>
          <w:numId w:val="8"/>
        </w:numPr>
      </w:pPr>
      <w:r>
        <w:t>Multi-Cultural</w:t>
      </w:r>
      <w:r w:rsidR="0011587C" w:rsidRPr="00B138CE">
        <w:t xml:space="preserve"> Post-Docs – by 2020 have 5 Diverse Post-docs per year, which help diversify faculty and curriculum</w:t>
      </w:r>
    </w:p>
    <w:p w14:paraId="2659B4A2" w14:textId="77777777" w:rsidR="00176CD1" w:rsidRPr="00B138CE" w:rsidRDefault="00176CD1" w:rsidP="00176CD1">
      <w:pPr>
        <w:ind w:left="720"/>
      </w:pPr>
    </w:p>
    <w:p w14:paraId="17AE85EA" w14:textId="3CEBBF00" w:rsidR="00176CD1" w:rsidRDefault="0011587C" w:rsidP="00176CD1">
      <w:pPr>
        <w:numPr>
          <w:ilvl w:val="0"/>
          <w:numId w:val="8"/>
        </w:numPr>
      </w:pPr>
      <w:r w:rsidRPr="00B138CE">
        <w:t>Incentivize new courses on diversity</w:t>
      </w:r>
    </w:p>
    <w:p w14:paraId="5A73631F" w14:textId="77777777" w:rsidR="00176CD1" w:rsidRPr="00B138CE" w:rsidRDefault="00176CD1" w:rsidP="00176CD1">
      <w:pPr>
        <w:ind w:left="720"/>
      </w:pPr>
    </w:p>
    <w:p w14:paraId="046E836E" w14:textId="77777777" w:rsidR="00FF0714" w:rsidRDefault="0011587C" w:rsidP="00B138CE">
      <w:pPr>
        <w:numPr>
          <w:ilvl w:val="0"/>
          <w:numId w:val="8"/>
        </w:numPr>
      </w:pPr>
      <w:r w:rsidRPr="00B138CE">
        <w:t>Assess current courses that represent diversity</w:t>
      </w:r>
    </w:p>
    <w:p w14:paraId="1D5419D5" w14:textId="77777777" w:rsidR="00176CD1" w:rsidRPr="00B138CE" w:rsidRDefault="00176CD1" w:rsidP="00176CD1">
      <w:pPr>
        <w:ind w:left="720"/>
      </w:pPr>
    </w:p>
    <w:p w14:paraId="1EB4CFE1" w14:textId="5004621E" w:rsidR="00FF0714" w:rsidRDefault="0011587C" w:rsidP="00B138CE">
      <w:pPr>
        <w:numPr>
          <w:ilvl w:val="0"/>
          <w:numId w:val="8"/>
        </w:numPr>
      </w:pPr>
      <w:r w:rsidRPr="00B138CE">
        <w:t>Diversity GER</w:t>
      </w:r>
      <w:r w:rsidR="00176CD1">
        <w:t xml:space="preserve"> </w:t>
      </w:r>
    </w:p>
    <w:p w14:paraId="3E6FC038" w14:textId="77777777" w:rsidR="00176CD1" w:rsidRPr="00B138CE" w:rsidRDefault="00176CD1" w:rsidP="00176CD1"/>
    <w:p w14:paraId="1997B811" w14:textId="320EC5CC" w:rsidR="00FF0714" w:rsidRPr="00B138CE" w:rsidRDefault="0011587C" w:rsidP="00B138CE">
      <w:pPr>
        <w:numPr>
          <w:ilvl w:val="0"/>
          <w:numId w:val="8"/>
        </w:numPr>
      </w:pPr>
      <w:r w:rsidRPr="00B138CE">
        <w:t>Concern with existing curriculum not being sup</w:t>
      </w:r>
      <w:r w:rsidR="00176CD1">
        <w:t>ported (Women’s Studies, ESL</w:t>
      </w:r>
      <w:r w:rsidRPr="00B138CE">
        <w:t>)</w:t>
      </w:r>
    </w:p>
    <w:p w14:paraId="3A7C4110" w14:textId="77777777" w:rsidR="00B138CE" w:rsidRDefault="00B138CE" w:rsidP="00B138CE"/>
    <w:p w14:paraId="4850C162" w14:textId="77777777" w:rsidR="00B138CE" w:rsidRDefault="00B138CE" w:rsidP="00B138CE"/>
    <w:p w14:paraId="1B4D4EAD" w14:textId="77777777" w:rsidR="00176CD1" w:rsidRDefault="00176CD1">
      <w:pPr>
        <w:rPr>
          <w:b/>
        </w:rPr>
      </w:pPr>
      <w:r>
        <w:rPr>
          <w:b/>
        </w:rPr>
        <w:br w:type="page"/>
      </w:r>
    </w:p>
    <w:p w14:paraId="5D17B9FF" w14:textId="7BC6F90C" w:rsidR="00B138CE" w:rsidRPr="00176CD1" w:rsidRDefault="00B138CE" w:rsidP="00B138CE">
      <w:pPr>
        <w:rPr>
          <w:b/>
        </w:rPr>
      </w:pPr>
      <w:r w:rsidRPr="00176CD1">
        <w:rPr>
          <w:b/>
        </w:rPr>
        <w:t>SPACE AND FACILITIES PLANNING</w:t>
      </w:r>
    </w:p>
    <w:p w14:paraId="72474CF7" w14:textId="77777777" w:rsidR="00B138CE" w:rsidRDefault="00B138CE" w:rsidP="00B138CE"/>
    <w:p w14:paraId="1A89995C" w14:textId="77777777" w:rsidR="00FF0714" w:rsidRDefault="0011587C" w:rsidP="00B138CE">
      <w:pPr>
        <w:numPr>
          <w:ilvl w:val="0"/>
          <w:numId w:val="9"/>
        </w:numPr>
      </w:pPr>
      <w:r w:rsidRPr="00B138CE">
        <w:t>Space decisions should include the perspectives/lens of inclusion &amp; diversity, be more transparent and take into consideration constituency groups</w:t>
      </w:r>
    </w:p>
    <w:p w14:paraId="7FD00C80" w14:textId="77777777" w:rsidR="00176CD1" w:rsidRPr="00B138CE" w:rsidRDefault="00176CD1" w:rsidP="00176CD1">
      <w:pPr>
        <w:ind w:left="720"/>
      </w:pPr>
    </w:p>
    <w:p w14:paraId="67A08655" w14:textId="38D7AF4F" w:rsidR="00176CD1" w:rsidRDefault="0011587C" w:rsidP="00176CD1">
      <w:pPr>
        <w:numPr>
          <w:ilvl w:val="0"/>
          <w:numId w:val="9"/>
        </w:numPr>
      </w:pPr>
      <w:r w:rsidRPr="00B138CE">
        <w:t>Hub for International faculty, staff, students (pool existing resources and assess ex</w:t>
      </w:r>
      <w:r w:rsidR="00176CD1">
        <w:t>isting resources in this area) – this could solve issues that International students currently struggle with, and also provide a sense of community for the international faculty and staff that UAA has on campus.  It is important to support our current International faculty, and students, as it results in economic benefits, contributes to diversity on campus and in Anchorage, in addition to creating a more global sensibility, it results in relevant curriculum. There is also a need for a web link on the current issues on Visa given our national changing political direction(s).</w:t>
      </w:r>
    </w:p>
    <w:p w14:paraId="214FAAD5" w14:textId="77777777" w:rsidR="00176CD1" w:rsidRPr="00B138CE" w:rsidRDefault="00176CD1" w:rsidP="00176CD1">
      <w:pPr>
        <w:ind w:left="720"/>
      </w:pPr>
    </w:p>
    <w:p w14:paraId="78C96CF8" w14:textId="3B8A8146" w:rsidR="00FF0714" w:rsidRDefault="0011587C" w:rsidP="00B138CE">
      <w:pPr>
        <w:numPr>
          <w:ilvl w:val="0"/>
          <w:numId w:val="9"/>
        </w:numPr>
      </w:pPr>
      <w:r w:rsidRPr="00B138CE">
        <w:t>Safe Zone</w:t>
      </w:r>
      <w:r w:rsidR="00176CD1">
        <w:t xml:space="preserve"> – currently ‘lives’ in Residence Life, but needs to have space or access to main campus as well</w:t>
      </w:r>
    </w:p>
    <w:p w14:paraId="144E5A73" w14:textId="77777777" w:rsidR="00176CD1" w:rsidRPr="00B138CE" w:rsidRDefault="00176CD1" w:rsidP="00176CD1">
      <w:pPr>
        <w:ind w:left="720"/>
      </w:pPr>
    </w:p>
    <w:p w14:paraId="62665B94" w14:textId="23AAEFE4" w:rsidR="00FF0714" w:rsidRDefault="0011587C" w:rsidP="00B138CE">
      <w:pPr>
        <w:numPr>
          <w:ilvl w:val="0"/>
          <w:numId w:val="9"/>
        </w:numPr>
      </w:pPr>
      <w:r w:rsidRPr="00B138CE">
        <w:t>NCBI (office and admin support)</w:t>
      </w:r>
      <w:r w:rsidR="00176CD1">
        <w:t xml:space="preserve"> – NCBI will have a bigger role at UAA and will need a dedicated office space and some level of administrative support</w:t>
      </w:r>
    </w:p>
    <w:p w14:paraId="0E95CB75" w14:textId="77777777" w:rsidR="00176CD1" w:rsidRPr="00B138CE" w:rsidRDefault="00176CD1" w:rsidP="0011587C"/>
    <w:p w14:paraId="0BD435C7" w14:textId="456C1DFE" w:rsidR="00FF0714" w:rsidRDefault="0011587C" w:rsidP="00B138CE">
      <w:pPr>
        <w:numPr>
          <w:ilvl w:val="0"/>
          <w:numId w:val="9"/>
        </w:numPr>
      </w:pPr>
      <w:r w:rsidRPr="00B138CE">
        <w:t>Veteran Students</w:t>
      </w:r>
      <w:r w:rsidR="00176CD1">
        <w:t xml:space="preserve"> – Veteran students deal with a challenging array of bureaucracy between the VA offices on Muldoon, the UC, and the VA office in the SUB. The current office needs some additional space, and at least two additional computers to serve the growing number of Veteran students we have on our campus.</w:t>
      </w:r>
    </w:p>
    <w:p w14:paraId="57BB3EFC" w14:textId="77777777" w:rsidR="00176CD1" w:rsidRPr="00B138CE" w:rsidRDefault="00176CD1" w:rsidP="00176CD1">
      <w:pPr>
        <w:ind w:left="720"/>
      </w:pPr>
    </w:p>
    <w:p w14:paraId="671FD42E" w14:textId="77777777" w:rsidR="00FF0714" w:rsidRPr="00B138CE" w:rsidRDefault="0011587C" w:rsidP="00B138CE">
      <w:pPr>
        <w:numPr>
          <w:ilvl w:val="0"/>
          <w:numId w:val="9"/>
        </w:numPr>
      </w:pPr>
      <w:r w:rsidRPr="00B138CE">
        <w:t xml:space="preserve">DSS – need to meet Federal ADA requirements; lack of braille signs on </w:t>
      </w:r>
      <w:proofErr w:type="gramStart"/>
      <w:r w:rsidRPr="00B138CE">
        <w:t>campus;  DSS</w:t>
      </w:r>
      <w:proofErr w:type="gramEnd"/>
      <w:r w:rsidRPr="00B138CE">
        <w:t xml:space="preserve"> office needs more space and adequate space</w:t>
      </w:r>
    </w:p>
    <w:p w14:paraId="799C88E0" w14:textId="77777777" w:rsidR="00B138CE" w:rsidRDefault="00B138CE" w:rsidP="00B138CE"/>
    <w:p w14:paraId="095B0FAD" w14:textId="77DAA42A" w:rsidR="00B138CE" w:rsidRDefault="00B138CE" w:rsidP="00B138CE">
      <w:pPr>
        <w:rPr>
          <w:b/>
        </w:rPr>
      </w:pPr>
      <w:r w:rsidRPr="0011587C">
        <w:rPr>
          <w:b/>
        </w:rPr>
        <w:t>COMMUNITY CAMPUSES</w:t>
      </w:r>
    </w:p>
    <w:p w14:paraId="3B0B3AD1" w14:textId="77777777" w:rsidR="0011587C" w:rsidRPr="0011587C" w:rsidRDefault="0011587C" w:rsidP="00B138CE">
      <w:pPr>
        <w:rPr>
          <w:b/>
        </w:rPr>
      </w:pPr>
    </w:p>
    <w:p w14:paraId="3CA04D78" w14:textId="738DE1A2" w:rsidR="00FF0714" w:rsidRDefault="0011587C" w:rsidP="00B138CE">
      <w:pPr>
        <w:numPr>
          <w:ilvl w:val="0"/>
          <w:numId w:val="10"/>
        </w:numPr>
      </w:pPr>
      <w:r w:rsidRPr="00B138CE">
        <w:t>Need for liaison between Main campus and community campuses</w:t>
      </w:r>
      <w:r>
        <w:t xml:space="preserve"> to provide better communication on event/activities, exchanges</w:t>
      </w:r>
    </w:p>
    <w:p w14:paraId="38DC3945" w14:textId="77777777" w:rsidR="0011587C" w:rsidRPr="00B138CE" w:rsidRDefault="0011587C" w:rsidP="0011587C">
      <w:pPr>
        <w:ind w:left="720"/>
      </w:pPr>
    </w:p>
    <w:p w14:paraId="6CC8D15A" w14:textId="77777777" w:rsidR="00FF0714" w:rsidRDefault="0011587C" w:rsidP="00B138CE">
      <w:pPr>
        <w:numPr>
          <w:ilvl w:val="0"/>
          <w:numId w:val="10"/>
        </w:numPr>
      </w:pPr>
      <w:r w:rsidRPr="00B138CE">
        <w:t>Need for more community campus representatives on UAA committees</w:t>
      </w:r>
    </w:p>
    <w:p w14:paraId="2515EE54" w14:textId="77777777" w:rsidR="0011587C" w:rsidRPr="00B138CE" w:rsidRDefault="0011587C" w:rsidP="0011587C"/>
    <w:p w14:paraId="6F1464F3" w14:textId="1CC79753" w:rsidR="00FF0714" w:rsidRDefault="0011587C" w:rsidP="00B138CE">
      <w:pPr>
        <w:numPr>
          <w:ilvl w:val="0"/>
          <w:numId w:val="10"/>
        </w:numPr>
      </w:pPr>
      <w:r w:rsidRPr="00B138CE">
        <w:t xml:space="preserve">Points of Pride need to be acknowledged, i.e. Elder-in-residence at KPC; Healthy Journey at </w:t>
      </w:r>
      <w:proofErr w:type="spellStart"/>
      <w:r w:rsidRPr="00B138CE">
        <w:t>MatSu</w:t>
      </w:r>
      <w:proofErr w:type="spellEnd"/>
      <w:r w:rsidRPr="00B138CE">
        <w:t xml:space="preserve">; Job Corp partnership at Mat Su; Tribal Relations at KoC; Redefine what success means for Community Campuses </w:t>
      </w:r>
      <w:r>
        <w:t>who have developed a suite programs that clearly reflect their community needs</w:t>
      </w:r>
    </w:p>
    <w:p w14:paraId="7423CEF6" w14:textId="77777777" w:rsidR="0011587C" w:rsidRPr="00B138CE" w:rsidRDefault="0011587C" w:rsidP="0011587C"/>
    <w:p w14:paraId="4BC4438F" w14:textId="77777777" w:rsidR="00FF0714" w:rsidRDefault="0011587C" w:rsidP="00B138CE">
      <w:pPr>
        <w:numPr>
          <w:ilvl w:val="0"/>
          <w:numId w:val="10"/>
        </w:numPr>
      </w:pPr>
      <w:r w:rsidRPr="00B138CE">
        <w:t>Form a Diversity &amp; Inclusion Action Committee/Council at each community campus</w:t>
      </w:r>
    </w:p>
    <w:p w14:paraId="4C752378" w14:textId="77777777" w:rsidR="0011587C" w:rsidRPr="00B138CE" w:rsidRDefault="0011587C" w:rsidP="0011587C"/>
    <w:p w14:paraId="4360A53B" w14:textId="77777777" w:rsidR="00FF0714" w:rsidRDefault="0011587C" w:rsidP="00B138CE">
      <w:pPr>
        <w:numPr>
          <w:ilvl w:val="0"/>
          <w:numId w:val="10"/>
        </w:numPr>
      </w:pPr>
      <w:r w:rsidRPr="00B138CE">
        <w:t>DAC should include representatives from each community campus</w:t>
      </w:r>
    </w:p>
    <w:p w14:paraId="3801922E" w14:textId="77777777" w:rsidR="0011587C" w:rsidRDefault="0011587C" w:rsidP="0011587C"/>
    <w:p w14:paraId="27991D30" w14:textId="77777777" w:rsidR="0011587C" w:rsidRPr="00B138CE" w:rsidRDefault="0011587C" w:rsidP="0011587C">
      <w:pPr>
        <w:ind w:left="720"/>
      </w:pPr>
    </w:p>
    <w:p w14:paraId="05751606" w14:textId="6A647137" w:rsidR="00B138CE" w:rsidRPr="0011587C" w:rsidRDefault="00B138CE" w:rsidP="00B138CE">
      <w:pPr>
        <w:rPr>
          <w:b/>
        </w:rPr>
      </w:pPr>
      <w:r w:rsidRPr="0011587C">
        <w:rPr>
          <w:b/>
        </w:rPr>
        <w:t>FINAL GOALS FOR THE REPORT</w:t>
      </w:r>
    </w:p>
    <w:p w14:paraId="173F1710" w14:textId="77777777" w:rsidR="00B138CE" w:rsidRDefault="00B138CE" w:rsidP="00B138CE"/>
    <w:p w14:paraId="1AC9A465" w14:textId="77777777" w:rsidR="00FF0714" w:rsidRPr="00B138CE" w:rsidRDefault="0011587C" w:rsidP="00B138CE">
      <w:pPr>
        <w:numPr>
          <w:ilvl w:val="0"/>
          <w:numId w:val="12"/>
        </w:numPr>
      </w:pPr>
      <w:r w:rsidRPr="00B138CE">
        <w:t>Specific</w:t>
      </w:r>
    </w:p>
    <w:p w14:paraId="44B47AF3" w14:textId="77777777" w:rsidR="00FF0714" w:rsidRPr="00B138CE" w:rsidRDefault="0011587C" w:rsidP="00B138CE">
      <w:pPr>
        <w:numPr>
          <w:ilvl w:val="0"/>
          <w:numId w:val="12"/>
        </w:numPr>
      </w:pPr>
      <w:r w:rsidRPr="00B138CE">
        <w:t>Measurable</w:t>
      </w:r>
    </w:p>
    <w:p w14:paraId="5ADDA853" w14:textId="77777777" w:rsidR="00FF0714" w:rsidRPr="00B138CE" w:rsidRDefault="0011587C" w:rsidP="00B138CE">
      <w:pPr>
        <w:numPr>
          <w:ilvl w:val="0"/>
          <w:numId w:val="12"/>
        </w:numPr>
      </w:pPr>
      <w:r w:rsidRPr="00B138CE">
        <w:t>Aspirational</w:t>
      </w:r>
    </w:p>
    <w:p w14:paraId="048F4F26" w14:textId="77777777" w:rsidR="00FF0714" w:rsidRPr="00B138CE" w:rsidRDefault="0011587C" w:rsidP="00B138CE">
      <w:pPr>
        <w:numPr>
          <w:ilvl w:val="0"/>
          <w:numId w:val="12"/>
        </w:numPr>
      </w:pPr>
      <w:r w:rsidRPr="00B138CE">
        <w:t xml:space="preserve">Realistic </w:t>
      </w:r>
    </w:p>
    <w:p w14:paraId="08DC13DD" w14:textId="77777777" w:rsidR="00FF0714" w:rsidRPr="00B138CE" w:rsidRDefault="0011587C" w:rsidP="00B138CE">
      <w:pPr>
        <w:numPr>
          <w:ilvl w:val="0"/>
          <w:numId w:val="12"/>
        </w:numPr>
      </w:pPr>
      <w:r w:rsidRPr="00B138CE">
        <w:t>Timeframe</w:t>
      </w:r>
    </w:p>
    <w:p w14:paraId="2A5831DC" w14:textId="77777777" w:rsidR="00B138CE" w:rsidRPr="00483C37" w:rsidRDefault="00B138CE" w:rsidP="00B138CE"/>
    <w:p w14:paraId="5347EBE0" w14:textId="77777777" w:rsidR="00483C37" w:rsidRDefault="00483C37" w:rsidP="006B770D"/>
    <w:sectPr w:rsidR="00483C37" w:rsidSect="00594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B87"/>
    <w:multiLevelType w:val="hybridMultilevel"/>
    <w:tmpl w:val="D17AC934"/>
    <w:lvl w:ilvl="0" w:tplc="744601B4">
      <w:start w:val="1"/>
      <w:numFmt w:val="bullet"/>
      <w:lvlText w:val=""/>
      <w:lvlJc w:val="left"/>
      <w:pPr>
        <w:tabs>
          <w:tab w:val="num" w:pos="720"/>
        </w:tabs>
        <w:ind w:left="720" w:hanging="360"/>
      </w:pPr>
      <w:rPr>
        <w:rFonts w:ascii="Wingdings 3" w:hAnsi="Wingdings 3" w:hint="default"/>
      </w:rPr>
    </w:lvl>
    <w:lvl w:ilvl="1" w:tplc="C71E5F9C" w:tentative="1">
      <w:start w:val="1"/>
      <w:numFmt w:val="bullet"/>
      <w:lvlText w:val=""/>
      <w:lvlJc w:val="left"/>
      <w:pPr>
        <w:tabs>
          <w:tab w:val="num" w:pos="1440"/>
        </w:tabs>
        <w:ind w:left="1440" w:hanging="360"/>
      </w:pPr>
      <w:rPr>
        <w:rFonts w:ascii="Wingdings 3" w:hAnsi="Wingdings 3" w:hint="default"/>
      </w:rPr>
    </w:lvl>
    <w:lvl w:ilvl="2" w:tplc="4748F3C6" w:tentative="1">
      <w:start w:val="1"/>
      <w:numFmt w:val="bullet"/>
      <w:lvlText w:val=""/>
      <w:lvlJc w:val="left"/>
      <w:pPr>
        <w:tabs>
          <w:tab w:val="num" w:pos="2160"/>
        </w:tabs>
        <w:ind w:left="2160" w:hanging="360"/>
      </w:pPr>
      <w:rPr>
        <w:rFonts w:ascii="Wingdings 3" w:hAnsi="Wingdings 3" w:hint="default"/>
      </w:rPr>
    </w:lvl>
    <w:lvl w:ilvl="3" w:tplc="94B68778" w:tentative="1">
      <w:start w:val="1"/>
      <w:numFmt w:val="bullet"/>
      <w:lvlText w:val=""/>
      <w:lvlJc w:val="left"/>
      <w:pPr>
        <w:tabs>
          <w:tab w:val="num" w:pos="2880"/>
        </w:tabs>
        <w:ind w:left="2880" w:hanging="360"/>
      </w:pPr>
      <w:rPr>
        <w:rFonts w:ascii="Wingdings 3" w:hAnsi="Wingdings 3" w:hint="default"/>
      </w:rPr>
    </w:lvl>
    <w:lvl w:ilvl="4" w:tplc="88C21630" w:tentative="1">
      <w:start w:val="1"/>
      <w:numFmt w:val="bullet"/>
      <w:lvlText w:val=""/>
      <w:lvlJc w:val="left"/>
      <w:pPr>
        <w:tabs>
          <w:tab w:val="num" w:pos="3600"/>
        </w:tabs>
        <w:ind w:left="3600" w:hanging="360"/>
      </w:pPr>
      <w:rPr>
        <w:rFonts w:ascii="Wingdings 3" w:hAnsi="Wingdings 3" w:hint="default"/>
      </w:rPr>
    </w:lvl>
    <w:lvl w:ilvl="5" w:tplc="71F09D28" w:tentative="1">
      <w:start w:val="1"/>
      <w:numFmt w:val="bullet"/>
      <w:lvlText w:val=""/>
      <w:lvlJc w:val="left"/>
      <w:pPr>
        <w:tabs>
          <w:tab w:val="num" w:pos="4320"/>
        </w:tabs>
        <w:ind w:left="4320" w:hanging="360"/>
      </w:pPr>
      <w:rPr>
        <w:rFonts w:ascii="Wingdings 3" w:hAnsi="Wingdings 3" w:hint="default"/>
      </w:rPr>
    </w:lvl>
    <w:lvl w:ilvl="6" w:tplc="92B83128" w:tentative="1">
      <w:start w:val="1"/>
      <w:numFmt w:val="bullet"/>
      <w:lvlText w:val=""/>
      <w:lvlJc w:val="left"/>
      <w:pPr>
        <w:tabs>
          <w:tab w:val="num" w:pos="5040"/>
        </w:tabs>
        <w:ind w:left="5040" w:hanging="360"/>
      </w:pPr>
      <w:rPr>
        <w:rFonts w:ascii="Wingdings 3" w:hAnsi="Wingdings 3" w:hint="default"/>
      </w:rPr>
    </w:lvl>
    <w:lvl w:ilvl="7" w:tplc="18EA508C" w:tentative="1">
      <w:start w:val="1"/>
      <w:numFmt w:val="bullet"/>
      <w:lvlText w:val=""/>
      <w:lvlJc w:val="left"/>
      <w:pPr>
        <w:tabs>
          <w:tab w:val="num" w:pos="5760"/>
        </w:tabs>
        <w:ind w:left="5760" w:hanging="360"/>
      </w:pPr>
      <w:rPr>
        <w:rFonts w:ascii="Wingdings 3" w:hAnsi="Wingdings 3" w:hint="default"/>
      </w:rPr>
    </w:lvl>
    <w:lvl w:ilvl="8" w:tplc="75E0A07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D12CBB"/>
    <w:multiLevelType w:val="hybridMultilevel"/>
    <w:tmpl w:val="821E391C"/>
    <w:lvl w:ilvl="0" w:tplc="73E0EE38">
      <w:start w:val="1"/>
      <w:numFmt w:val="bullet"/>
      <w:lvlText w:val=""/>
      <w:lvlJc w:val="left"/>
      <w:pPr>
        <w:tabs>
          <w:tab w:val="num" w:pos="720"/>
        </w:tabs>
        <w:ind w:left="720" w:hanging="360"/>
      </w:pPr>
      <w:rPr>
        <w:rFonts w:ascii="Wingdings 3" w:hAnsi="Wingdings 3" w:hint="default"/>
      </w:rPr>
    </w:lvl>
    <w:lvl w:ilvl="1" w:tplc="743E1194" w:tentative="1">
      <w:start w:val="1"/>
      <w:numFmt w:val="bullet"/>
      <w:lvlText w:val=""/>
      <w:lvlJc w:val="left"/>
      <w:pPr>
        <w:tabs>
          <w:tab w:val="num" w:pos="1440"/>
        </w:tabs>
        <w:ind w:left="1440" w:hanging="360"/>
      </w:pPr>
      <w:rPr>
        <w:rFonts w:ascii="Wingdings 3" w:hAnsi="Wingdings 3" w:hint="default"/>
      </w:rPr>
    </w:lvl>
    <w:lvl w:ilvl="2" w:tplc="BAE6C10A" w:tentative="1">
      <w:start w:val="1"/>
      <w:numFmt w:val="bullet"/>
      <w:lvlText w:val=""/>
      <w:lvlJc w:val="left"/>
      <w:pPr>
        <w:tabs>
          <w:tab w:val="num" w:pos="2160"/>
        </w:tabs>
        <w:ind w:left="2160" w:hanging="360"/>
      </w:pPr>
      <w:rPr>
        <w:rFonts w:ascii="Wingdings 3" w:hAnsi="Wingdings 3" w:hint="default"/>
      </w:rPr>
    </w:lvl>
    <w:lvl w:ilvl="3" w:tplc="3084AB04" w:tentative="1">
      <w:start w:val="1"/>
      <w:numFmt w:val="bullet"/>
      <w:lvlText w:val=""/>
      <w:lvlJc w:val="left"/>
      <w:pPr>
        <w:tabs>
          <w:tab w:val="num" w:pos="2880"/>
        </w:tabs>
        <w:ind w:left="2880" w:hanging="360"/>
      </w:pPr>
      <w:rPr>
        <w:rFonts w:ascii="Wingdings 3" w:hAnsi="Wingdings 3" w:hint="default"/>
      </w:rPr>
    </w:lvl>
    <w:lvl w:ilvl="4" w:tplc="630EA9F6" w:tentative="1">
      <w:start w:val="1"/>
      <w:numFmt w:val="bullet"/>
      <w:lvlText w:val=""/>
      <w:lvlJc w:val="left"/>
      <w:pPr>
        <w:tabs>
          <w:tab w:val="num" w:pos="3600"/>
        </w:tabs>
        <w:ind w:left="3600" w:hanging="360"/>
      </w:pPr>
      <w:rPr>
        <w:rFonts w:ascii="Wingdings 3" w:hAnsi="Wingdings 3" w:hint="default"/>
      </w:rPr>
    </w:lvl>
    <w:lvl w:ilvl="5" w:tplc="D49E28FE" w:tentative="1">
      <w:start w:val="1"/>
      <w:numFmt w:val="bullet"/>
      <w:lvlText w:val=""/>
      <w:lvlJc w:val="left"/>
      <w:pPr>
        <w:tabs>
          <w:tab w:val="num" w:pos="4320"/>
        </w:tabs>
        <w:ind w:left="4320" w:hanging="360"/>
      </w:pPr>
      <w:rPr>
        <w:rFonts w:ascii="Wingdings 3" w:hAnsi="Wingdings 3" w:hint="default"/>
      </w:rPr>
    </w:lvl>
    <w:lvl w:ilvl="6" w:tplc="003AF840" w:tentative="1">
      <w:start w:val="1"/>
      <w:numFmt w:val="bullet"/>
      <w:lvlText w:val=""/>
      <w:lvlJc w:val="left"/>
      <w:pPr>
        <w:tabs>
          <w:tab w:val="num" w:pos="5040"/>
        </w:tabs>
        <w:ind w:left="5040" w:hanging="360"/>
      </w:pPr>
      <w:rPr>
        <w:rFonts w:ascii="Wingdings 3" w:hAnsi="Wingdings 3" w:hint="default"/>
      </w:rPr>
    </w:lvl>
    <w:lvl w:ilvl="7" w:tplc="342E16E2" w:tentative="1">
      <w:start w:val="1"/>
      <w:numFmt w:val="bullet"/>
      <w:lvlText w:val=""/>
      <w:lvlJc w:val="left"/>
      <w:pPr>
        <w:tabs>
          <w:tab w:val="num" w:pos="5760"/>
        </w:tabs>
        <w:ind w:left="5760" w:hanging="360"/>
      </w:pPr>
      <w:rPr>
        <w:rFonts w:ascii="Wingdings 3" w:hAnsi="Wingdings 3" w:hint="default"/>
      </w:rPr>
    </w:lvl>
    <w:lvl w:ilvl="8" w:tplc="5BD676A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E66240C"/>
    <w:multiLevelType w:val="hybridMultilevel"/>
    <w:tmpl w:val="B9821F50"/>
    <w:lvl w:ilvl="0" w:tplc="74600A8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D24E36"/>
    <w:multiLevelType w:val="hybridMultilevel"/>
    <w:tmpl w:val="FA006026"/>
    <w:lvl w:ilvl="0" w:tplc="C3AACF58">
      <w:start w:val="1"/>
      <w:numFmt w:val="decimal"/>
      <w:lvlText w:val="%1."/>
      <w:lvlJc w:val="left"/>
      <w:pPr>
        <w:ind w:left="500" w:hanging="360"/>
      </w:pPr>
      <w:rPr>
        <w:rFonts w:ascii="Arial" w:hAnsi="Arial" w:cs="Arial" w:hint="default"/>
        <w:color w:val="1A1A1A"/>
        <w:sz w:val="26"/>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162247A7"/>
    <w:multiLevelType w:val="hybridMultilevel"/>
    <w:tmpl w:val="3F0290AE"/>
    <w:lvl w:ilvl="0" w:tplc="EE5C04A0">
      <w:start w:val="1"/>
      <w:numFmt w:val="bullet"/>
      <w:lvlText w:val=""/>
      <w:lvlJc w:val="left"/>
      <w:pPr>
        <w:tabs>
          <w:tab w:val="num" w:pos="810"/>
        </w:tabs>
        <w:ind w:left="810" w:hanging="360"/>
      </w:pPr>
      <w:rPr>
        <w:rFonts w:ascii="Wingdings 3" w:hAnsi="Wingdings 3" w:hint="default"/>
      </w:rPr>
    </w:lvl>
    <w:lvl w:ilvl="1" w:tplc="AAA4F80A" w:tentative="1">
      <w:start w:val="1"/>
      <w:numFmt w:val="bullet"/>
      <w:lvlText w:val=""/>
      <w:lvlJc w:val="left"/>
      <w:pPr>
        <w:tabs>
          <w:tab w:val="num" w:pos="1530"/>
        </w:tabs>
        <w:ind w:left="1530" w:hanging="360"/>
      </w:pPr>
      <w:rPr>
        <w:rFonts w:ascii="Wingdings 3" w:hAnsi="Wingdings 3" w:hint="default"/>
      </w:rPr>
    </w:lvl>
    <w:lvl w:ilvl="2" w:tplc="4B04316A" w:tentative="1">
      <w:start w:val="1"/>
      <w:numFmt w:val="bullet"/>
      <w:lvlText w:val=""/>
      <w:lvlJc w:val="left"/>
      <w:pPr>
        <w:tabs>
          <w:tab w:val="num" w:pos="2250"/>
        </w:tabs>
        <w:ind w:left="2250" w:hanging="360"/>
      </w:pPr>
      <w:rPr>
        <w:rFonts w:ascii="Wingdings 3" w:hAnsi="Wingdings 3" w:hint="default"/>
      </w:rPr>
    </w:lvl>
    <w:lvl w:ilvl="3" w:tplc="16EC9A74" w:tentative="1">
      <w:start w:val="1"/>
      <w:numFmt w:val="bullet"/>
      <w:lvlText w:val=""/>
      <w:lvlJc w:val="left"/>
      <w:pPr>
        <w:tabs>
          <w:tab w:val="num" w:pos="2970"/>
        </w:tabs>
        <w:ind w:left="2970" w:hanging="360"/>
      </w:pPr>
      <w:rPr>
        <w:rFonts w:ascii="Wingdings 3" w:hAnsi="Wingdings 3" w:hint="default"/>
      </w:rPr>
    </w:lvl>
    <w:lvl w:ilvl="4" w:tplc="020867B0" w:tentative="1">
      <w:start w:val="1"/>
      <w:numFmt w:val="bullet"/>
      <w:lvlText w:val=""/>
      <w:lvlJc w:val="left"/>
      <w:pPr>
        <w:tabs>
          <w:tab w:val="num" w:pos="3690"/>
        </w:tabs>
        <w:ind w:left="3690" w:hanging="360"/>
      </w:pPr>
      <w:rPr>
        <w:rFonts w:ascii="Wingdings 3" w:hAnsi="Wingdings 3" w:hint="default"/>
      </w:rPr>
    </w:lvl>
    <w:lvl w:ilvl="5" w:tplc="3B161DC2" w:tentative="1">
      <w:start w:val="1"/>
      <w:numFmt w:val="bullet"/>
      <w:lvlText w:val=""/>
      <w:lvlJc w:val="left"/>
      <w:pPr>
        <w:tabs>
          <w:tab w:val="num" w:pos="4410"/>
        </w:tabs>
        <w:ind w:left="4410" w:hanging="360"/>
      </w:pPr>
      <w:rPr>
        <w:rFonts w:ascii="Wingdings 3" w:hAnsi="Wingdings 3" w:hint="default"/>
      </w:rPr>
    </w:lvl>
    <w:lvl w:ilvl="6" w:tplc="0220E74C" w:tentative="1">
      <w:start w:val="1"/>
      <w:numFmt w:val="bullet"/>
      <w:lvlText w:val=""/>
      <w:lvlJc w:val="left"/>
      <w:pPr>
        <w:tabs>
          <w:tab w:val="num" w:pos="5130"/>
        </w:tabs>
        <w:ind w:left="5130" w:hanging="360"/>
      </w:pPr>
      <w:rPr>
        <w:rFonts w:ascii="Wingdings 3" w:hAnsi="Wingdings 3" w:hint="default"/>
      </w:rPr>
    </w:lvl>
    <w:lvl w:ilvl="7" w:tplc="E3781576" w:tentative="1">
      <w:start w:val="1"/>
      <w:numFmt w:val="bullet"/>
      <w:lvlText w:val=""/>
      <w:lvlJc w:val="left"/>
      <w:pPr>
        <w:tabs>
          <w:tab w:val="num" w:pos="5850"/>
        </w:tabs>
        <w:ind w:left="5850" w:hanging="360"/>
      </w:pPr>
      <w:rPr>
        <w:rFonts w:ascii="Wingdings 3" w:hAnsi="Wingdings 3" w:hint="default"/>
      </w:rPr>
    </w:lvl>
    <w:lvl w:ilvl="8" w:tplc="C37615F4" w:tentative="1">
      <w:start w:val="1"/>
      <w:numFmt w:val="bullet"/>
      <w:lvlText w:val=""/>
      <w:lvlJc w:val="left"/>
      <w:pPr>
        <w:tabs>
          <w:tab w:val="num" w:pos="6570"/>
        </w:tabs>
        <w:ind w:left="6570" w:hanging="360"/>
      </w:pPr>
      <w:rPr>
        <w:rFonts w:ascii="Wingdings 3" w:hAnsi="Wingdings 3" w:hint="default"/>
      </w:rPr>
    </w:lvl>
  </w:abstractNum>
  <w:abstractNum w:abstractNumId="5" w15:restartNumberingAfterBreak="0">
    <w:nsid w:val="1A7A0060"/>
    <w:multiLevelType w:val="hybridMultilevel"/>
    <w:tmpl w:val="197ACA30"/>
    <w:lvl w:ilvl="0" w:tplc="2BDCDEAA">
      <w:start w:val="1"/>
      <w:numFmt w:val="bullet"/>
      <w:lvlText w:val=""/>
      <w:lvlJc w:val="left"/>
      <w:pPr>
        <w:tabs>
          <w:tab w:val="num" w:pos="720"/>
        </w:tabs>
        <w:ind w:left="720" w:hanging="360"/>
      </w:pPr>
      <w:rPr>
        <w:rFonts w:ascii="Wingdings 3" w:hAnsi="Wingdings 3" w:hint="default"/>
      </w:rPr>
    </w:lvl>
    <w:lvl w:ilvl="1" w:tplc="E2463972" w:tentative="1">
      <w:start w:val="1"/>
      <w:numFmt w:val="bullet"/>
      <w:lvlText w:val=""/>
      <w:lvlJc w:val="left"/>
      <w:pPr>
        <w:tabs>
          <w:tab w:val="num" w:pos="1440"/>
        </w:tabs>
        <w:ind w:left="1440" w:hanging="360"/>
      </w:pPr>
      <w:rPr>
        <w:rFonts w:ascii="Wingdings 3" w:hAnsi="Wingdings 3" w:hint="default"/>
      </w:rPr>
    </w:lvl>
    <w:lvl w:ilvl="2" w:tplc="39C6EF62" w:tentative="1">
      <w:start w:val="1"/>
      <w:numFmt w:val="bullet"/>
      <w:lvlText w:val=""/>
      <w:lvlJc w:val="left"/>
      <w:pPr>
        <w:tabs>
          <w:tab w:val="num" w:pos="2160"/>
        </w:tabs>
        <w:ind w:left="2160" w:hanging="360"/>
      </w:pPr>
      <w:rPr>
        <w:rFonts w:ascii="Wingdings 3" w:hAnsi="Wingdings 3" w:hint="default"/>
      </w:rPr>
    </w:lvl>
    <w:lvl w:ilvl="3" w:tplc="1CDEB65C" w:tentative="1">
      <w:start w:val="1"/>
      <w:numFmt w:val="bullet"/>
      <w:lvlText w:val=""/>
      <w:lvlJc w:val="left"/>
      <w:pPr>
        <w:tabs>
          <w:tab w:val="num" w:pos="2880"/>
        </w:tabs>
        <w:ind w:left="2880" w:hanging="360"/>
      </w:pPr>
      <w:rPr>
        <w:rFonts w:ascii="Wingdings 3" w:hAnsi="Wingdings 3" w:hint="default"/>
      </w:rPr>
    </w:lvl>
    <w:lvl w:ilvl="4" w:tplc="929615F2" w:tentative="1">
      <w:start w:val="1"/>
      <w:numFmt w:val="bullet"/>
      <w:lvlText w:val=""/>
      <w:lvlJc w:val="left"/>
      <w:pPr>
        <w:tabs>
          <w:tab w:val="num" w:pos="3600"/>
        </w:tabs>
        <w:ind w:left="3600" w:hanging="360"/>
      </w:pPr>
      <w:rPr>
        <w:rFonts w:ascii="Wingdings 3" w:hAnsi="Wingdings 3" w:hint="default"/>
      </w:rPr>
    </w:lvl>
    <w:lvl w:ilvl="5" w:tplc="4A8091E2" w:tentative="1">
      <w:start w:val="1"/>
      <w:numFmt w:val="bullet"/>
      <w:lvlText w:val=""/>
      <w:lvlJc w:val="left"/>
      <w:pPr>
        <w:tabs>
          <w:tab w:val="num" w:pos="4320"/>
        </w:tabs>
        <w:ind w:left="4320" w:hanging="360"/>
      </w:pPr>
      <w:rPr>
        <w:rFonts w:ascii="Wingdings 3" w:hAnsi="Wingdings 3" w:hint="default"/>
      </w:rPr>
    </w:lvl>
    <w:lvl w:ilvl="6" w:tplc="300A59CC" w:tentative="1">
      <w:start w:val="1"/>
      <w:numFmt w:val="bullet"/>
      <w:lvlText w:val=""/>
      <w:lvlJc w:val="left"/>
      <w:pPr>
        <w:tabs>
          <w:tab w:val="num" w:pos="5040"/>
        </w:tabs>
        <w:ind w:left="5040" w:hanging="360"/>
      </w:pPr>
      <w:rPr>
        <w:rFonts w:ascii="Wingdings 3" w:hAnsi="Wingdings 3" w:hint="default"/>
      </w:rPr>
    </w:lvl>
    <w:lvl w:ilvl="7" w:tplc="4CDCF100" w:tentative="1">
      <w:start w:val="1"/>
      <w:numFmt w:val="bullet"/>
      <w:lvlText w:val=""/>
      <w:lvlJc w:val="left"/>
      <w:pPr>
        <w:tabs>
          <w:tab w:val="num" w:pos="5760"/>
        </w:tabs>
        <w:ind w:left="5760" w:hanging="360"/>
      </w:pPr>
      <w:rPr>
        <w:rFonts w:ascii="Wingdings 3" w:hAnsi="Wingdings 3" w:hint="default"/>
      </w:rPr>
    </w:lvl>
    <w:lvl w:ilvl="8" w:tplc="375E814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E7219B0"/>
    <w:multiLevelType w:val="hybridMultilevel"/>
    <w:tmpl w:val="6262BA92"/>
    <w:lvl w:ilvl="0" w:tplc="FBDCE372">
      <w:start w:val="1"/>
      <w:numFmt w:val="bullet"/>
      <w:lvlText w:val=""/>
      <w:lvlJc w:val="left"/>
      <w:pPr>
        <w:tabs>
          <w:tab w:val="num" w:pos="720"/>
        </w:tabs>
        <w:ind w:left="720" w:hanging="360"/>
      </w:pPr>
      <w:rPr>
        <w:rFonts w:ascii="Wingdings 3" w:hAnsi="Wingdings 3" w:hint="default"/>
      </w:rPr>
    </w:lvl>
    <w:lvl w:ilvl="1" w:tplc="2272FA48" w:tentative="1">
      <w:start w:val="1"/>
      <w:numFmt w:val="bullet"/>
      <w:lvlText w:val=""/>
      <w:lvlJc w:val="left"/>
      <w:pPr>
        <w:tabs>
          <w:tab w:val="num" w:pos="1440"/>
        </w:tabs>
        <w:ind w:left="1440" w:hanging="360"/>
      </w:pPr>
      <w:rPr>
        <w:rFonts w:ascii="Wingdings 3" w:hAnsi="Wingdings 3" w:hint="default"/>
      </w:rPr>
    </w:lvl>
    <w:lvl w:ilvl="2" w:tplc="2F10F9C6" w:tentative="1">
      <w:start w:val="1"/>
      <w:numFmt w:val="bullet"/>
      <w:lvlText w:val=""/>
      <w:lvlJc w:val="left"/>
      <w:pPr>
        <w:tabs>
          <w:tab w:val="num" w:pos="2160"/>
        </w:tabs>
        <w:ind w:left="2160" w:hanging="360"/>
      </w:pPr>
      <w:rPr>
        <w:rFonts w:ascii="Wingdings 3" w:hAnsi="Wingdings 3" w:hint="default"/>
      </w:rPr>
    </w:lvl>
    <w:lvl w:ilvl="3" w:tplc="ED14D4A2" w:tentative="1">
      <w:start w:val="1"/>
      <w:numFmt w:val="bullet"/>
      <w:lvlText w:val=""/>
      <w:lvlJc w:val="left"/>
      <w:pPr>
        <w:tabs>
          <w:tab w:val="num" w:pos="2880"/>
        </w:tabs>
        <w:ind w:left="2880" w:hanging="360"/>
      </w:pPr>
      <w:rPr>
        <w:rFonts w:ascii="Wingdings 3" w:hAnsi="Wingdings 3" w:hint="default"/>
      </w:rPr>
    </w:lvl>
    <w:lvl w:ilvl="4" w:tplc="075C94CE" w:tentative="1">
      <w:start w:val="1"/>
      <w:numFmt w:val="bullet"/>
      <w:lvlText w:val=""/>
      <w:lvlJc w:val="left"/>
      <w:pPr>
        <w:tabs>
          <w:tab w:val="num" w:pos="3600"/>
        </w:tabs>
        <w:ind w:left="3600" w:hanging="360"/>
      </w:pPr>
      <w:rPr>
        <w:rFonts w:ascii="Wingdings 3" w:hAnsi="Wingdings 3" w:hint="default"/>
      </w:rPr>
    </w:lvl>
    <w:lvl w:ilvl="5" w:tplc="4120C3DE" w:tentative="1">
      <w:start w:val="1"/>
      <w:numFmt w:val="bullet"/>
      <w:lvlText w:val=""/>
      <w:lvlJc w:val="left"/>
      <w:pPr>
        <w:tabs>
          <w:tab w:val="num" w:pos="4320"/>
        </w:tabs>
        <w:ind w:left="4320" w:hanging="360"/>
      </w:pPr>
      <w:rPr>
        <w:rFonts w:ascii="Wingdings 3" w:hAnsi="Wingdings 3" w:hint="default"/>
      </w:rPr>
    </w:lvl>
    <w:lvl w:ilvl="6" w:tplc="D09CAD32" w:tentative="1">
      <w:start w:val="1"/>
      <w:numFmt w:val="bullet"/>
      <w:lvlText w:val=""/>
      <w:lvlJc w:val="left"/>
      <w:pPr>
        <w:tabs>
          <w:tab w:val="num" w:pos="5040"/>
        </w:tabs>
        <w:ind w:left="5040" w:hanging="360"/>
      </w:pPr>
      <w:rPr>
        <w:rFonts w:ascii="Wingdings 3" w:hAnsi="Wingdings 3" w:hint="default"/>
      </w:rPr>
    </w:lvl>
    <w:lvl w:ilvl="7" w:tplc="F6E44FA2" w:tentative="1">
      <w:start w:val="1"/>
      <w:numFmt w:val="bullet"/>
      <w:lvlText w:val=""/>
      <w:lvlJc w:val="left"/>
      <w:pPr>
        <w:tabs>
          <w:tab w:val="num" w:pos="5760"/>
        </w:tabs>
        <w:ind w:left="5760" w:hanging="360"/>
      </w:pPr>
      <w:rPr>
        <w:rFonts w:ascii="Wingdings 3" w:hAnsi="Wingdings 3" w:hint="default"/>
      </w:rPr>
    </w:lvl>
    <w:lvl w:ilvl="8" w:tplc="884064A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2207993"/>
    <w:multiLevelType w:val="hybridMultilevel"/>
    <w:tmpl w:val="A87A03C4"/>
    <w:lvl w:ilvl="0" w:tplc="CF36CA44">
      <w:start w:val="1"/>
      <w:numFmt w:val="bullet"/>
      <w:lvlText w:val=""/>
      <w:lvlJc w:val="left"/>
      <w:pPr>
        <w:tabs>
          <w:tab w:val="num" w:pos="720"/>
        </w:tabs>
        <w:ind w:left="720" w:hanging="360"/>
      </w:pPr>
      <w:rPr>
        <w:rFonts w:ascii="Wingdings 3" w:hAnsi="Wingdings 3" w:hint="default"/>
      </w:rPr>
    </w:lvl>
    <w:lvl w:ilvl="1" w:tplc="08F62106">
      <w:start w:val="1"/>
      <w:numFmt w:val="bullet"/>
      <w:lvlText w:val=""/>
      <w:lvlJc w:val="left"/>
      <w:pPr>
        <w:tabs>
          <w:tab w:val="num" w:pos="1440"/>
        </w:tabs>
        <w:ind w:left="1440" w:hanging="360"/>
      </w:pPr>
      <w:rPr>
        <w:rFonts w:ascii="Wingdings 3" w:hAnsi="Wingdings 3" w:hint="default"/>
      </w:rPr>
    </w:lvl>
    <w:lvl w:ilvl="2" w:tplc="5DE6B6B0" w:tentative="1">
      <w:start w:val="1"/>
      <w:numFmt w:val="bullet"/>
      <w:lvlText w:val=""/>
      <w:lvlJc w:val="left"/>
      <w:pPr>
        <w:tabs>
          <w:tab w:val="num" w:pos="2160"/>
        </w:tabs>
        <w:ind w:left="2160" w:hanging="360"/>
      </w:pPr>
      <w:rPr>
        <w:rFonts w:ascii="Wingdings 3" w:hAnsi="Wingdings 3" w:hint="default"/>
      </w:rPr>
    </w:lvl>
    <w:lvl w:ilvl="3" w:tplc="2788195C" w:tentative="1">
      <w:start w:val="1"/>
      <w:numFmt w:val="bullet"/>
      <w:lvlText w:val=""/>
      <w:lvlJc w:val="left"/>
      <w:pPr>
        <w:tabs>
          <w:tab w:val="num" w:pos="2880"/>
        </w:tabs>
        <w:ind w:left="2880" w:hanging="360"/>
      </w:pPr>
      <w:rPr>
        <w:rFonts w:ascii="Wingdings 3" w:hAnsi="Wingdings 3" w:hint="default"/>
      </w:rPr>
    </w:lvl>
    <w:lvl w:ilvl="4" w:tplc="4F9EBE46" w:tentative="1">
      <w:start w:val="1"/>
      <w:numFmt w:val="bullet"/>
      <w:lvlText w:val=""/>
      <w:lvlJc w:val="left"/>
      <w:pPr>
        <w:tabs>
          <w:tab w:val="num" w:pos="3600"/>
        </w:tabs>
        <w:ind w:left="3600" w:hanging="360"/>
      </w:pPr>
      <w:rPr>
        <w:rFonts w:ascii="Wingdings 3" w:hAnsi="Wingdings 3" w:hint="default"/>
      </w:rPr>
    </w:lvl>
    <w:lvl w:ilvl="5" w:tplc="2FA2CC78" w:tentative="1">
      <w:start w:val="1"/>
      <w:numFmt w:val="bullet"/>
      <w:lvlText w:val=""/>
      <w:lvlJc w:val="left"/>
      <w:pPr>
        <w:tabs>
          <w:tab w:val="num" w:pos="4320"/>
        </w:tabs>
        <w:ind w:left="4320" w:hanging="360"/>
      </w:pPr>
      <w:rPr>
        <w:rFonts w:ascii="Wingdings 3" w:hAnsi="Wingdings 3" w:hint="default"/>
      </w:rPr>
    </w:lvl>
    <w:lvl w:ilvl="6" w:tplc="B794424E" w:tentative="1">
      <w:start w:val="1"/>
      <w:numFmt w:val="bullet"/>
      <w:lvlText w:val=""/>
      <w:lvlJc w:val="left"/>
      <w:pPr>
        <w:tabs>
          <w:tab w:val="num" w:pos="5040"/>
        </w:tabs>
        <w:ind w:left="5040" w:hanging="360"/>
      </w:pPr>
      <w:rPr>
        <w:rFonts w:ascii="Wingdings 3" w:hAnsi="Wingdings 3" w:hint="default"/>
      </w:rPr>
    </w:lvl>
    <w:lvl w:ilvl="7" w:tplc="170440EE" w:tentative="1">
      <w:start w:val="1"/>
      <w:numFmt w:val="bullet"/>
      <w:lvlText w:val=""/>
      <w:lvlJc w:val="left"/>
      <w:pPr>
        <w:tabs>
          <w:tab w:val="num" w:pos="5760"/>
        </w:tabs>
        <w:ind w:left="5760" w:hanging="360"/>
      </w:pPr>
      <w:rPr>
        <w:rFonts w:ascii="Wingdings 3" w:hAnsi="Wingdings 3" w:hint="default"/>
      </w:rPr>
    </w:lvl>
    <w:lvl w:ilvl="8" w:tplc="5E6845F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15E57EB"/>
    <w:multiLevelType w:val="hybridMultilevel"/>
    <w:tmpl w:val="DBCCD982"/>
    <w:lvl w:ilvl="0" w:tplc="05E8F48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22174E3"/>
    <w:multiLevelType w:val="hybridMultilevel"/>
    <w:tmpl w:val="044E614E"/>
    <w:lvl w:ilvl="0" w:tplc="66764F6C">
      <w:start w:val="1"/>
      <w:numFmt w:val="bullet"/>
      <w:lvlText w:val=""/>
      <w:lvlJc w:val="left"/>
      <w:pPr>
        <w:tabs>
          <w:tab w:val="num" w:pos="720"/>
        </w:tabs>
        <w:ind w:left="720" w:hanging="360"/>
      </w:pPr>
      <w:rPr>
        <w:rFonts w:ascii="Wingdings 3" w:hAnsi="Wingdings 3" w:hint="default"/>
      </w:rPr>
    </w:lvl>
    <w:lvl w:ilvl="1" w:tplc="732CCFD6" w:tentative="1">
      <w:start w:val="1"/>
      <w:numFmt w:val="bullet"/>
      <w:lvlText w:val=""/>
      <w:lvlJc w:val="left"/>
      <w:pPr>
        <w:tabs>
          <w:tab w:val="num" w:pos="1440"/>
        </w:tabs>
        <w:ind w:left="1440" w:hanging="360"/>
      </w:pPr>
      <w:rPr>
        <w:rFonts w:ascii="Wingdings 3" w:hAnsi="Wingdings 3" w:hint="default"/>
      </w:rPr>
    </w:lvl>
    <w:lvl w:ilvl="2" w:tplc="BF662BDE" w:tentative="1">
      <w:start w:val="1"/>
      <w:numFmt w:val="bullet"/>
      <w:lvlText w:val=""/>
      <w:lvlJc w:val="left"/>
      <w:pPr>
        <w:tabs>
          <w:tab w:val="num" w:pos="2160"/>
        </w:tabs>
        <w:ind w:left="2160" w:hanging="360"/>
      </w:pPr>
      <w:rPr>
        <w:rFonts w:ascii="Wingdings 3" w:hAnsi="Wingdings 3" w:hint="default"/>
      </w:rPr>
    </w:lvl>
    <w:lvl w:ilvl="3" w:tplc="5AA25644" w:tentative="1">
      <w:start w:val="1"/>
      <w:numFmt w:val="bullet"/>
      <w:lvlText w:val=""/>
      <w:lvlJc w:val="left"/>
      <w:pPr>
        <w:tabs>
          <w:tab w:val="num" w:pos="2880"/>
        </w:tabs>
        <w:ind w:left="2880" w:hanging="360"/>
      </w:pPr>
      <w:rPr>
        <w:rFonts w:ascii="Wingdings 3" w:hAnsi="Wingdings 3" w:hint="default"/>
      </w:rPr>
    </w:lvl>
    <w:lvl w:ilvl="4" w:tplc="D1DC7C22" w:tentative="1">
      <w:start w:val="1"/>
      <w:numFmt w:val="bullet"/>
      <w:lvlText w:val=""/>
      <w:lvlJc w:val="left"/>
      <w:pPr>
        <w:tabs>
          <w:tab w:val="num" w:pos="3600"/>
        </w:tabs>
        <w:ind w:left="3600" w:hanging="360"/>
      </w:pPr>
      <w:rPr>
        <w:rFonts w:ascii="Wingdings 3" w:hAnsi="Wingdings 3" w:hint="default"/>
      </w:rPr>
    </w:lvl>
    <w:lvl w:ilvl="5" w:tplc="89807ABE" w:tentative="1">
      <w:start w:val="1"/>
      <w:numFmt w:val="bullet"/>
      <w:lvlText w:val=""/>
      <w:lvlJc w:val="left"/>
      <w:pPr>
        <w:tabs>
          <w:tab w:val="num" w:pos="4320"/>
        </w:tabs>
        <w:ind w:left="4320" w:hanging="360"/>
      </w:pPr>
      <w:rPr>
        <w:rFonts w:ascii="Wingdings 3" w:hAnsi="Wingdings 3" w:hint="default"/>
      </w:rPr>
    </w:lvl>
    <w:lvl w:ilvl="6" w:tplc="2EACEE1A" w:tentative="1">
      <w:start w:val="1"/>
      <w:numFmt w:val="bullet"/>
      <w:lvlText w:val=""/>
      <w:lvlJc w:val="left"/>
      <w:pPr>
        <w:tabs>
          <w:tab w:val="num" w:pos="5040"/>
        </w:tabs>
        <w:ind w:left="5040" w:hanging="360"/>
      </w:pPr>
      <w:rPr>
        <w:rFonts w:ascii="Wingdings 3" w:hAnsi="Wingdings 3" w:hint="default"/>
      </w:rPr>
    </w:lvl>
    <w:lvl w:ilvl="7" w:tplc="EF3C5374" w:tentative="1">
      <w:start w:val="1"/>
      <w:numFmt w:val="bullet"/>
      <w:lvlText w:val=""/>
      <w:lvlJc w:val="left"/>
      <w:pPr>
        <w:tabs>
          <w:tab w:val="num" w:pos="5760"/>
        </w:tabs>
        <w:ind w:left="5760" w:hanging="360"/>
      </w:pPr>
      <w:rPr>
        <w:rFonts w:ascii="Wingdings 3" w:hAnsi="Wingdings 3" w:hint="default"/>
      </w:rPr>
    </w:lvl>
    <w:lvl w:ilvl="8" w:tplc="0C5A3CD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59D5DAC"/>
    <w:multiLevelType w:val="hybridMultilevel"/>
    <w:tmpl w:val="B47A1B20"/>
    <w:lvl w:ilvl="0" w:tplc="08EA77FA">
      <w:start w:val="1"/>
      <w:numFmt w:val="bullet"/>
      <w:lvlText w:val=""/>
      <w:lvlJc w:val="left"/>
      <w:pPr>
        <w:tabs>
          <w:tab w:val="num" w:pos="720"/>
        </w:tabs>
        <w:ind w:left="720" w:hanging="360"/>
      </w:pPr>
      <w:rPr>
        <w:rFonts w:ascii="Wingdings 3" w:hAnsi="Wingdings 3" w:hint="default"/>
      </w:rPr>
    </w:lvl>
    <w:lvl w:ilvl="1" w:tplc="17209B72" w:tentative="1">
      <w:start w:val="1"/>
      <w:numFmt w:val="bullet"/>
      <w:lvlText w:val=""/>
      <w:lvlJc w:val="left"/>
      <w:pPr>
        <w:tabs>
          <w:tab w:val="num" w:pos="1440"/>
        </w:tabs>
        <w:ind w:left="1440" w:hanging="360"/>
      </w:pPr>
      <w:rPr>
        <w:rFonts w:ascii="Wingdings 3" w:hAnsi="Wingdings 3" w:hint="default"/>
      </w:rPr>
    </w:lvl>
    <w:lvl w:ilvl="2" w:tplc="0CB0FBF0" w:tentative="1">
      <w:start w:val="1"/>
      <w:numFmt w:val="bullet"/>
      <w:lvlText w:val=""/>
      <w:lvlJc w:val="left"/>
      <w:pPr>
        <w:tabs>
          <w:tab w:val="num" w:pos="2160"/>
        </w:tabs>
        <w:ind w:left="2160" w:hanging="360"/>
      </w:pPr>
      <w:rPr>
        <w:rFonts w:ascii="Wingdings 3" w:hAnsi="Wingdings 3" w:hint="default"/>
      </w:rPr>
    </w:lvl>
    <w:lvl w:ilvl="3" w:tplc="B7EE9C04" w:tentative="1">
      <w:start w:val="1"/>
      <w:numFmt w:val="bullet"/>
      <w:lvlText w:val=""/>
      <w:lvlJc w:val="left"/>
      <w:pPr>
        <w:tabs>
          <w:tab w:val="num" w:pos="2880"/>
        </w:tabs>
        <w:ind w:left="2880" w:hanging="360"/>
      </w:pPr>
      <w:rPr>
        <w:rFonts w:ascii="Wingdings 3" w:hAnsi="Wingdings 3" w:hint="default"/>
      </w:rPr>
    </w:lvl>
    <w:lvl w:ilvl="4" w:tplc="EDB6FB82" w:tentative="1">
      <w:start w:val="1"/>
      <w:numFmt w:val="bullet"/>
      <w:lvlText w:val=""/>
      <w:lvlJc w:val="left"/>
      <w:pPr>
        <w:tabs>
          <w:tab w:val="num" w:pos="3600"/>
        </w:tabs>
        <w:ind w:left="3600" w:hanging="360"/>
      </w:pPr>
      <w:rPr>
        <w:rFonts w:ascii="Wingdings 3" w:hAnsi="Wingdings 3" w:hint="default"/>
      </w:rPr>
    </w:lvl>
    <w:lvl w:ilvl="5" w:tplc="4F0AC22C" w:tentative="1">
      <w:start w:val="1"/>
      <w:numFmt w:val="bullet"/>
      <w:lvlText w:val=""/>
      <w:lvlJc w:val="left"/>
      <w:pPr>
        <w:tabs>
          <w:tab w:val="num" w:pos="4320"/>
        </w:tabs>
        <w:ind w:left="4320" w:hanging="360"/>
      </w:pPr>
      <w:rPr>
        <w:rFonts w:ascii="Wingdings 3" w:hAnsi="Wingdings 3" w:hint="default"/>
      </w:rPr>
    </w:lvl>
    <w:lvl w:ilvl="6" w:tplc="BCCEC41C" w:tentative="1">
      <w:start w:val="1"/>
      <w:numFmt w:val="bullet"/>
      <w:lvlText w:val=""/>
      <w:lvlJc w:val="left"/>
      <w:pPr>
        <w:tabs>
          <w:tab w:val="num" w:pos="5040"/>
        </w:tabs>
        <w:ind w:left="5040" w:hanging="360"/>
      </w:pPr>
      <w:rPr>
        <w:rFonts w:ascii="Wingdings 3" w:hAnsi="Wingdings 3" w:hint="default"/>
      </w:rPr>
    </w:lvl>
    <w:lvl w:ilvl="7" w:tplc="F37C67CA" w:tentative="1">
      <w:start w:val="1"/>
      <w:numFmt w:val="bullet"/>
      <w:lvlText w:val=""/>
      <w:lvlJc w:val="left"/>
      <w:pPr>
        <w:tabs>
          <w:tab w:val="num" w:pos="5760"/>
        </w:tabs>
        <w:ind w:left="5760" w:hanging="360"/>
      </w:pPr>
      <w:rPr>
        <w:rFonts w:ascii="Wingdings 3" w:hAnsi="Wingdings 3" w:hint="default"/>
      </w:rPr>
    </w:lvl>
    <w:lvl w:ilvl="8" w:tplc="485691F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A2F3701"/>
    <w:multiLevelType w:val="hybridMultilevel"/>
    <w:tmpl w:val="A896EDB0"/>
    <w:lvl w:ilvl="0" w:tplc="1B2265B8">
      <w:start w:val="1"/>
      <w:numFmt w:val="bullet"/>
      <w:lvlText w:val=""/>
      <w:lvlJc w:val="left"/>
      <w:pPr>
        <w:tabs>
          <w:tab w:val="num" w:pos="720"/>
        </w:tabs>
        <w:ind w:left="720" w:hanging="360"/>
      </w:pPr>
      <w:rPr>
        <w:rFonts w:ascii="Wingdings 3" w:hAnsi="Wingdings 3" w:hint="default"/>
      </w:rPr>
    </w:lvl>
    <w:lvl w:ilvl="1" w:tplc="BC661110" w:tentative="1">
      <w:start w:val="1"/>
      <w:numFmt w:val="bullet"/>
      <w:lvlText w:val=""/>
      <w:lvlJc w:val="left"/>
      <w:pPr>
        <w:tabs>
          <w:tab w:val="num" w:pos="1440"/>
        </w:tabs>
        <w:ind w:left="1440" w:hanging="360"/>
      </w:pPr>
      <w:rPr>
        <w:rFonts w:ascii="Wingdings 3" w:hAnsi="Wingdings 3" w:hint="default"/>
      </w:rPr>
    </w:lvl>
    <w:lvl w:ilvl="2" w:tplc="F6DE4214" w:tentative="1">
      <w:start w:val="1"/>
      <w:numFmt w:val="bullet"/>
      <w:lvlText w:val=""/>
      <w:lvlJc w:val="left"/>
      <w:pPr>
        <w:tabs>
          <w:tab w:val="num" w:pos="2160"/>
        </w:tabs>
        <w:ind w:left="2160" w:hanging="360"/>
      </w:pPr>
      <w:rPr>
        <w:rFonts w:ascii="Wingdings 3" w:hAnsi="Wingdings 3" w:hint="default"/>
      </w:rPr>
    </w:lvl>
    <w:lvl w:ilvl="3" w:tplc="5AA256EC" w:tentative="1">
      <w:start w:val="1"/>
      <w:numFmt w:val="bullet"/>
      <w:lvlText w:val=""/>
      <w:lvlJc w:val="left"/>
      <w:pPr>
        <w:tabs>
          <w:tab w:val="num" w:pos="2880"/>
        </w:tabs>
        <w:ind w:left="2880" w:hanging="360"/>
      </w:pPr>
      <w:rPr>
        <w:rFonts w:ascii="Wingdings 3" w:hAnsi="Wingdings 3" w:hint="default"/>
      </w:rPr>
    </w:lvl>
    <w:lvl w:ilvl="4" w:tplc="F0A474A2" w:tentative="1">
      <w:start w:val="1"/>
      <w:numFmt w:val="bullet"/>
      <w:lvlText w:val=""/>
      <w:lvlJc w:val="left"/>
      <w:pPr>
        <w:tabs>
          <w:tab w:val="num" w:pos="3600"/>
        </w:tabs>
        <w:ind w:left="3600" w:hanging="360"/>
      </w:pPr>
      <w:rPr>
        <w:rFonts w:ascii="Wingdings 3" w:hAnsi="Wingdings 3" w:hint="default"/>
      </w:rPr>
    </w:lvl>
    <w:lvl w:ilvl="5" w:tplc="00A632E6" w:tentative="1">
      <w:start w:val="1"/>
      <w:numFmt w:val="bullet"/>
      <w:lvlText w:val=""/>
      <w:lvlJc w:val="left"/>
      <w:pPr>
        <w:tabs>
          <w:tab w:val="num" w:pos="4320"/>
        </w:tabs>
        <w:ind w:left="4320" w:hanging="360"/>
      </w:pPr>
      <w:rPr>
        <w:rFonts w:ascii="Wingdings 3" w:hAnsi="Wingdings 3" w:hint="default"/>
      </w:rPr>
    </w:lvl>
    <w:lvl w:ilvl="6" w:tplc="1198624A" w:tentative="1">
      <w:start w:val="1"/>
      <w:numFmt w:val="bullet"/>
      <w:lvlText w:val=""/>
      <w:lvlJc w:val="left"/>
      <w:pPr>
        <w:tabs>
          <w:tab w:val="num" w:pos="5040"/>
        </w:tabs>
        <w:ind w:left="5040" w:hanging="360"/>
      </w:pPr>
      <w:rPr>
        <w:rFonts w:ascii="Wingdings 3" w:hAnsi="Wingdings 3" w:hint="default"/>
      </w:rPr>
    </w:lvl>
    <w:lvl w:ilvl="7" w:tplc="1B0CFCFC" w:tentative="1">
      <w:start w:val="1"/>
      <w:numFmt w:val="bullet"/>
      <w:lvlText w:val=""/>
      <w:lvlJc w:val="left"/>
      <w:pPr>
        <w:tabs>
          <w:tab w:val="num" w:pos="5760"/>
        </w:tabs>
        <w:ind w:left="5760" w:hanging="360"/>
      </w:pPr>
      <w:rPr>
        <w:rFonts w:ascii="Wingdings 3" w:hAnsi="Wingdings 3" w:hint="default"/>
      </w:rPr>
    </w:lvl>
    <w:lvl w:ilvl="8" w:tplc="0C743C0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E537C5B"/>
    <w:multiLevelType w:val="hybridMultilevel"/>
    <w:tmpl w:val="F0742F40"/>
    <w:lvl w:ilvl="0" w:tplc="EF52C81E">
      <w:start w:val="1"/>
      <w:numFmt w:val="bullet"/>
      <w:lvlText w:val=""/>
      <w:lvlJc w:val="left"/>
      <w:pPr>
        <w:tabs>
          <w:tab w:val="num" w:pos="720"/>
        </w:tabs>
        <w:ind w:left="720" w:hanging="360"/>
      </w:pPr>
      <w:rPr>
        <w:rFonts w:ascii="Wingdings 3" w:hAnsi="Wingdings 3" w:hint="default"/>
      </w:rPr>
    </w:lvl>
    <w:lvl w:ilvl="1" w:tplc="A7502B6A" w:tentative="1">
      <w:start w:val="1"/>
      <w:numFmt w:val="bullet"/>
      <w:lvlText w:val=""/>
      <w:lvlJc w:val="left"/>
      <w:pPr>
        <w:tabs>
          <w:tab w:val="num" w:pos="1440"/>
        </w:tabs>
        <w:ind w:left="1440" w:hanging="360"/>
      </w:pPr>
      <w:rPr>
        <w:rFonts w:ascii="Wingdings 3" w:hAnsi="Wingdings 3" w:hint="default"/>
      </w:rPr>
    </w:lvl>
    <w:lvl w:ilvl="2" w:tplc="EDE2BD0E" w:tentative="1">
      <w:start w:val="1"/>
      <w:numFmt w:val="bullet"/>
      <w:lvlText w:val=""/>
      <w:lvlJc w:val="left"/>
      <w:pPr>
        <w:tabs>
          <w:tab w:val="num" w:pos="2160"/>
        </w:tabs>
        <w:ind w:left="2160" w:hanging="360"/>
      </w:pPr>
      <w:rPr>
        <w:rFonts w:ascii="Wingdings 3" w:hAnsi="Wingdings 3" w:hint="default"/>
      </w:rPr>
    </w:lvl>
    <w:lvl w:ilvl="3" w:tplc="4F70ED1C" w:tentative="1">
      <w:start w:val="1"/>
      <w:numFmt w:val="bullet"/>
      <w:lvlText w:val=""/>
      <w:lvlJc w:val="left"/>
      <w:pPr>
        <w:tabs>
          <w:tab w:val="num" w:pos="2880"/>
        </w:tabs>
        <w:ind w:left="2880" w:hanging="360"/>
      </w:pPr>
      <w:rPr>
        <w:rFonts w:ascii="Wingdings 3" w:hAnsi="Wingdings 3" w:hint="default"/>
      </w:rPr>
    </w:lvl>
    <w:lvl w:ilvl="4" w:tplc="E9CE25A2" w:tentative="1">
      <w:start w:val="1"/>
      <w:numFmt w:val="bullet"/>
      <w:lvlText w:val=""/>
      <w:lvlJc w:val="left"/>
      <w:pPr>
        <w:tabs>
          <w:tab w:val="num" w:pos="3600"/>
        </w:tabs>
        <w:ind w:left="3600" w:hanging="360"/>
      </w:pPr>
      <w:rPr>
        <w:rFonts w:ascii="Wingdings 3" w:hAnsi="Wingdings 3" w:hint="default"/>
      </w:rPr>
    </w:lvl>
    <w:lvl w:ilvl="5" w:tplc="441C6F16" w:tentative="1">
      <w:start w:val="1"/>
      <w:numFmt w:val="bullet"/>
      <w:lvlText w:val=""/>
      <w:lvlJc w:val="left"/>
      <w:pPr>
        <w:tabs>
          <w:tab w:val="num" w:pos="4320"/>
        </w:tabs>
        <w:ind w:left="4320" w:hanging="360"/>
      </w:pPr>
      <w:rPr>
        <w:rFonts w:ascii="Wingdings 3" w:hAnsi="Wingdings 3" w:hint="default"/>
      </w:rPr>
    </w:lvl>
    <w:lvl w:ilvl="6" w:tplc="32F65678" w:tentative="1">
      <w:start w:val="1"/>
      <w:numFmt w:val="bullet"/>
      <w:lvlText w:val=""/>
      <w:lvlJc w:val="left"/>
      <w:pPr>
        <w:tabs>
          <w:tab w:val="num" w:pos="5040"/>
        </w:tabs>
        <w:ind w:left="5040" w:hanging="360"/>
      </w:pPr>
      <w:rPr>
        <w:rFonts w:ascii="Wingdings 3" w:hAnsi="Wingdings 3" w:hint="default"/>
      </w:rPr>
    </w:lvl>
    <w:lvl w:ilvl="7" w:tplc="A6ACAF8C" w:tentative="1">
      <w:start w:val="1"/>
      <w:numFmt w:val="bullet"/>
      <w:lvlText w:val=""/>
      <w:lvlJc w:val="left"/>
      <w:pPr>
        <w:tabs>
          <w:tab w:val="num" w:pos="5760"/>
        </w:tabs>
        <w:ind w:left="5760" w:hanging="360"/>
      </w:pPr>
      <w:rPr>
        <w:rFonts w:ascii="Wingdings 3" w:hAnsi="Wingdings 3" w:hint="default"/>
      </w:rPr>
    </w:lvl>
    <w:lvl w:ilvl="8" w:tplc="FE7681FC"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5"/>
  </w:num>
  <w:num w:numId="3">
    <w:abstractNumId w:val="7"/>
  </w:num>
  <w:num w:numId="4">
    <w:abstractNumId w:val="2"/>
  </w:num>
  <w:num w:numId="5">
    <w:abstractNumId w:val="8"/>
  </w:num>
  <w:num w:numId="6">
    <w:abstractNumId w:val="9"/>
  </w:num>
  <w:num w:numId="7">
    <w:abstractNumId w:val="1"/>
  </w:num>
  <w:num w:numId="8">
    <w:abstractNumId w:val="6"/>
  </w:num>
  <w:num w:numId="9">
    <w:abstractNumId w:val="0"/>
  </w:num>
  <w:num w:numId="10">
    <w:abstractNumId w:val="11"/>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55"/>
    <w:rsid w:val="00106384"/>
    <w:rsid w:val="0011587C"/>
    <w:rsid w:val="00176CD1"/>
    <w:rsid w:val="001B2CC5"/>
    <w:rsid w:val="00281438"/>
    <w:rsid w:val="002A03BC"/>
    <w:rsid w:val="0033441B"/>
    <w:rsid w:val="0038184D"/>
    <w:rsid w:val="00483C37"/>
    <w:rsid w:val="0059474F"/>
    <w:rsid w:val="00597EB6"/>
    <w:rsid w:val="005D386E"/>
    <w:rsid w:val="006B770D"/>
    <w:rsid w:val="00817D55"/>
    <w:rsid w:val="009F046C"/>
    <w:rsid w:val="00A01C4C"/>
    <w:rsid w:val="00A946E5"/>
    <w:rsid w:val="00AA5C42"/>
    <w:rsid w:val="00B138CE"/>
    <w:rsid w:val="00BD3324"/>
    <w:rsid w:val="00FD3581"/>
    <w:rsid w:val="00FF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11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96175">
      <w:bodyDiv w:val="1"/>
      <w:marLeft w:val="0"/>
      <w:marRight w:val="0"/>
      <w:marTop w:val="0"/>
      <w:marBottom w:val="0"/>
      <w:divBdr>
        <w:top w:val="none" w:sz="0" w:space="0" w:color="auto"/>
        <w:left w:val="none" w:sz="0" w:space="0" w:color="auto"/>
        <w:bottom w:val="none" w:sz="0" w:space="0" w:color="auto"/>
        <w:right w:val="none" w:sz="0" w:space="0" w:color="auto"/>
      </w:divBdr>
      <w:divsChild>
        <w:div w:id="1814718132">
          <w:marLeft w:val="547"/>
          <w:marRight w:val="0"/>
          <w:marTop w:val="200"/>
          <w:marBottom w:val="0"/>
          <w:divBdr>
            <w:top w:val="none" w:sz="0" w:space="0" w:color="auto"/>
            <w:left w:val="none" w:sz="0" w:space="0" w:color="auto"/>
            <w:bottom w:val="none" w:sz="0" w:space="0" w:color="auto"/>
            <w:right w:val="none" w:sz="0" w:space="0" w:color="auto"/>
          </w:divBdr>
        </w:div>
        <w:div w:id="327485652">
          <w:marLeft w:val="547"/>
          <w:marRight w:val="0"/>
          <w:marTop w:val="200"/>
          <w:marBottom w:val="0"/>
          <w:divBdr>
            <w:top w:val="none" w:sz="0" w:space="0" w:color="auto"/>
            <w:left w:val="none" w:sz="0" w:space="0" w:color="auto"/>
            <w:bottom w:val="none" w:sz="0" w:space="0" w:color="auto"/>
            <w:right w:val="none" w:sz="0" w:space="0" w:color="auto"/>
          </w:divBdr>
        </w:div>
        <w:div w:id="1794791931">
          <w:marLeft w:val="547"/>
          <w:marRight w:val="0"/>
          <w:marTop w:val="200"/>
          <w:marBottom w:val="0"/>
          <w:divBdr>
            <w:top w:val="none" w:sz="0" w:space="0" w:color="auto"/>
            <w:left w:val="none" w:sz="0" w:space="0" w:color="auto"/>
            <w:bottom w:val="none" w:sz="0" w:space="0" w:color="auto"/>
            <w:right w:val="none" w:sz="0" w:space="0" w:color="auto"/>
          </w:divBdr>
        </w:div>
      </w:divsChild>
    </w:div>
    <w:div w:id="502671337">
      <w:bodyDiv w:val="1"/>
      <w:marLeft w:val="0"/>
      <w:marRight w:val="0"/>
      <w:marTop w:val="0"/>
      <w:marBottom w:val="0"/>
      <w:divBdr>
        <w:top w:val="none" w:sz="0" w:space="0" w:color="auto"/>
        <w:left w:val="none" w:sz="0" w:space="0" w:color="auto"/>
        <w:bottom w:val="none" w:sz="0" w:space="0" w:color="auto"/>
        <w:right w:val="none" w:sz="0" w:space="0" w:color="auto"/>
      </w:divBdr>
      <w:divsChild>
        <w:div w:id="1331568728">
          <w:marLeft w:val="547"/>
          <w:marRight w:val="0"/>
          <w:marTop w:val="200"/>
          <w:marBottom w:val="0"/>
          <w:divBdr>
            <w:top w:val="none" w:sz="0" w:space="0" w:color="auto"/>
            <w:left w:val="none" w:sz="0" w:space="0" w:color="auto"/>
            <w:bottom w:val="none" w:sz="0" w:space="0" w:color="auto"/>
            <w:right w:val="none" w:sz="0" w:space="0" w:color="auto"/>
          </w:divBdr>
        </w:div>
        <w:div w:id="286279841">
          <w:marLeft w:val="547"/>
          <w:marRight w:val="0"/>
          <w:marTop w:val="200"/>
          <w:marBottom w:val="0"/>
          <w:divBdr>
            <w:top w:val="none" w:sz="0" w:space="0" w:color="auto"/>
            <w:left w:val="none" w:sz="0" w:space="0" w:color="auto"/>
            <w:bottom w:val="none" w:sz="0" w:space="0" w:color="auto"/>
            <w:right w:val="none" w:sz="0" w:space="0" w:color="auto"/>
          </w:divBdr>
        </w:div>
        <w:div w:id="1647466750">
          <w:marLeft w:val="547"/>
          <w:marRight w:val="0"/>
          <w:marTop w:val="200"/>
          <w:marBottom w:val="0"/>
          <w:divBdr>
            <w:top w:val="none" w:sz="0" w:space="0" w:color="auto"/>
            <w:left w:val="none" w:sz="0" w:space="0" w:color="auto"/>
            <w:bottom w:val="none" w:sz="0" w:space="0" w:color="auto"/>
            <w:right w:val="none" w:sz="0" w:space="0" w:color="auto"/>
          </w:divBdr>
        </w:div>
      </w:divsChild>
    </w:div>
    <w:div w:id="534344561">
      <w:bodyDiv w:val="1"/>
      <w:marLeft w:val="0"/>
      <w:marRight w:val="0"/>
      <w:marTop w:val="0"/>
      <w:marBottom w:val="0"/>
      <w:divBdr>
        <w:top w:val="none" w:sz="0" w:space="0" w:color="auto"/>
        <w:left w:val="none" w:sz="0" w:space="0" w:color="auto"/>
        <w:bottom w:val="none" w:sz="0" w:space="0" w:color="auto"/>
        <w:right w:val="none" w:sz="0" w:space="0" w:color="auto"/>
      </w:divBdr>
      <w:divsChild>
        <w:div w:id="1237742748">
          <w:marLeft w:val="547"/>
          <w:marRight w:val="0"/>
          <w:marTop w:val="200"/>
          <w:marBottom w:val="0"/>
          <w:divBdr>
            <w:top w:val="none" w:sz="0" w:space="0" w:color="auto"/>
            <w:left w:val="none" w:sz="0" w:space="0" w:color="auto"/>
            <w:bottom w:val="none" w:sz="0" w:space="0" w:color="auto"/>
            <w:right w:val="none" w:sz="0" w:space="0" w:color="auto"/>
          </w:divBdr>
        </w:div>
        <w:div w:id="1443115197">
          <w:marLeft w:val="547"/>
          <w:marRight w:val="0"/>
          <w:marTop w:val="200"/>
          <w:marBottom w:val="0"/>
          <w:divBdr>
            <w:top w:val="none" w:sz="0" w:space="0" w:color="auto"/>
            <w:left w:val="none" w:sz="0" w:space="0" w:color="auto"/>
            <w:bottom w:val="none" w:sz="0" w:space="0" w:color="auto"/>
            <w:right w:val="none" w:sz="0" w:space="0" w:color="auto"/>
          </w:divBdr>
        </w:div>
        <w:div w:id="1236696480">
          <w:marLeft w:val="547"/>
          <w:marRight w:val="0"/>
          <w:marTop w:val="200"/>
          <w:marBottom w:val="0"/>
          <w:divBdr>
            <w:top w:val="none" w:sz="0" w:space="0" w:color="auto"/>
            <w:left w:val="none" w:sz="0" w:space="0" w:color="auto"/>
            <w:bottom w:val="none" w:sz="0" w:space="0" w:color="auto"/>
            <w:right w:val="none" w:sz="0" w:space="0" w:color="auto"/>
          </w:divBdr>
        </w:div>
        <w:div w:id="1203788469">
          <w:marLeft w:val="547"/>
          <w:marRight w:val="0"/>
          <w:marTop w:val="200"/>
          <w:marBottom w:val="0"/>
          <w:divBdr>
            <w:top w:val="none" w:sz="0" w:space="0" w:color="auto"/>
            <w:left w:val="none" w:sz="0" w:space="0" w:color="auto"/>
            <w:bottom w:val="none" w:sz="0" w:space="0" w:color="auto"/>
            <w:right w:val="none" w:sz="0" w:space="0" w:color="auto"/>
          </w:divBdr>
        </w:div>
        <w:div w:id="1512522831">
          <w:marLeft w:val="547"/>
          <w:marRight w:val="0"/>
          <w:marTop w:val="200"/>
          <w:marBottom w:val="0"/>
          <w:divBdr>
            <w:top w:val="none" w:sz="0" w:space="0" w:color="auto"/>
            <w:left w:val="none" w:sz="0" w:space="0" w:color="auto"/>
            <w:bottom w:val="none" w:sz="0" w:space="0" w:color="auto"/>
            <w:right w:val="none" w:sz="0" w:space="0" w:color="auto"/>
          </w:divBdr>
        </w:div>
      </w:divsChild>
    </w:div>
    <w:div w:id="1135292785">
      <w:bodyDiv w:val="1"/>
      <w:marLeft w:val="0"/>
      <w:marRight w:val="0"/>
      <w:marTop w:val="0"/>
      <w:marBottom w:val="0"/>
      <w:divBdr>
        <w:top w:val="none" w:sz="0" w:space="0" w:color="auto"/>
        <w:left w:val="none" w:sz="0" w:space="0" w:color="auto"/>
        <w:bottom w:val="none" w:sz="0" w:space="0" w:color="auto"/>
        <w:right w:val="none" w:sz="0" w:space="0" w:color="auto"/>
      </w:divBdr>
      <w:divsChild>
        <w:div w:id="1359966825">
          <w:marLeft w:val="547"/>
          <w:marRight w:val="0"/>
          <w:marTop w:val="200"/>
          <w:marBottom w:val="0"/>
          <w:divBdr>
            <w:top w:val="none" w:sz="0" w:space="0" w:color="auto"/>
            <w:left w:val="none" w:sz="0" w:space="0" w:color="auto"/>
            <w:bottom w:val="none" w:sz="0" w:space="0" w:color="auto"/>
            <w:right w:val="none" w:sz="0" w:space="0" w:color="auto"/>
          </w:divBdr>
        </w:div>
        <w:div w:id="523515540">
          <w:marLeft w:val="547"/>
          <w:marRight w:val="0"/>
          <w:marTop w:val="200"/>
          <w:marBottom w:val="0"/>
          <w:divBdr>
            <w:top w:val="none" w:sz="0" w:space="0" w:color="auto"/>
            <w:left w:val="none" w:sz="0" w:space="0" w:color="auto"/>
            <w:bottom w:val="none" w:sz="0" w:space="0" w:color="auto"/>
            <w:right w:val="none" w:sz="0" w:space="0" w:color="auto"/>
          </w:divBdr>
        </w:div>
        <w:div w:id="1343782191">
          <w:marLeft w:val="547"/>
          <w:marRight w:val="0"/>
          <w:marTop w:val="200"/>
          <w:marBottom w:val="0"/>
          <w:divBdr>
            <w:top w:val="none" w:sz="0" w:space="0" w:color="auto"/>
            <w:left w:val="none" w:sz="0" w:space="0" w:color="auto"/>
            <w:bottom w:val="none" w:sz="0" w:space="0" w:color="auto"/>
            <w:right w:val="none" w:sz="0" w:space="0" w:color="auto"/>
          </w:divBdr>
        </w:div>
        <w:div w:id="676032582">
          <w:marLeft w:val="547"/>
          <w:marRight w:val="0"/>
          <w:marTop w:val="200"/>
          <w:marBottom w:val="0"/>
          <w:divBdr>
            <w:top w:val="none" w:sz="0" w:space="0" w:color="auto"/>
            <w:left w:val="none" w:sz="0" w:space="0" w:color="auto"/>
            <w:bottom w:val="none" w:sz="0" w:space="0" w:color="auto"/>
            <w:right w:val="none" w:sz="0" w:space="0" w:color="auto"/>
          </w:divBdr>
        </w:div>
        <w:div w:id="1878003864">
          <w:marLeft w:val="547"/>
          <w:marRight w:val="0"/>
          <w:marTop w:val="200"/>
          <w:marBottom w:val="0"/>
          <w:divBdr>
            <w:top w:val="none" w:sz="0" w:space="0" w:color="auto"/>
            <w:left w:val="none" w:sz="0" w:space="0" w:color="auto"/>
            <w:bottom w:val="none" w:sz="0" w:space="0" w:color="auto"/>
            <w:right w:val="none" w:sz="0" w:space="0" w:color="auto"/>
          </w:divBdr>
        </w:div>
        <w:div w:id="2091995841">
          <w:marLeft w:val="547"/>
          <w:marRight w:val="0"/>
          <w:marTop w:val="200"/>
          <w:marBottom w:val="0"/>
          <w:divBdr>
            <w:top w:val="none" w:sz="0" w:space="0" w:color="auto"/>
            <w:left w:val="none" w:sz="0" w:space="0" w:color="auto"/>
            <w:bottom w:val="none" w:sz="0" w:space="0" w:color="auto"/>
            <w:right w:val="none" w:sz="0" w:space="0" w:color="auto"/>
          </w:divBdr>
        </w:div>
      </w:divsChild>
    </w:div>
    <w:div w:id="1153136095">
      <w:bodyDiv w:val="1"/>
      <w:marLeft w:val="0"/>
      <w:marRight w:val="0"/>
      <w:marTop w:val="0"/>
      <w:marBottom w:val="0"/>
      <w:divBdr>
        <w:top w:val="none" w:sz="0" w:space="0" w:color="auto"/>
        <w:left w:val="none" w:sz="0" w:space="0" w:color="auto"/>
        <w:bottom w:val="none" w:sz="0" w:space="0" w:color="auto"/>
        <w:right w:val="none" w:sz="0" w:space="0" w:color="auto"/>
      </w:divBdr>
      <w:divsChild>
        <w:div w:id="1560634212">
          <w:marLeft w:val="547"/>
          <w:marRight w:val="0"/>
          <w:marTop w:val="200"/>
          <w:marBottom w:val="0"/>
          <w:divBdr>
            <w:top w:val="none" w:sz="0" w:space="0" w:color="auto"/>
            <w:left w:val="none" w:sz="0" w:space="0" w:color="auto"/>
            <w:bottom w:val="none" w:sz="0" w:space="0" w:color="auto"/>
            <w:right w:val="none" w:sz="0" w:space="0" w:color="auto"/>
          </w:divBdr>
        </w:div>
        <w:div w:id="1662075907">
          <w:marLeft w:val="547"/>
          <w:marRight w:val="0"/>
          <w:marTop w:val="200"/>
          <w:marBottom w:val="0"/>
          <w:divBdr>
            <w:top w:val="none" w:sz="0" w:space="0" w:color="auto"/>
            <w:left w:val="none" w:sz="0" w:space="0" w:color="auto"/>
            <w:bottom w:val="none" w:sz="0" w:space="0" w:color="auto"/>
            <w:right w:val="none" w:sz="0" w:space="0" w:color="auto"/>
          </w:divBdr>
        </w:div>
        <w:div w:id="1545798163">
          <w:marLeft w:val="547"/>
          <w:marRight w:val="0"/>
          <w:marTop w:val="200"/>
          <w:marBottom w:val="0"/>
          <w:divBdr>
            <w:top w:val="none" w:sz="0" w:space="0" w:color="auto"/>
            <w:left w:val="none" w:sz="0" w:space="0" w:color="auto"/>
            <w:bottom w:val="none" w:sz="0" w:space="0" w:color="auto"/>
            <w:right w:val="none" w:sz="0" w:space="0" w:color="auto"/>
          </w:divBdr>
        </w:div>
        <w:div w:id="1354301816">
          <w:marLeft w:val="547"/>
          <w:marRight w:val="0"/>
          <w:marTop w:val="200"/>
          <w:marBottom w:val="0"/>
          <w:divBdr>
            <w:top w:val="none" w:sz="0" w:space="0" w:color="auto"/>
            <w:left w:val="none" w:sz="0" w:space="0" w:color="auto"/>
            <w:bottom w:val="none" w:sz="0" w:space="0" w:color="auto"/>
            <w:right w:val="none" w:sz="0" w:space="0" w:color="auto"/>
          </w:divBdr>
        </w:div>
        <w:div w:id="565804062">
          <w:marLeft w:val="547"/>
          <w:marRight w:val="0"/>
          <w:marTop w:val="200"/>
          <w:marBottom w:val="0"/>
          <w:divBdr>
            <w:top w:val="none" w:sz="0" w:space="0" w:color="auto"/>
            <w:left w:val="none" w:sz="0" w:space="0" w:color="auto"/>
            <w:bottom w:val="none" w:sz="0" w:space="0" w:color="auto"/>
            <w:right w:val="none" w:sz="0" w:space="0" w:color="auto"/>
          </w:divBdr>
        </w:div>
      </w:divsChild>
    </w:div>
    <w:div w:id="1401169437">
      <w:bodyDiv w:val="1"/>
      <w:marLeft w:val="0"/>
      <w:marRight w:val="0"/>
      <w:marTop w:val="0"/>
      <w:marBottom w:val="0"/>
      <w:divBdr>
        <w:top w:val="none" w:sz="0" w:space="0" w:color="auto"/>
        <w:left w:val="none" w:sz="0" w:space="0" w:color="auto"/>
        <w:bottom w:val="none" w:sz="0" w:space="0" w:color="auto"/>
        <w:right w:val="none" w:sz="0" w:space="0" w:color="auto"/>
      </w:divBdr>
      <w:divsChild>
        <w:div w:id="1767967448">
          <w:marLeft w:val="547"/>
          <w:marRight w:val="0"/>
          <w:marTop w:val="200"/>
          <w:marBottom w:val="0"/>
          <w:divBdr>
            <w:top w:val="none" w:sz="0" w:space="0" w:color="auto"/>
            <w:left w:val="none" w:sz="0" w:space="0" w:color="auto"/>
            <w:bottom w:val="none" w:sz="0" w:space="0" w:color="auto"/>
            <w:right w:val="none" w:sz="0" w:space="0" w:color="auto"/>
          </w:divBdr>
        </w:div>
        <w:div w:id="1699818531">
          <w:marLeft w:val="547"/>
          <w:marRight w:val="0"/>
          <w:marTop w:val="200"/>
          <w:marBottom w:val="0"/>
          <w:divBdr>
            <w:top w:val="none" w:sz="0" w:space="0" w:color="auto"/>
            <w:left w:val="none" w:sz="0" w:space="0" w:color="auto"/>
            <w:bottom w:val="none" w:sz="0" w:space="0" w:color="auto"/>
            <w:right w:val="none" w:sz="0" w:space="0" w:color="auto"/>
          </w:divBdr>
        </w:div>
      </w:divsChild>
    </w:div>
    <w:div w:id="1433434058">
      <w:bodyDiv w:val="1"/>
      <w:marLeft w:val="0"/>
      <w:marRight w:val="0"/>
      <w:marTop w:val="0"/>
      <w:marBottom w:val="0"/>
      <w:divBdr>
        <w:top w:val="none" w:sz="0" w:space="0" w:color="auto"/>
        <w:left w:val="none" w:sz="0" w:space="0" w:color="auto"/>
        <w:bottom w:val="none" w:sz="0" w:space="0" w:color="auto"/>
        <w:right w:val="none" w:sz="0" w:space="0" w:color="auto"/>
      </w:divBdr>
      <w:divsChild>
        <w:div w:id="200362813">
          <w:marLeft w:val="547"/>
          <w:marRight w:val="0"/>
          <w:marTop w:val="200"/>
          <w:marBottom w:val="0"/>
          <w:divBdr>
            <w:top w:val="none" w:sz="0" w:space="0" w:color="auto"/>
            <w:left w:val="none" w:sz="0" w:space="0" w:color="auto"/>
            <w:bottom w:val="none" w:sz="0" w:space="0" w:color="auto"/>
            <w:right w:val="none" w:sz="0" w:space="0" w:color="auto"/>
          </w:divBdr>
        </w:div>
        <w:div w:id="1415273735">
          <w:marLeft w:val="547"/>
          <w:marRight w:val="0"/>
          <w:marTop w:val="200"/>
          <w:marBottom w:val="0"/>
          <w:divBdr>
            <w:top w:val="none" w:sz="0" w:space="0" w:color="auto"/>
            <w:left w:val="none" w:sz="0" w:space="0" w:color="auto"/>
            <w:bottom w:val="none" w:sz="0" w:space="0" w:color="auto"/>
            <w:right w:val="none" w:sz="0" w:space="0" w:color="auto"/>
          </w:divBdr>
        </w:div>
        <w:div w:id="900024594">
          <w:marLeft w:val="547"/>
          <w:marRight w:val="0"/>
          <w:marTop w:val="200"/>
          <w:marBottom w:val="0"/>
          <w:divBdr>
            <w:top w:val="none" w:sz="0" w:space="0" w:color="auto"/>
            <w:left w:val="none" w:sz="0" w:space="0" w:color="auto"/>
            <w:bottom w:val="none" w:sz="0" w:space="0" w:color="auto"/>
            <w:right w:val="none" w:sz="0" w:space="0" w:color="auto"/>
          </w:divBdr>
        </w:div>
        <w:div w:id="1931497952">
          <w:marLeft w:val="547"/>
          <w:marRight w:val="0"/>
          <w:marTop w:val="200"/>
          <w:marBottom w:val="0"/>
          <w:divBdr>
            <w:top w:val="none" w:sz="0" w:space="0" w:color="auto"/>
            <w:left w:val="none" w:sz="0" w:space="0" w:color="auto"/>
            <w:bottom w:val="none" w:sz="0" w:space="0" w:color="auto"/>
            <w:right w:val="none" w:sz="0" w:space="0" w:color="auto"/>
          </w:divBdr>
        </w:div>
        <w:div w:id="55052474">
          <w:marLeft w:val="547"/>
          <w:marRight w:val="0"/>
          <w:marTop w:val="200"/>
          <w:marBottom w:val="0"/>
          <w:divBdr>
            <w:top w:val="none" w:sz="0" w:space="0" w:color="auto"/>
            <w:left w:val="none" w:sz="0" w:space="0" w:color="auto"/>
            <w:bottom w:val="none" w:sz="0" w:space="0" w:color="auto"/>
            <w:right w:val="none" w:sz="0" w:space="0" w:color="auto"/>
          </w:divBdr>
        </w:div>
        <w:div w:id="917252920">
          <w:marLeft w:val="547"/>
          <w:marRight w:val="0"/>
          <w:marTop w:val="200"/>
          <w:marBottom w:val="0"/>
          <w:divBdr>
            <w:top w:val="none" w:sz="0" w:space="0" w:color="auto"/>
            <w:left w:val="none" w:sz="0" w:space="0" w:color="auto"/>
            <w:bottom w:val="none" w:sz="0" w:space="0" w:color="auto"/>
            <w:right w:val="none" w:sz="0" w:space="0" w:color="auto"/>
          </w:divBdr>
        </w:div>
        <w:div w:id="1281916616">
          <w:marLeft w:val="547"/>
          <w:marRight w:val="0"/>
          <w:marTop w:val="200"/>
          <w:marBottom w:val="0"/>
          <w:divBdr>
            <w:top w:val="none" w:sz="0" w:space="0" w:color="auto"/>
            <w:left w:val="none" w:sz="0" w:space="0" w:color="auto"/>
            <w:bottom w:val="none" w:sz="0" w:space="0" w:color="auto"/>
            <w:right w:val="none" w:sz="0" w:space="0" w:color="auto"/>
          </w:divBdr>
        </w:div>
        <w:div w:id="1911189281">
          <w:marLeft w:val="547"/>
          <w:marRight w:val="0"/>
          <w:marTop w:val="200"/>
          <w:marBottom w:val="0"/>
          <w:divBdr>
            <w:top w:val="none" w:sz="0" w:space="0" w:color="auto"/>
            <w:left w:val="none" w:sz="0" w:space="0" w:color="auto"/>
            <w:bottom w:val="none" w:sz="0" w:space="0" w:color="auto"/>
            <w:right w:val="none" w:sz="0" w:space="0" w:color="auto"/>
          </w:divBdr>
        </w:div>
        <w:div w:id="568878763">
          <w:marLeft w:val="547"/>
          <w:marRight w:val="0"/>
          <w:marTop w:val="200"/>
          <w:marBottom w:val="0"/>
          <w:divBdr>
            <w:top w:val="none" w:sz="0" w:space="0" w:color="auto"/>
            <w:left w:val="none" w:sz="0" w:space="0" w:color="auto"/>
            <w:bottom w:val="none" w:sz="0" w:space="0" w:color="auto"/>
            <w:right w:val="none" w:sz="0" w:space="0" w:color="auto"/>
          </w:divBdr>
        </w:div>
        <w:div w:id="1263957119">
          <w:marLeft w:val="547"/>
          <w:marRight w:val="0"/>
          <w:marTop w:val="200"/>
          <w:marBottom w:val="0"/>
          <w:divBdr>
            <w:top w:val="none" w:sz="0" w:space="0" w:color="auto"/>
            <w:left w:val="none" w:sz="0" w:space="0" w:color="auto"/>
            <w:bottom w:val="none" w:sz="0" w:space="0" w:color="auto"/>
            <w:right w:val="none" w:sz="0" w:space="0" w:color="auto"/>
          </w:divBdr>
        </w:div>
      </w:divsChild>
    </w:div>
    <w:div w:id="1519084139">
      <w:bodyDiv w:val="1"/>
      <w:marLeft w:val="0"/>
      <w:marRight w:val="0"/>
      <w:marTop w:val="0"/>
      <w:marBottom w:val="0"/>
      <w:divBdr>
        <w:top w:val="none" w:sz="0" w:space="0" w:color="auto"/>
        <w:left w:val="none" w:sz="0" w:space="0" w:color="auto"/>
        <w:bottom w:val="none" w:sz="0" w:space="0" w:color="auto"/>
        <w:right w:val="none" w:sz="0" w:space="0" w:color="auto"/>
      </w:divBdr>
      <w:divsChild>
        <w:div w:id="510339465">
          <w:marLeft w:val="547"/>
          <w:marRight w:val="0"/>
          <w:marTop w:val="200"/>
          <w:marBottom w:val="0"/>
          <w:divBdr>
            <w:top w:val="none" w:sz="0" w:space="0" w:color="auto"/>
            <w:left w:val="none" w:sz="0" w:space="0" w:color="auto"/>
            <w:bottom w:val="none" w:sz="0" w:space="0" w:color="auto"/>
            <w:right w:val="none" w:sz="0" w:space="0" w:color="auto"/>
          </w:divBdr>
        </w:div>
        <w:div w:id="1401058811">
          <w:marLeft w:val="547"/>
          <w:marRight w:val="0"/>
          <w:marTop w:val="200"/>
          <w:marBottom w:val="0"/>
          <w:divBdr>
            <w:top w:val="none" w:sz="0" w:space="0" w:color="auto"/>
            <w:left w:val="none" w:sz="0" w:space="0" w:color="auto"/>
            <w:bottom w:val="none" w:sz="0" w:space="0" w:color="auto"/>
            <w:right w:val="none" w:sz="0" w:space="0" w:color="auto"/>
          </w:divBdr>
        </w:div>
      </w:divsChild>
    </w:div>
    <w:div w:id="1799714787">
      <w:bodyDiv w:val="1"/>
      <w:marLeft w:val="0"/>
      <w:marRight w:val="0"/>
      <w:marTop w:val="0"/>
      <w:marBottom w:val="0"/>
      <w:divBdr>
        <w:top w:val="none" w:sz="0" w:space="0" w:color="auto"/>
        <w:left w:val="none" w:sz="0" w:space="0" w:color="auto"/>
        <w:bottom w:val="none" w:sz="0" w:space="0" w:color="auto"/>
        <w:right w:val="none" w:sz="0" w:space="0" w:color="auto"/>
      </w:divBdr>
      <w:divsChild>
        <w:div w:id="1314335803">
          <w:marLeft w:val="547"/>
          <w:marRight w:val="0"/>
          <w:marTop w:val="200"/>
          <w:marBottom w:val="0"/>
          <w:divBdr>
            <w:top w:val="none" w:sz="0" w:space="0" w:color="auto"/>
            <w:left w:val="none" w:sz="0" w:space="0" w:color="auto"/>
            <w:bottom w:val="none" w:sz="0" w:space="0" w:color="auto"/>
            <w:right w:val="none" w:sz="0" w:space="0" w:color="auto"/>
          </w:divBdr>
        </w:div>
        <w:div w:id="1711420612">
          <w:marLeft w:val="547"/>
          <w:marRight w:val="0"/>
          <w:marTop w:val="200"/>
          <w:marBottom w:val="0"/>
          <w:divBdr>
            <w:top w:val="none" w:sz="0" w:space="0" w:color="auto"/>
            <w:left w:val="none" w:sz="0" w:space="0" w:color="auto"/>
            <w:bottom w:val="none" w:sz="0" w:space="0" w:color="auto"/>
            <w:right w:val="none" w:sz="0" w:space="0" w:color="auto"/>
          </w:divBdr>
        </w:div>
        <w:div w:id="408576269">
          <w:marLeft w:val="547"/>
          <w:marRight w:val="0"/>
          <w:marTop w:val="200"/>
          <w:marBottom w:val="0"/>
          <w:divBdr>
            <w:top w:val="none" w:sz="0" w:space="0" w:color="auto"/>
            <w:left w:val="none" w:sz="0" w:space="0" w:color="auto"/>
            <w:bottom w:val="none" w:sz="0" w:space="0" w:color="auto"/>
            <w:right w:val="none" w:sz="0" w:space="0" w:color="auto"/>
          </w:divBdr>
        </w:div>
        <w:div w:id="1354721188">
          <w:marLeft w:val="547"/>
          <w:marRight w:val="0"/>
          <w:marTop w:val="200"/>
          <w:marBottom w:val="0"/>
          <w:divBdr>
            <w:top w:val="none" w:sz="0" w:space="0" w:color="auto"/>
            <w:left w:val="none" w:sz="0" w:space="0" w:color="auto"/>
            <w:bottom w:val="none" w:sz="0" w:space="0" w:color="auto"/>
            <w:right w:val="none" w:sz="0" w:space="0" w:color="auto"/>
          </w:divBdr>
        </w:div>
        <w:div w:id="204606474">
          <w:marLeft w:val="547"/>
          <w:marRight w:val="0"/>
          <w:marTop w:val="200"/>
          <w:marBottom w:val="0"/>
          <w:divBdr>
            <w:top w:val="none" w:sz="0" w:space="0" w:color="auto"/>
            <w:left w:val="none" w:sz="0" w:space="0" w:color="auto"/>
            <w:bottom w:val="none" w:sz="0" w:space="0" w:color="auto"/>
            <w:right w:val="none" w:sz="0" w:space="0" w:color="auto"/>
          </w:divBdr>
        </w:div>
      </w:divsChild>
    </w:div>
    <w:div w:id="1937253161">
      <w:bodyDiv w:val="1"/>
      <w:marLeft w:val="0"/>
      <w:marRight w:val="0"/>
      <w:marTop w:val="0"/>
      <w:marBottom w:val="0"/>
      <w:divBdr>
        <w:top w:val="none" w:sz="0" w:space="0" w:color="auto"/>
        <w:left w:val="none" w:sz="0" w:space="0" w:color="auto"/>
        <w:bottom w:val="none" w:sz="0" w:space="0" w:color="auto"/>
        <w:right w:val="none" w:sz="0" w:space="0" w:color="auto"/>
      </w:divBdr>
      <w:divsChild>
        <w:div w:id="2018118890">
          <w:marLeft w:val="547"/>
          <w:marRight w:val="0"/>
          <w:marTop w:val="200"/>
          <w:marBottom w:val="0"/>
          <w:divBdr>
            <w:top w:val="none" w:sz="0" w:space="0" w:color="auto"/>
            <w:left w:val="none" w:sz="0" w:space="0" w:color="auto"/>
            <w:bottom w:val="none" w:sz="0" w:space="0" w:color="auto"/>
            <w:right w:val="none" w:sz="0" w:space="0" w:color="auto"/>
          </w:divBdr>
        </w:div>
        <w:div w:id="1105803216">
          <w:marLeft w:val="547"/>
          <w:marRight w:val="0"/>
          <w:marTop w:val="200"/>
          <w:marBottom w:val="0"/>
          <w:divBdr>
            <w:top w:val="none" w:sz="0" w:space="0" w:color="auto"/>
            <w:left w:val="none" w:sz="0" w:space="0" w:color="auto"/>
            <w:bottom w:val="none" w:sz="0" w:space="0" w:color="auto"/>
            <w:right w:val="none" w:sz="0" w:space="0" w:color="auto"/>
          </w:divBdr>
        </w:div>
        <w:div w:id="1432160400">
          <w:marLeft w:val="547"/>
          <w:marRight w:val="0"/>
          <w:marTop w:val="200"/>
          <w:marBottom w:val="0"/>
          <w:divBdr>
            <w:top w:val="none" w:sz="0" w:space="0" w:color="auto"/>
            <w:left w:val="none" w:sz="0" w:space="0" w:color="auto"/>
            <w:bottom w:val="none" w:sz="0" w:space="0" w:color="auto"/>
            <w:right w:val="none" w:sz="0" w:space="0" w:color="auto"/>
          </w:divBdr>
        </w:div>
        <w:div w:id="2061322814">
          <w:marLeft w:val="547"/>
          <w:marRight w:val="0"/>
          <w:marTop w:val="200"/>
          <w:marBottom w:val="0"/>
          <w:divBdr>
            <w:top w:val="none" w:sz="0" w:space="0" w:color="auto"/>
            <w:left w:val="none" w:sz="0" w:space="0" w:color="auto"/>
            <w:bottom w:val="none" w:sz="0" w:space="0" w:color="auto"/>
            <w:right w:val="none" w:sz="0" w:space="0" w:color="auto"/>
          </w:divBdr>
        </w:div>
        <w:div w:id="1083916085">
          <w:marLeft w:val="547"/>
          <w:marRight w:val="0"/>
          <w:marTop w:val="200"/>
          <w:marBottom w:val="0"/>
          <w:divBdr>
            <w:top w:val="none" w:sz="0" w:space="0" w:color="auto"/>
            <w:left w:val="none" w:sz="0" w:space="0" w:color="auto"/>
            <w:bottom w:val="none" w:sz="0" w:space="0" w:color="auto"/>
            <w:right w:val="none" w:sz="0" w:space="0" w:color="auto"/>
          </w:divBdr>
        </w:div>
        <w:div w:id="525140174">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Univeristy of Alaska Anchorage</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Williams</dc:creator>
  <cp:keywords/>
  <dc:description/>
  <cp:lastModifiedBy>Amy M DeVries</cp:lastModifiedBy>
  <cp:revision>2</cp:revision>
  <cp:lastPrinted>2017-05-01T20:03:00Z</cp:lastPrinted>
  <dcterms:created xsi:type="dcterms:W3CDTF">2017-05-05T17:22:00Z</dcterms:created>
  <dcterms:modified xsi:type="dcterms:W3CDTF">2017-05-05T17:22:00Z</dcterms:modified>
</cp:coreProperties>
</file>