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9F6" w:rsidRPr="008A750F" w:rsidRDefault="005E69F6">
      <w:pPr>
        <w:spacing w:before="1" w:after="0" w:line="110" w:lineRule="exact"/>
      </w:pPr>
    </w:p>
    <w:p w:rsidR="005E69F6" w:rsidRPr="008A750F" w:rsidRDefault="005E69F6">
      <w:pPr>
        <w:spacing w:after="0" w:line="200" w:lineRule="exact"/>
      </w:pPr>
    </w:p>
    <w:p w:rsidR="005E69F6" w:rsidRPr="008A750F" w:rsidRDefault="005E69F6">
      <w:pPr>
        <w:spacing w:after="0" w:line="200" w:lineRule="exact"/>
      </w:pPr>
    </w:p>
    <w:p w:rsidR="005E69F6" w:rsidRPr="008A750F" w:rsidRDefault="005E69F6">
      <w:pPr>
        <w:spacing w:before="13" w:after="0" w:line="260" w:lineRule="exact"/>
      </w:pPr>
    </w:p>
    <w:p w:rsidR="005E69F6" w:rsidRPr="00524631" w:rsidRDefault="00D62DB2" w:rsidP="00C859A8">
      <w:pPr>
        <w:spacing w:after="0" w:line="240" w:lineRule="auto"/>
        <w:ind w:left="849" w:right="-20"/>
        <w:jc w:val="center"/>
        <w:rPr>
          <w:rFonts w:ascii="Verdana" w:eastAsia="Times New Roman" w:hAnsi="Verdana" w:cs="Times New Roman"/>
        </w:rPr>
      </w:pPr>
      <w:r w:rsidRPr="00524631">
        <w:rPr>
          <w:rFonts w:ascii="Verdana" w:eastAsia="Times New Roman" w:hAnsi="Verdana" w:cs="Times New Roman"/>
          <w:b/>
          <w:bCs/>
          <w:color w:val="131313"/>
        </w:rPr>
        <w:t>Running</w:t>
      </w:r>
      <w:r w:rsidRPr="00524631">
        <w:rPr>
          <w:rFonts w:ascii="Verdana" w:eastAsia="Times New Roman" w:hAnsi="Verdana" w:cs="Times New Roman"/>
          <w:b/>
          <w:bCs/>
          <w:color w:val="131313"/>
          <w:spacing w:val="32"/>
        </w:rPr>
        <w:t xml:space="preserve"> </w:t>
      </w:r>
      <w:r w:rsidRPr="00524631">
        <w:rPr>
          <w:rFonts w:ascii="Verdana" w:eastAsia="Times New Roman" w:hAnsi="Verdana" w:cs="Times New Roman"/>
          <w:b/>
          <w:bCs/>
          <w:color w:val="131313"/>
        </w:rPr>
        <w:t>the</w:t>
      </w:r>
      <w:r w:rsidRPr="00524631">
        <w:rPr>
          <w:rFonts w:ascii="Verdana" w:eastAsia="Times New Roman" w:hAnsi="Verdana" w:cs="Times New Roman"/>
          <w:b/>
          <w:bCs/>
          <w:color w:val="131313"/>
          <w:spacing w:val="5"/>
        </w:rPr>
        <w:t xml:space="preserve"> </w:t>
      </w:r>
      <w:r w:rsidR="004A7887" w:rsidRPr="00524631">
        <w:rPr>
          <w:rFonts w:ascii="Verdana" w:eastAsia="Times New Roman" w:hAnsi="Verdana" w:cs="Times New Roman"/>
          <w:b/>
          <w:bCs/>
          <w:color w:val="131313"/>
          <w:spacing w:val="5"/>
        </w:rPr>
        <w:t xml:space="preserve">Macro </w:t>
      </w:r>
      <w:r w:rsidRPr="00524631">
        <w:rPr>
          <w:rFonts w:ascii="Verdana" w:eastAsia="Times New Roman" w:hAnsi="Verdana" w:cs="Times New Roman"/>
          <w:b/>
          <w:bCs/>
          <w:color w:val="131313"/>
          <w:w w:val="103"/>
        </w:rPr>
        <w:t>Program</w:t>
      </w:r>
      <w:r w:rsidR="004A7887" w:rsidRPr="00524631">
        <w:rPr>
          <w:rFonts w:ascii="Verdana" w:eastAsia="Times New Roman" w:hAnsi="Verdana" w:cs="Times New Roman"/>
          <w:b/>
          <w:bCs/>
          <w:color w:val="131313"/>
          <w:w w:val="103"/>
        </w:rPr>
        <w:t xml:space="preserve"> for the Management Report</w:t>
      </w:r>
    </w:p>
    <w:p w:rsidR="005E69F6" w:rsidRPr="008A750F" w:rsidRDefault="005E69F6">
      <w:pPr>
        <w:spacing w:before="12" w:after="0" w:line="260" w:lineRule="exact"/>
      </w:pPr>
    </w:p>
    <w:p w:rsidR="008A750F" w:rsidRPr="00524631" w:rsidRDefault="004A7887" w:rsidP="004A7887">
      <w:pPr>
        <w:spacing w:after="0" w:line="240" w:lineRule="auto"/>
        <w:ind w:left="900" w:right="-20"/>
        <w:rPr>
          <w:rFonts w:ascii="Verdana" w:eastAsia="Times New Roman" w:hAnsi="Verdana" w:cs="Times New Roman"/>
          <w:color w:val="131313"/>
        </w:rPr>
      </w:pPr>
      <w:r w:rsidRPr="00524631">
        <w:rPr>
          <w:rFonts w:ascii="Verdana" w:eastAsia="Times New Roman" w:hAnsi="Verdana" w:cs="Times New Roman"/>
          <w:color w:val="131313"/>
        </w:rPr>
        <w:t>To c</w:t>
      </w:r>
      <w:r w:rsidR="00D62DB2" w:rsidRPr="00524631">
        <w:rPr>
          <w:rFonts w:ascii="Verdana" w:eastAsia="Times New Roman" w:hAnsi="Verdana" w:cs="Times New Roman"/>
          <w:color w:val="131313"/>
        </w:rPr>
        <w:t>lear</w:t>
      </w:r>
      <w:r w:rsidR="00D62DB2" w:rsidRPr="00524631">
        <w:rPr>
          <w:rFonts w:ascii="Verdana" w:eastAsia="Times New Roman" w:hAnsi="Verdana" w:cs="Times New Roman"/>
          <w:color w:val="131313"/>
          <w:spacing w:val="20"/>
        </w:rPr>
        <w:t xml:space="preserve"> </w:t>
      </w:r>
      <w:r w:rsidR="00D62DB2" w:rsidRPr="00524631">
        <w:rPr>
          <w:rFonts w:ascii="Verdana" w:eastAsia="Times New Roman" w:hAnsi="Verdana" w:cs="Times New Roman"/>
          <w:color w:val="131313"/>
        </w:rPr>
        <w:t>the</w:t>
      </w:r>
      <w:r w:rsidR="00D62DB2" w:rsidRPr="00524631">
        <w:rPr>
          <w:rFonts w:ascii="Verdana" w:eastAsia="Times New Roman" w:hAnsi="Verdana" w:cs="Times New Roman"/>
          <w:color w:val="131313"/>
          <w:spacing w:val="13"/>
        </w:rPr>
        <w:t xml:space="preserve"> </w:t>
      </w:r>
      <w:r w:rsidR="00D62DB2" w:rsidRPr="00524631">
        <w:rPr>
          <w:rFonts w:ascii="Verdana" w:eastAsia="Times New Roman" w:hAnsi="Verdana" w:cs="Times New Roman"/>
          <w:color w:val="131313"/>
        </w:rPr>
        <w:t>detail</w:t>
      </w:r>
      <w:r w:rsidR="00D62DB2" w:rsidRPr="00524631">
        <w:rPr>
          <w:rFonts w:ascii="Verdana" w:eastAsia="Times New Roman" w:hAnsi="Verdana" w:cs="Times New Roman"/>
          <w:color w:val="131313"/>
          <w:spacing w:val="34"/>
        </w:rPr>
        <w:t xml:space="preserve"> </w:t>
      </w:r>
      <w:r w:rsidR="00D62DB2" w:rsidRPr="00524631">
        <w:rPr>
          <w:rFonts w:ascii="Verdana" w:eastAsia="Times New Roman" w:hAnsi="Verdana" w:cs="Times New Roman"/>
          <w:color w:val="131313"/>
        </w:rPr>
        <w:t>worksheet</w:t>
      </w:r>
      <w:r w:rsidR="00D62DB2" w:rsidRPr="00524631">
        <w:rPr>
          <w:rFonts w:ascii="Verdana" w:eastAsia="Times New Roman" w:hAnsi="Verdana" w:cs="Times New Roman"/>
          <w:color w:val="131313"/>
          <w:spacing w:val="21"/>
        </w:rPr>
        <w:t xml:space="preserve"> </w:t>
      </w:r>
      <w:r w:rsidR="00D62DB2" w:rsidRPr="00524631">
        <w:rPr>
          <w:rFonts w:ascii="Verdana" w:eastAsia="Times New Roman" w:hAnsi="Verdana" w:cs="Times New Roman"/>
          <w:color w:val="131313"/>
        </w:rPr>
        <w:t>of</w:t>
      </w:r>
      <w:r w:rsidR="00D62DB2" w:rsidRPr="00524631">
        <w:rPr>
          <w:rFonts w:ascii="Verdana" w:eastAsia="Times New Roman" w:hAnsi="Verdana" w:cs="Times New Roman"/>
          <w:color w:val="131313"/>
          <w:spacing w:val="10"/>
        </w:rPr>
        <w:t xml:space="preserve"> </w:t>
      </w:r>
      <w:r w:rsidR="00D62DB2" w:rsidRPr="00524631">
        <w:rPr>
          <w:rFonts w:ascii="Verdana" w:eastAsia="Times New Roman" w:hAnsi="Verdana" w:cs="Times New Roman"/>
          <w:color w:val="131313"/>
        </w:rPr>
        <w:t>data</w:t>
      </w:r>
      <w:r w:rsidR="008A750F" w:rsidRPr="00524631">
        <w:rPr>
          <w:rFonts w:ascii="Verdana" w:eastAsia="Times New Roman" w:hAnsi="Verdana" w:cs="Times New Roman"/>
          <w:color w:val="131313"/>
        </w:rPr>
        <w:t>:</w:t>
      </w:r>
      <w:r w:rsidR="001C7E6E" w:rsidRPr="00524631">
        <w:rPr>
          <w:rFonts w:ascii="Verdana" w:eastAsia="Times New Roman" w:hAnsi="Verdana" w:cs="Times New Roman"/>
          <w:color w:val="131313"/>
        </w:rPr>
        <w:t xml:space="preserve"> (budget, YTD activity, &amp; reservations)</w:t>
      </w:r>
    </w:p>
    <w:p w:rsidR="008A750F" w:rsidRPr="00524631" w:rsidRDefault="00CB20FA" w:rsidP="004A7887">
      <w:pPr>
        <w:pStyle w:val="ListParagraph"/>
        <w:spacing w:after="0" w:line="240" w:lineRule="auto"/>
        <w:ind w:left="1440" w:right="-20"/>
        <w:rPr>
          <w:rFonts w:ascii="Verdana" w:eastAsia="Times New Roman" w:hAnsi="Verdana" w:cs="Times New Roman"/>
          <w:color w:val="131313"/>
        </w:rPr>
      </w:pPr>
      <w:r>
        <w:rPr>
          <w:rFonts w:ascii="Verdana" w:eastAsia="Times New Roman" w:hAnsi="Verdana" w:cs="Times New Roman"/>
          <w:color w:val="131313"/>
        </w:rPr>
        <w:t xml:space="preserve">Select </w:t>
      </w:r>
      <w:r w:rsidR="00D62DB2" w:rsidRPr="00524631">
        <w:rPr>
          <w:rFonts w:ascii="Verdana" w:eastAsia="Times New Roman" w:hAnsi="Verdana" w:cs="Times New Roman"/>
          <w:color w:val="131313"/>
        </w:rPr>
        <w:t xml:space="preserve">Alt-F8 and ClearDetailSummary.  </w:t>
      </w:r>
    </w:p>
    <w:p w:rsidR="005E69F6" w:rsidRDefault="00D62DB2" w:rsidP="004A7887">
      <w:pPr>
        <w:pStyle w:val="ListParagraph"/>
        <w:spacing w:after="0" w:line="240" w:lineRule="auto"/>
        <w:ind w:left="1440" w:right="-20"/>
        <w:rPr>
          <w:rFonts w:ascii="Verdana" w:eastAsia="Times New Roman" w:hAnsi="Verdana" w:cs="Times New Roman"/>
          <w:color w:val="131313"/>
        </w:rPr>
      </w:pPr>
      <w:r w:rsidRPr="00524631">
        <w:rPr>
          <w:rFonts w:ascii="Verdana" w:eastAsia="Times New Roman" w:hAnsi="Verdana" w:cs="Times New Roman"/>
          <w:color w:val="131313"/>
        </w:rPr>
        <w:t>You will be prompted to enter the last row for which data is to be cleared.</w:t>
      </w:r>
    </w:p>
    <w:p w:rsidR="008A750F" w:rsidRPr="00524631" w:rsidRDefault="008A750F" w:rsidP="008A750F">
      <w:pPr>
        <w:pStyle w:val="ListParagraph"/>
        <w:spacing w:after="0" w:line="240" w:lineRule="auto"/>
        <w:ind w:left="2160" w:right="-20"/>
        <w:rPr>
          <w:rFonts w:ascii="Verdana" w:eastAsia="Times New Roman" w:hAnsi="Verdana" w:cs="Times New Roman"/>
          <w:color w:val="131313"/>
        </w:rPr>
      </w:pPr>
    </w:p>
    <w:p w:rsidR="005E69F6" w:rsidRPr="00524631" w:rsidRDefault="00D62DB2" w:rsidP="004A7887">
      <w:pPr>
        <w:spacing w:before="8" w:after="0" w:line="240" w:lineRule="auto"/>
        <w:ind w:left="900" w:right="-20"/>
        <w:rPr>
          <w:rFonts w:ascii="Verdana" w:eastAsia="Times New Roman" w:hAnsi="Verdana" w:cs="Times New Roman"/>
          <w:color w:val="131313"/>
        </w:rPr>
      </w:pPr>
      <w:r w:rsidRPr="00524631">
        <w:rPr>
          <w:rFonts w:ascii="Verdana" w:eastAsia="Times New Roman" w:hAnsi="Verdana" w:cs="Times New Roman"/>
          <w:color w:val="131313"/>
        </w:rPr>
        <w:t>Go to the Web Expense Summary worksheet and position the cursor in the row where you want</w:t>
      </w:r>
      <w:r w:rsidR="004A7887" w:rsidRPr="00524631">
        <w:rPr>
          <w:rFonts w:ascii="Verdana" w:eastAsia="Times New Roman" w:hAnsi="Verdana" w:cs="Times New Roman"/>
          <w:color w:val="131313"/>
        </w:rPr>
        <w:t xml:space="preserve"> </w:t>
      </w:r>
      <w:r w:rsidRPr="00524631">
        <w:rPr>
          <w:rFonts w:ascii="Verdana" w:eastAsia="Times New Roman" w:hAnsi="Verdana" w:cs="Times New Roman"/>
          <w:color w:val="131313"/>
        </w:rPr>
        <w:t xml:space="preserve">processing to begin (e.g., </w:t>
      </w:r>
      <w:r w:rsidR="004A7887" w:rsidRPr="00524631">
        <w:rPr>
          <w:rFonts w:ascii="Verdana" w:eastAsia="Times New Roman" w:hAnsi="Verdana" w:cs="Times New Roman"/>
          <w:color w:val="131313"/>
        </w:rPr>
        <w:t xml:space="preserve">column </w:t>
      </w:r>
      <w:r w:rsidR="00CB20FA">
        <w:rPr>
          <w:rFonts w:ascii="Verdana" w:eastAsia="Times New Roman" w:hAnsi="Verdana" w:cs="Times New Roman"/>
          <w:color w:val="131313"/>
        </w:rPr>
        <w:t>B</w:t>
      </w:r>
      <w:r w:rsidR="004A7887" w:rsidRPr="00524631">
        <w:rPr>
          <w:rFonts w:ascii="Verdana" w:eastAsia="Times New Roman" w:hAnsi="Verdana" w:cs="Times New Roman"/>
          <w:color w:val="131313"/>
        </w:rPr>
        <w:t xml:space="preserve"> </w:t>
      </w:r>
      <w:r w:rsidRPr="00524631">
        <w:rPr>
          <w:rFonts w:ascii="Verdana" w:eastAsia="Times New Roman" w:hAnsi="Verdana" w:cs="Times New Roman"/>
          <w:color w:val="131313"/>
        </w:rPr>
        <w:t>row 3).</w:t>
      </w:r>
    </w:p>
    <w:p w:rsidR="005E69F6" w:rsidRPr="00524631" w:rsidRDefault="00CB20FA" w:rsidP="004A7887">
      <w:pPr>
        <w:spacing w:before="11" w:after="0" w:line="240" w:lineRule="auto"/>
        <w:ind w:left="1440" w:right="-20"/>
        <w:rPr>
          <w:rFonts w:ascii="Verdana" w:eastAsia="Times New Roman" w:hAnsi="Verdana" w:cs="Times New Roman"/>
          <w:color w:val="131313"/>
        </w:rPr>
      </w:pPr>
      <w:bookmarkStart w:id="0" w:name="_GoBack"/>
      <w:r>
        <w:rPr>
          <w:rFonts w:ascii="Verdana" w:eastAsia="Times New Roman" w:hAnsi="Verdana" w:cs="Times New Roman"/>
          <w:color w:val="131313"/>
        </w:rPr>
        <w:t xml:space="preserve">Select </w:t>
      </w:r>
      <w:r w:rsidR="00D62DB2" w:rsidRPr="00524631">
        <w:rPr>
          <w:rFonts w:ascii="Verdana" w:eastAsia="Times New Roman" w:hAnsi="Verdana" w:cs="Times New Roman"/>
          <w:color w:val="131313"/>
        </w:rPr>
        <w:t>Alt-F8 and TransferExpense</w:t>
      </w:r>
      <w:r w:rsidR="004A7887" w:rsidRPr="00524631">
        <w:rPr>
          <w:rFonts w:ascii="Verdana" w:eastAsia="Times New Roman" w:hAnsi="Verdana" w:cs="Times New Roman"/>
          <w:color w:val="131313"/>
        </w:rPr>
        <w:t>.</w:t>
      </w:r>
    </w:p>
    <w:bookmarkEnd w:id="0"/>
    <w:p w:rsidR="008A750F" w:rsidRPr="00524631" w:rsidRDefault="008A750F" w:rsidP="008A750F">
      <w:pPr>
        <w:pStyle w:val="ListParagraph"/>
        <w:spacing w:before="11" w:after="0" w:line="240" w:lineRule="auto"/>
        <w:ind w:left="1506" w:right="-20"/>
        <w:rPr>
          <w:rFonts w:ascii="Verdana" w:eastAsia="Times New Roman" w:hAnsi="Verdana" w:cs="Times New Roman"/>
        </w:rPr>
      </w:pPr>
    </w:p>
    <w:p w:rsidR="005E69F6" w:rsidRPr="00524631" w:rsidRDefault="005E69F6" w:rsidP="008A750F">
      <w:pPr>
        <w:spacing w:before="12" w:after="0" w:line="260" w:lineRule="exact"/>
        <w:rPr>
          <w:rFonts w:ascii="Verdana" w:hAnsi="Verdana"/>
        </w:rPr>
      </w:pPr>
    </w:p>
    <w:p w:rsidR="005E69F6" w:rsidRPr="00524631" w:rsidRDefault="00D62DB2" w:rsidP="004A7887">
      <w:pPr>
        <w:spacing w:before="8" w:after="0" w:line="240" w:lineRule="auto"/>
        <w:ind w:left="900" w:right="-20"/>
        <w:rPr>
          <w:rFonts w:ascii="Verdana" w:eastAsia="Times New Roman" w:hAnsi="Verdana" w:cs="Times New Roman"/>
          <w:color w:val="131313"/>
        </w:rPr>
      </w:pPr>
      <w:r w:rsidRPr="00524631">
        <w:rPr>
          <w:rFonts w:ascii="Verdana" w:eastAsia="Times New Roman" w:hAnsi="Verdana" w:cs="Times New Roman"/>
          <w:color w:val="131313"/>
        </w:rPr>
        <w:t xml:space="preserve">Go to the Web Revenue Summary worksheet and position the cursor in the row where you want processing to begin (e.g., </w:t>
      </w:r>
      <w:r w:rsidR="002A1BE9" w:rsidRPr="00524631">
        <w:rPr>
          <w:rFonts w:ascii="Verdana" w:eastAsia="Times New Roman" w:hAnsi="Verdana" w:cs="Times New Roman"/>
          <w:color w:val="131313"/>
        </w:rPr>
        <w:t xml:space="preserve">column </w:t>
      </w:r>
      <w:r w:rsidR="00CB20FA">
        <w:rPr>
          <w:rFonts w:ascii="Verdana" w:eastAsia="Times New Roman" w:hAnsi="Verdana" w:cs="Times New Roman"/>
          <w:color w:val="131313"/>
        </w:rPr>
        <w:t>B</w:t>
      </w:r>
      <w:r w:rsidR="002A1BE9" w:rsidRPr="00524631">
        <w:rPr>
          <w:rFonts w:ascii="Verdana" w:eastAsia="Times New Roman" w:hAnsi="Verdana" w:cs="Times New Roman"/>
          <w:color w:val="131313"/>
        </w:rPr>
        <w:t xml:space="preserve"> </w:t>
      </w:r>
      <w:r w:rsidRPr="00524631">
        <w:rPr>
          <w:rFonts w:ascii="Verdana" w:eastAsia="Times New Roman" w:hAnsi="Verdana" w:cs="Times New Roman"/>
          <w:color w:val="131313"/>
        </w:rPr>
        <w:t>row 3).</w:t>
      </w:r>
    </w:p>
    <w:p w:rsidR="005E69F6" w:rsidRPr="00524631" w:rsidRDefault="00CB20FA" w:rsidP="004A7887">
      <w:pPr>
        <w:spacing w:before="8" w:after="0" w:line="240" w:lineRule="auto"/>
        <w:ind w:left="900" w:right="-20" w:firstLine="540"/>
        <w:rPr>
          <w:rFonts w:ascii="Verdana" w:eastAsia="Times New Roman" w:hAnsi="Verdana" w:cs="Times New Roman"/>
          <w:color w:val="131313"/>
        </w:rPr>
      </w:pPr>
      <w:r>
        <w:rPr>
          <w:rFonts w:ascii="Verdana" w:eastAsia="Times New Roman" w:hAnsi="Verdana" w:cs="Times New Roman"/>
          <w:color w:val="131313"/>
        </w:rPr>
        <w:t>Select</w:t>
      </w:r>
      <w:r w:rsidR="00D62DB2" w:rsidRPr="00524631">
        <w:rPr>
          <w:rFonts w:ascii="Verdana" w:eastAsia="Times New Roman" w:hAnsi="Verdana" w:cs="Times New Roman"/>
          <w:color w:val="131313"/>
        </w:rPr>
        <w:t xml:space="preserve"> Alt-F8 and TransferRevenue.</w:t>
      </w:r>
    </w:p>
    <w:p w:rsidR="008A750F" w:rsidRPr="00524631" w:rsidRDefault="008A750F" w:rsidP="008A750F">
      <w:pPr>
        <w:spacing w:after="0" w:line="240" w:lineRule="auto"/>
        <w:ind w:left="2160" w:right="-20"/>
        <w:rPr>
          <w:rFonts w:ascii="Verdana" w:eastAsia="Times New Roman" w:hAnsi="Verdana" w:cs="Times New Roman"/>
        </w:rPr>
      </w:pPr>
    </w:p>
    <w:p w:rsidR="005E69F6" w:rsidRPr="00524631" w:rsidRDefault="00C859A8" w:rsidP="004A7887">
      <w:pPr>
        <w:spacing w:after="0" w:line="256" w:lineRule="exact"/>
        <w:ind w:left="900" w:right="-20"/>
        <w:rPr>
          <w:rFonts w:ascii="Verdana" w:eastAsia="Times New Roman" w:hAnsi="Verdana" w:cs="Times New Roman"/>
          <w:color w:val="131313"/>
        </w:rPr>
      </w:pPr>
      <w:r w:rsidRPr="00524631">
        <w:rPr>
          <w:rFonts w:ascii="Verdana" w:eastAsia="Times New Roman" w:hAnsi="Verdana" w:cs="Times New Roman"/>
          <w:color w:val="131313"/>
        </w:rPr>
        <w:t>Review</w:t>
      </w:r>
      <w:r w:rsidR="00D62DB2" w:rsidRPr="00524631">
        <w:rPr>
          <w:rFonts w:ascii="Verdana" w:eastAsia="Times New Roman" w:hAnsi="Verdana" w:cs="Times New Roman"/>
          <w:color w:val="131313"/>
        </w:rPr>
        <w:t xml:space="preserve"> the </w:t>
      </w:r>
      <w:r w:rsidRPr="00524631">
        <w:rPr>
          <w:rFonts w:ascii="Verdana" w:eastAsia="Times New Roman" w:hAnsi="Verdana" w:cs="Times New Roman"/>
          <w:color w:val="131313"/>
        </w:rPr>
        <w:t>management report tabs</w:t>
      </w:r>
      <w:r w:rsidR="00D62DB2" w:rsidRPr="00524631">
        <w:rPr>
          <w:rFonts w:ascii="Verdana" w:eastAsia="Times New Roman" w:hAnsi="Verdana" w:cs="Times New Roman"/>
          <w:color w:val="131313"/>
        </w:rPr>
        <w:t xml:space="preserve"> and check for correctness!</w:t>
      </w:r>
      <w:r w:rsidR="009534C7" w:rsidRPr="00524631">
        <w:rPr>
          <w:rFonts w:ascii="Verdana" w:eastAsia="Times New Roman" w:hAnsi="Verdana" w:cs="Times New Roman"/>
          <w:color w:val="131313"/>
        </w:rPr>
        <w:t xml:space="preserve">  Includ</w:t>
      </w:r>
      <w:r w:rsidRPr="00524631">
        <w:rPr>
          <w:rFonts w:ascii="Verdana" w:eastAsia="Times New Roman" w:hAnsi="Verdana" w:cs="Times New Roman"/>
          <w:color w:val="131313"/>
        </w:rPr>
        <w:t>e</w:t>
      </w:r>
      <w:r w:rsidR="009534C7" w:rsidRPr="00524631">
        <w:rPr>
          <w:rFonts w:ascii="Verdana" w:eastAsia="Times New Roman" w:hAnsi="Verdana" w:cs="Times New Roman"/>
          <w:color w:val="131313"/>
        </w:rPr>
        <w:t xml:space="preserve"> balancing formulas at the bottom of your </w:t>
      </w:r>
      <w:r w:rsidRPr="00524631">
        <w:rPr>
          <w:rFonts w:ascii="Verdana" w:eastAsia="Times New Roman" w:hAnsi="Verdana" w:cs="Times New Roman"/>
          <w:color w:val="131313"/>
        </w:rPr>
        <w:t xml:space="preserve">detail &amp; </w:t>
      </w:r>
      <w:r w:rsidR="009534C7" w:rsidRPr="00524631">
        <w:rPr>
          <w:rFonts w:ascii="Verdana" w:eastAsia="Times New Roman" w:hAnsi="Verdana" w:cs="Times New Roman"/>
          <w:color w:val="131313"/>
        </w:rPr>
        <w:t>summary page</w:t>
      </w:r>
      <w:r w:rsidRPr="00524631">
        <w:rPr>
          <w:rFonts w:ascii="Verdana" w:eastAsia="Times New Roman" w:hAnsi="Verdana" w:cs="Times New Roman"/>
          <w:color w:val="131313"/>
        </w:rPr>
        <w:t>s</w:t>
      </w:r>
      <w:r w:rsidR="00CB20FA">
        <w:rPr>
          <w:rFonts w:ascii="Verdana" w:eastAsia="Times New Roman" w:hAnsi="Verdana" w:cs="Times New Roman"/>
          <w:color w:val="131313"/>
        </w:rPr>
        <w:t>.  This</w:t>
      </w:r>
      <w:r w:rsidR="009534C7" w:rsidRPr="00524631">
        <w:rPr>
          <w:rFonts w:ascii="Verdana" w:eastAsia="Times New Roman" w:hAnsi="Verdana" w:cs="Times New Roman"/>
          <w:color w:val="131313"/>
        </w:rPr>
        <w:t xml:space="preserve"> could be helpful in balancing your report.</w:t>
      </w:r>
    </w:p>
    <w:p w:rsidR="005E69F6" w:rsidRPr="00C73169" w:rsidRDefault="00C73169" w:rsidP="008A750F">
      <w:pPr>
        <w:spacing w:before="4" w:after="0" w:line="170" w:lineRule="exact"/>
        <w:rPr>
          <w:rFonts w:eastAsia="Times New Roman" w:cs="Times New Roman"/>
          <w:color w:val="131313"/>
        </w:rPr>
      </w:pPr>
      <w:r>
        <w:tab/>
      </w:r>
      <w:r>
        <w:tab/>
      </w:r>
      <w:r w:rsidRPr="00C73169">
        <w:rPr>
          <w:rFonts w:eastAsia="Times New Roman" w:cs="Times New Roman"/>
          <w:color w:val="131313"/>
        </w:rPr>
        <w:tab/>
      </w:r>
    </w:p>
    <w:p w:rsidR="00C859A8" w:rsidRPr="00524631" w:rsidRDefault="00C859A8" w:rsidP="00C859A8">
      <w:pPr>
        <w:spacing w:before="16" w:after="0" w:line="250" w:lineRule="auto"/>
        <w:ind w:left="1170" w:right="974"/>
        <w:jc w:val="both"/>
        <w:rPr>
          <w:rFonts w:ascii="Verdana" w:eastAsia="Times New Roman" w:hAnsi="Verdana" w:cs="Times New Roman"/>
          <w:color w:val="131313"/>
          <w:spacing w:val="17"/>
          <w:sz w:val="18"/>
          <w:szCs w:val="18"/>
        </w:rPr>
      </w:pPr>
      <w:r w:rsidRPr="00524631">
        <w:rPr>
          <w:rFonts w:ascii="Verdana" w:eastAsia="Times New Roman" w:hAnsi="Verdana" w:cs="Times New Roman"/>
          <w:b/>
          <w:color w:val="131313"/>
          <w:sz w:val="18"/>
          <w:szCs w:val="18"/>
        </w:rPr>
        <w:t>NOTE:</w:t>
      </w:r>
      <w:r w:rsidRPr="00524631">
        <w:rPr>
          <w:rFonts w:ascii="Verdana" w:eastAsia="Times New Roman" w:hAnsi="Verdana" w:cs="Times New Roman"/>
          <w:color w:val="131313"/>
          <w:sz w:val="18"/>
          <w:szCs w:val="18"/>
        </w:rPr>
        <w:t xml:space="preserve">  If there is an error when the macro is running, a message box should pop up indicating what fund/org couldn't be found.  Either correct the error or to skip it, position the cursor on the next line to process, </w:t>
      </w:r>
      <w:r w:rsidR="00CB20FA">
        <w:rPr>
          <w:rFonts w:ascii="Verdana" w:eastAsia="Times New Roman" w:hAnsi="Verdana" w:cs="Times New Roman"/>
          <w:color w:val="131313"/>
          <w:sz w:val="18"/>
          <w:szCs w:val="18"/>
        </w:rPr>
        <w:t>select</w:t>
      </w:r>
      <w:r w:rsidRPr="00524631">
        <w:rPr>
          <w:rFonts w:ascii="Verdana" w:eastAsia="Times New Roman" w:hAnsi="Verdana" w:cs="Times New Roman"/>
          <w:color w:val="131313"/>
          <w:sz w:val="18"/>
          <w:szCs w:val="18"/>
        </w:rPr>
        <w:t xml:space="preserve"> Alt-F8, and run Transfer Expense again.  Repeat until the entire spreadsheet has been processed. There will be no dialog box if the macro successfully completes execution. </w:t>
      </w:r>
    </w:p>
    <w:p w:rsidR="00C859A8" w:rsidRPr="00524631" w:rsidRDefault="00C859A8" w:rsidP="00C859A8">
      <w:pPr>
        <w:pStyle w:val="ListParagraph"/>
        <w:spacing w:after="0" w:line="250" w:lineRule="auto"/>
        <w:ind w:left="1506" w:right="974"/>
        <w:jc w:val="both"/>
        <w:rPr>
          <w:rFonts w:ascii="Verdana" w:eastAsia="Times New Roman" w:hAnsi="Verdana" w:cs="Times New Roman"/>
          <w:b/>
          <w:bCs/>
          <w:color w:val="131313"/>
        </w:rPr>
      </w:pPr>
    </w:p>
    <w:p w:rsidR="00C859A8" w:rsidRPr="00524631" w:rsidRDefault="00C859A8" w:rsidP="00C859A8">
      <w:pPr>
        <w:pStyle w:val="ListParagraph"/>
        <w:spacing w:before="16" w:after="0" w:line="250" w:lineRule="auto"/>
        <w:ind w:left="1170" w:right="974"/>
        <w:jc w:val="both"/>
        <w:rPr>
          <w:rFonts w:ascii="Verdana" w:eastAsia="Times New Roman" w:hAnsi="Verdana" w:cs="Times New Roman"/>
          <w:color w:val="131313"/>
          <w:sz w:val="18"/>
          <w:szCs w:val="18"/>
        </w:rPr>
      </w:pPr>
      <w:r w:rsidRPr="00524631">
        <w:rPr>
          <w:rFonts w:ascii="Verdana" w:eastAsia="Times New Roman" w:hAnsi="Verdana" w:cs="Times New Roman"/>
          <w:b/>
          <w:color w:val="131313"/>
          <w:sz w:val="18"/>
          <w:szCs w:val="18"/>
        </w:rPr>
        <w:t>If there is a problem</w:t>
      </w:r>
      <w:r w:rsidRPr="00524631">
        <w:rPr>
          <w:rFonts w:ascii="Verdana" w:eastAsia="Times New Roman" w:hAnsi="Verdana" w:cs="Times New Roman"/>
          <w:color w:val="131313"/>
          <w:sz w:val="18"/>
          <w:szCs w:val="18"/>
        </w:rPr>
        <w:t>, a dialog box show a row number, but note this will be the row of the next record after the problematic one.  If you are ignoring the errors for now, you may wish to make a note of them so that the numbers can be balanced on the final worksheet.</w:t>
      </w:r>
    </w:p>
    <w:p w:rsidR="00C859A8" w:rsidRPr="00524631" w:rsidRDefault="00C859A8" w:rsidP="00C859A8">
      <w:pPr>
        <w:spacing w:after="0" w:line="250" w:lineRule="auto"/>
        <w:ind w:left="1170" w:right="996"/>
        <w:rPr>
          <w:rFonts w:ascii="Verdana" w:eastAsia="Times New Roman" w:hAnsi="Verdana" w:cs="Times New Roman"/>
          <w:color w:val="131313"/>
          <w:sz w:val="18"/>
          <w:szCs w:val="18"/>
        </w:rPr>
      </w:pPr>
      <w:r w:rsidRPr="00524631">
        <w:rPr>
          <w:rFonts w:ascii="Verdana" w:eastAsia="Times New Roman" w:hAnsi="Verdana" w:cs="Times New Roman"/>
          <w:color w:val="131313"/>
          <w:sz w:val="18"/>
          <w:szCs w:val="18"/>
        </w:rPr>
        <w:t>Each time the macro is run, be careful the cursor is positioned on the row that you want processing to begin.  Otherwise you may skip some data.  It is okay to run the macro multiple times on the same data, the program will simply be re-copying information over itself.</w:t>
      </w:r>
    </w:p>
    <w:p w:rsidR="005E69F6" w:rsidRPr="00C73169" w:rsidRDefault="005E69F6" w:rsidP="008A750F">
      <w:pPr>
        <w:spacing w:after="0" w:line="200" w:lineRule="exact"/>
        <w:rPr>
          <w:rFonts w:eastAsia="Times New Roman" w:cs="Times New Roman"/>
          <w:color w:val="131313"/>
        </w:rPr>
      </w:pPr>
    </w:p>
    <w:sectPr w:rsidR="005E69F6" w:rsidRPr="00C73169" w:rsidSect="00C859A8">
      <w:pgSz w:w="12280" w:h="15800"/>
      <w:pgMar w:top="720" w:right="720" w:bottom="720" w:left="720" w:header="0" w:footer="47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82A" w:rsidRDefault="0047382A">
      <w:pPr>
        <w:spacing w:after="0" w:line="240" w:lineRule="auto"/>
      </w:pPr>
      <w:r>
        <w:separator/>
      </w:r>
    </w:p>
  </w:endnote>
  <w:endnote w:type="continuationSeparator" w:id="0">
    <w:p w:rsidR="0047382A" w:rsidRDefault="00473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82A" w:rsidRDefault="0047382A">
      <w:pPr>
        <w:spacing w:after="0" w:line="240" w:lineRule="auto"/>
      </w:pPr>
      <w:r>
        <w:separator/>
      </w:r>
    </w:p>
  </w:footnote>
  <w:footnote w:type="continuationSeparator" w:id="0">
    <w:p w:rsidR="0047382A" w:rsidRDefault="00473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6575B"/>
    <w:multiLevelType w:val="hybridMultilevel"/>
    <w:tmpl w:val="F222ABC4"/>
    <w:lvl w:ilvl="0" w:tplc="144E4AEE">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2"/>
  </w:compat>
  <w:rsids>
    <w:rsidRoot w:val="005E69F6"/>
    <w:rsid w:val="001C7E6E"/>
    <w:rsid w:val="002A1BE9"/>
    <w:rsid w:val="0047382A"/>
    <w:rsid w:val="004A7887"/>
    <w:rsid w:val="00524631"/>
    <w:rsid w:val="005E69F6"/>
    <w:rsid w:val="008A750F"/>
    <w:rsid w:val="009534C7"/>
    <w:rsid w:val="00C73169"/>
    <w:rsid w:val="00C859A8"/>
    <w:rsid w:val="00CB20FA"/>
    <w:rsid w:val="00D62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2207993-A0EE-4ED3-A0AA-7ACF460F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50F"/>
    <w:pPr>
      <w:ind w:left="720"/>
      <w:contextualSpacing/>
    </w:pPr>
  </w:style>
  <w:style w:type="paragraph" w:styleId="Header">
    <w:name w:val="header"/>
    <w:basedOn w:val="Normal"/>
    <w:link w:val="HeaderChar"/>
    <w:uiPriority w:val="99"/>
    <w:unhideWhenUsed/>
    <w:rsid w:val="004A7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887"/>
  </w:style>
  <w:style w:type="paragraph" w:styleId="Footer">
    <w:name w:val="footer"/>
    <w:basedOn w:val="Normal"/>
    <w:link w:val="FooterChar"/>
    <w:uiPriority w:val="99"/>
    <w:unhideWhenUsed/>
    <w:rsid w:val="004A7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887"/>
  </w:style>
  <w:style w:type="paragraph" w:styleId="BalloonText">
    <w:name w:val="Balloon Text"/>
    <w:basedOn w:val="Normal"/>
    <w:link w:val="BalloonTextChar"/>
    <w:uiPriority w:val="99"/>
    <w:semiHidden/>
    <w:unhideWhenUsed/>
    <w:rsid w:val="00CB2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Rhoda A Brown</cp:lastModifiedBy>
  <cp:revision>8</cp:revision>
  <cp:lastPrinted>2015-08-06T15:42:00Z</cp:lastPrinted>
  <dcterms:created xsi:type="dcterms:W3CDTF">2013-10-23T12:53:00Z</dcterms:created>
  <dcterms:modified xsi:type="dcterms:W3CDTF">2015-08-06T15:42:00Z</dcterms:modified>
</cp:coreProperties>
</file>