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C6293" w:rsidRPr="00A0632A" w:rsidTr="007963C0">
        <w:trPr>
          <w:trHeight w:val="800"/>
        </w:trPr>
        <w:tc>
          <w:tcPr>
            <w:tcW w:w="13176" w:type="dxa"/>
            <w:gridSpan w:val="3"/>
            <w:shd w:val="clear" w:color="auto" w:fill="D6E3BC" w:themeFill="accent3" w:themeFillTint="66"/>
            <w:vAlign w:val="center"/>
          </w:tcPr>
          <w:p w:rsidR="006C6293" w:rsidRPr="00A0632A" w:rsidRDefault="006C6293" w:rsidP="00BC3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Faculty Senate Executive Board</w:t>
            </w:r>
          </w:p>
          <w:p w:rsidR="006C6293" w:rsidRPr="00A0632A" w:rsidRDefault="006C6293" w:rsidP="00BC326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Tuesdays 9:00 to 11:00</w:t>
            </w:r>
          </w:p>
        </w:tc>
      </w:tr>
      <w:tr w:rsidR="006C6293" w:rsidRPr="00A0632A" w:rsidTr="006C6293"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Mark Fitch, President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Diane Hirshberg, 1</w:t>
            </w:r>
            <w:r w:rsidRPr="00A0632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0632A">
              <w:rPr>
                <w:rFonts w:ascii="Times New Roman" w:hAnsi="Times New Roman" w:cs="Times New Roman"/>
              </w:rPr>
              <w:t xml:space="preserve"> Vice President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Tara Smith, 2</w:t>
            </w:r>
            <w:r w:rsidRPr="00A0632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0632A">
              <w:rPr>
                <w:rFonts w:ascii="Times New Roman" w:hAnsi="Times New Roman" w:cs="Times New Roman"/>
              </w:rPr>
              <w:t xml:space="preserve"> Vice President</w:t>
            </w:r>
          </w:p>
        </w:tc>
      </w:tr>
      <w:tr w:rsidR="006C6293" w:rsidRPr="00A0632A" w:rsidTr="006C6293"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Francisco Miranda, UAB Chair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Arlene Schmuland, GAB Chair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Robert Boeckmann, Past President </w:t>
            </w:r>
          </w:p>
        </w:tc>
      </w:tr>
    </w:tbl>
    <w:tbl>
      <w:tblPr>
        <w:tblStyle w:val="TableGrid"/>
        <w:tblpPr w:leftFromText="180" w:rightFromText="180" w:vertAnchor="text" w:horzAnchor="page" w:tblpX="508" w:tblpY="471"/>
        <w:tblW w:w="0" w:type="auto"/>
        <w:tblLook w:val="04A0" w:firstRow="1" w:lastRow="0" w:firstColumn="1" w:lastColumn="0" w:noHBand="0" w:noVBand="1"/>
      </w:tblPr>
      <w:tblGrid>
        <w:gridCol w:w="944"/>
        <w:gridCol w:w="2562"/>
        <w:gridCol w:w="925"/>
        <w:gridCol w:w="2593"/>
      </w:tblGrid>
      <w:tr w:rsidR="00B80F57" w:rsidRPr="00A0632A" w:rsidTr="00B80F57">
        <w:trPr>
          <w:trHeight w:val="797"/>
        </w:trPr>
        <w:tc>
          <w:tcPr>
            <w:tcW w:w="0" w:type="auto"/>
            <w:gridSpan w:val="4"/>
            <w:shd w:val="clear" w:color="auto" w:fill="D6E3BC" w:themeFill="accent3" w:themeFillTint="66"/>
            <w:vAlign w:val="center"/>
          </w:tcPr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Undergraduate Academic Board (UAB)</w:t>
            </w:r>
          </w:p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every Friday, except the first, 2:00 to 5:00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FS 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Eileen Weatherby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Alberta Harder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Irasema Ortega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Soren Orley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Jeffrey Callahan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FS 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Utpal Dutta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Francisco Miranda (Chair)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Kevin Keating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Mari Ippolito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Michael Hawfield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Barbara Harville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Sheri Denison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Len Smiley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Kodiak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Kathrynn Hollis-Buchanan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Dave Fitzgerald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Adv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Christina Stuive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Adjunct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3186"/>
        <w:gridCol w:w="3312"/>
      </w:tblGrid>
      <w:tr w:rsidR="00B80F57" w:rsidRPr="00A0632A" w:rsidTr="00B80F57">
        <w:trPr>
          <w:trHeight w:val="800"/>
        </w:trPr>
        <w:tc>
          <w:tcPr>
            <w:tcW w:w="6498" w:type="dxa"/>
            <w:gridSpan w:val="2"/>
            <w:shd w:val="clear" w:color="auto" w:fill="D6E3BC" w:themeFill="accent3" w:themeFillTint="66"/>
            <w:vAlign w:val="center"/>
          </w:tcPr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General Education Review Committee (GERC)</w:t>
            </w:r>
          </w:p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every Friday, except the first, 12:30 to 1:30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</w:t>
            </w:r>
          </w:p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Patricia Fagan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</w:t>
            </w:r>
          </w:p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Quantitative Skills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Len Smiley</w:t>
            </w:r>
          </w:p>
        </w:tc>
      </w:tr>
      <w:tr w:rsidR="00B80F57" w:rsidRPr="00A0632A" w:rsidTr="00B80F57">
        <w:trPr>
          <w:trHeight w:val="413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CAS/Oral Communication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Marcia Stratton</w:t>
            </w:r>
          </w:p>
        </w:tc>
      </w:tr>
      <w:tr w:rsidR="00B80F57" w:rsidRPr="00A0632A" w:rsidTr="00B80F57">
        <w:trPr>
          <w:trHeight w:val="332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CAS/Fine Arts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Walter Olivares</w:t>
            </w:r>
          </w:p>
        </w:tc>
      </w:tr>
      <w:tr w:rsidR="00B80F57" w:rsidRPr="00A0632A" w:rsidTr="00B80F57">
        <w:trPr>
          <w:trHeight w:val="36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CBPP/Social Sciences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Kyle Hampton</w:t>
            </w:r>
          </w:p>
        </w:tc>
      </w:tr>
      <w:tr w:rsidR="00B80F57" w:rsidRPr="00A0632A" w:rsidTr="00C22DCB">
        <w:trPr>
          <w:trHeight w:val="332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Mat-su/ Written Communications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Joan O’leary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Natural &amp; Physical Sciences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Kathrynn Hollis-Buchanan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B80F57">
        <w:trPr>
          <w:trHeight w:val="305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UAB/Library 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Kevin Keating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UAB/SOE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Utpal Dutta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Donald Ketner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Sandra Pence (Chair)</w:t>
            </w:r>
          </w:p>
        </w:tc>
      </w:tr>
    </w:tbl>
    <w:p w:rsidR="007177BE" w:rsidRDefault="007177BE" w:rsidP="006C6293">
      <w:pPr>
        <w:jc w:val="center"/>
      </w:pPr>
    </w:p>
    <w:tbl>
      <w:tblPr>
        <w:tblStyle w:val="TableGrid"/>
        <w:tblpPr w:leftFromText="180" w:rightFromText="180" w:vertAnchor="text" w:horzAnchor="page" w:tblpX="553" w:tblpY="-76"/>
        <w:tblW w:w="0" w:type="auto"/>
        <w:tblLook w:val="04A0" w:firstRow="1" w:lastRow="0" w:firstColumn="1" w:lastColumn="0" w:noHBand="0" w:noVBand="1"/>
      </w:tblPr>
      <w:tblGrid>
        <w:gridCol w:w="990"/>
        <w:gridCol w:w="2517"/>
        <w:gridCol w:w="983"/>
        <w:gridCol w:w="2527"/>
      </w:tblGrid>
      <w:tr w:rsidR="00B80F57" w:rsidRPr="00BC3263" w:rsidTr="00B80F57">
        <w:trPr>
          <w:trHeight w:val="713"/>
        </w:trPr>
        <w:tc>
          <w:tcPr>
            <w:tcW w:w="7017" w:type="dxa"/>
            <w:gridSpan w:val="4"/>
            <w:shd w:val="clear" w:color="auto" w:fill="D6E3BC" w:themeFill="accent3" w:themeFillTint="66"/>
            <w:vAlign w:val="center"/>
          </w:tcPr>
          <w:p w:rsidR="00B80F57" w:rsidRPr="00BC3263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63">
              <w:rPr>
                <w:rFonts w:ascii="Times New Roman" w:hAnsi="Times New Roman" w:cs="Times New Roman"/>
                <w:b/>
              </w:rPr>
              <w:t>Graduate Academic Board (GAB)</w:t>
            </w:r>
          </w:p>
          <w:p w:rsidR="00B80F57" w:rsidRPr="00BC3263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Meetings are held the second and fourth Friday, 9:30 to 11:30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 xml:space="preserve">FS 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Dennis Drinka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2527" w:type="dxa"/>
          </w:tcPr>
          <w:p w:rsidR="00B80F57" w:rsidRPr="00BC3263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Cindy Knall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2517" w:type="dxa"/>
          </w:tcPr>
          <w:p w:rsidR="00B80F57" w:rsidRPr="00BC3263" w:rsidRDefault="003043CE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 Trotter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Hsing-wen Hu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FS CAS</w:t>
            </w:r>
          </w:p>
        </w:tc>
        <w:tc>
          <w:tcPr>
            <w:tcW w:w="2517" w:type="dxa"/>
          </w:tcPr>
          <w:p w:rsidR="00B80F57" w:rsidRPr="00BC3263" w:rsidRDefault="003043CE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Thiru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Peter Olsson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Jervette Ward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Anthony Paris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517" w:type="dxa"/>
          </w:tcPr>
          <w:p w:rsidR="00B80F57" w:rsidRPr="00BC3263" w:rsidRDefault="003043CE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Sandberg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Arlen Schmuland (chair)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Greg Protasel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GSA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</w:tr>
    </w:tbl>
    <w:p w:rsidR="00B8443E" w:rsidRDefault="00B8443E" w:rsidP="00B8443E">
      <w:r>
        <w:t xml:space="preserve"> </w:t>
      </w:r>
    </w:p>
    <w:p w:rsidR="006C6293" w:rsidRDefault="006C6293" w:rsidP="00B8443E"/>
    <w:p w:rsidR="001F02B4" w:rsidRDefault="001F02B4" w:rsidP="00B8443E"/>
    <w:tbl>
      <w:tblPr>
        <w:tblStyle w:val="TableGrid"/>
        <w:tblpPr w:leftFromText="180" w:rightFromText="180" w:vertAnchor="text" w:tblpY="-59"/>
        <w:tblW w:w="0" w:type="auto"/>
        <w:tblLook w:val="04A0" w:firstRow="1" w:lastRow="0" w:firstColumn="1" w:lastColumn="0" w:noHBand="0" w:noVBand="1"/>
      </w:tblPr>
      <w:tblGrid>
        <w:gridCol w:w="1161"/>
        <w:gridCol w:w="3926"/>
        <w:gridCol w:w="1280"/>
        <w:gridCol w:w="983"/>
        <w:gridCol w:w="4638"/>
        <w:gridCol w:w="1188"/>
      </w:tblGrid>
      <w:tr w:rsidR="005D5925" w:rsidRPr="00412CCB" w:rsidTr="005D5925">
        <w:trPr>
          <w:trHeight w:val="710"/>
        </w:trPr>
        <w:tc>
          <w:tcPr>
            <w:tcW w:w="13176" w:type="dxa"/>
            <w:gridSpan w:val="6"/>
            <w:shd w:val="clear" w:color="auto" w:fill="D6E3BC" w:themeFill="accent3" w:themeFillTint="66"/>
          </w:tcPr>
          <w:p w:rsidR="005D5925" w:rsidRPr="00412CCB" w:rsidRDefault="005D5925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CB">
              <w:rPr>
                <w:rFonts w:ascii="Times New Roman" w:hAnsi="Times New Roman" w:cs="Times New Roman"/>
                <w:b/>
              </w:rPr>
              <w:lastRenderedPageBreak/>
              <w:t>Academic Assessment Committee (AAC)</w:t>
            </w:r>
          </w:p>
          <w:p w:rsidR="005D5925" w:rsidRPr="00412CCB" w:rsidRDefault="005D5925" w:rsidP="00B80F57">
            <w:pPr>
              <w:jc w:val="center"/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 xml:space="preserve">Meetings are held </w:t>
            </w:r>
            <w:r>
              <w:rPr>
                <w:rFonts w:ascii="Times New Roman" w:hAnsi="Times New Roman" w:cs="Times New Roman"/>
              </w:rPr>
              <w:t>the first and third Fridays of every month from 9</w:t>
            </w:r>
            <w:r w:rsidRPr="00412CCB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to</w:t>
            </w:r>
            <w:r w:rsidRPr="00412CCB">
              <w:rPr>
                <w:rFonts w:ascii="Times New Roman" w:hAnsi="Times New Roman" w:cs="Times New Roman"/>
              </w:rPr>
              <w:t xml:space="preserve"> 12:30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Keith Cates (Chair)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Kathi Trawver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Bill Hazelton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Brian Bennett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Deborah Mole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Rebecca Moorman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Jennifer McFeran Brock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Bill Myers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Holly Bell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Kathleen Voge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38" w:type="dxa"/>
          </w:tcPr>
          <w:p w:rsidR="00D50DC8" w:rsidRPr="00412CCB" w:rsidRDefault="001D6685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Downing</w:t>
            </w:r>
          </w:p>
        </w:tc>
        <w:tc>
          <w:tcPr>
            <w:tcW w:w="1188" w:type="dxa"/>
          </w:tcPr>
          <w:p w:rsidR="00D50DC8" w:rsidRPr="00412CCB" w:rsidRDefault="001D6685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D50DC8">
              <w:rPr>
                <w:rFonts w:ascii="Times New Roman" w:hAnsi="Times New Roman" w:cs="Times New Roman"/>
              </w:rPr>
              <w:t>-2014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Kodiak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Cindy Trussell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</w:tbl>
    <w:tbl>
      <w:tblPr>
        <w:tblStyle w:val="TableGrid"/>
        <w:tblpPr w:leftFromText="180" w:rightFromText="180" w:vertAnchor="text" w:horzAnchor="page" w:tblpX="7798" w:tblpY="3040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2340"/>
      </w:tblGrid>
      <w:tr w:rsidR="00B80F57" w:rsidRPr="00730E0D" w:rsidTr="00B80F57">
        <w:trPr>
          <w:trHeight w:val="602"/>
        </w:trPr>
        <w:tc>
          <w:tcPr>
            <w:tcW w:w="7218" w:type="dxa"/>
            <w:gridSpan w:val="3"/>
            <w:shd w:val="clear" w:color="auto" w:fill="D6E3BC" w:themeFill="accent3" w:themeFillTint="66"/>
            <w:vAlign w:val="center"/>
          </w:tcPr>
          <w:p w:rsidR="00B80F57" w:rsidRPr="00730E0D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t>University-wide Faculty Evaluations Committee (UFEC)</w:t>
            </w:r>
          </w:p>
          <w:p w:rsidR="00B80F57" w:rsidRPr="00730E0D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730E0D">
              <w:rPr>
                <w:rFonts w:ascii="Times New Roman" w:hAnsi="Times New Roman" w:cs="Times New Roman"/>
              </w:rPr>
              <w:t>Meetings are held every Friday Mornings from January to March</w:t>
            </w:r>
          </w:p>
        </w:tc>
      </w:tr>
      <w:tr w:rsidR="00B80F57" w:rsidRPr="00730E0D" w:rsidTr="00B80F57">
        <w:trPr>
          <w:trHeight w:val="368"/>
        </w:trPr>
        <w:tc>
          <w:tcPr>
            <w:tcW w:w="7218" w:type="dxa"/>
            <w:gridSpan w:val="3"/>
            <w:vAlign w:val="center"/>
          </w:tcPr>
          <w:p w:rsidR="00B80F57" w:rsidRPr="00730E0D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t>Bipartite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 LaRue (BIV)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194DA3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Pence (BIV)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 McKay (BIV)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Gloria Tomich (BIA)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870" w:type="dxa"/>
          </w:tcPr>
          <w:p w:rsidR="00B80F57" w:rsidRPr="00730E0D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Cheryl Smith</w:t>
            </w:r>
          </w:p>
        </w:tc>
        <w:tc>
          <w:tcPr>
            <w:tcW w:w="2340" w:type="dxa"/>
          </w:tcPr>
          <w:p w:rsidR="00B80F57" w:rsidRPr="00730E0D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Dennison (BIA)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Fox (BIA)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730E0D" w:rsidTr="00B80F57">
        <w:trPr>
          <w:trHeight w:val="395"/>
        </w:trPr>
        <w:tc>
          <w:tcPr>
            <w:tcW w:w="7218" w:type="dxa"/>
            <w:gridSpan w:val="3"/>
            <w:vAlign w:val="center"/>
          </w:tcPr>
          <w:p w:rsidR="00B80F57" w:rsidRPr="00730E0D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t>Tripartite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 O. Carle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Bunsen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870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Songho Ha</w:t>
            </w:r>
          </w:p>
        </w:tc>
        <w:tc>
          <w:tcPr>
            <w:tcW w:w="2340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3870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Kirk Scott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Rhonda Johnson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1E58FC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870" w:type="dxa"/>
          </w:tcPr>
          <w:p w:rsidR="00B80F57" w:rsidRPr="00730E0D" w:rsidRDefault="001E58FC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 Braund-Allen</w:t>
            </w:r>
          </w:p>
        </w:tc>
        <w:tc>
          <w:tcPr>
            <w:tcW w:w="2340" w:type="dxa"/>
          </w:tcPr>
          <w:p w:rsidR="00B80F57" w:rsidRPr="00730E0D" w:rsidRDefault="001E58FC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340" w:type="dxa"/>
          </w:tcPr>
          <w:p w:rsidR="00B80F57" w:rsidRPr="00730E0D" w:rsidRDefault="003C6FB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340" w:type="dxa"/>
          </w:tcPr>
          <w:p w:rsidR="00B80F57" w:rsidRPr="00730E0D" w:rsidRDefault="003C6FB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</w:tr>
    </w:tbl>
    <w:p w:rsidR="001F02B4" w:rsidRDefault="001F02B4" w:rsidP="00B8443E"/>
    <w:tbl>
      <w:tblPr>
        <w:tblStyle w:val="TableGrid"/>
        <w:tblpPr w:leftFromText="180" w:rightFromText="180" w:vertAnchor="text" w:horzAnchor="margin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1620"/>
      </w:tblGrid>
      <w:tr w:rsidR="00B80F57" w:rsidRPr="00412CCB" w:rsidTr="00B80F57">
        <w:trPr>
          <w:trHeight w:val="602"/>
        </w:trPr>
        <w:tc>
          <w:tcPr>
            <w:tcW w:w="6048" w:type="dxa"/>
            <w:gridSpan w:val="3"/>
            <w:shd w:val="clear" w:color="auto" w:fill="D6E3BC" w:themeFill="accent3" w:themeFillTint="66"/>
            <w:vAlign w:val="center"/>
          </w:tcPr>
          <w:p w:rsidR="00B80F57" w:rsidRPr="00D34146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 Grants and Leaves (FGL)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Joan Haig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Kamal Narang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Rieken Venema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2013-2014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Bogdan Hoanca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Teresa Bunsen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Kathy Stephenson (Chair)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Helena Spector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Angela Dirks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2011-2014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Kathleen Murray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He (Helen) Liu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2012-2015</w:t>
            </w:r>
          </w:p>
        </w:tc>
      </w:tr>
    </w:tbl>
    <w:p w:rsidR="001F02B4" w:rsidRDefault="001F02B4" w:rsidP="00B8443E"/>
    <w:p w:rsidR="001F02B4" w:rsidRDefault="001F02B4" w:rsidP="00B8443E"/>
    <w:p w:rsidR="00D34146" w:rsidRDefault="00D34146" w:rsidP="00B8443E"/>
    <w:p w:rsidR="00D34146" w:rsidRDefault="00D34146" w:rsidP="00B8443E"/>
    <w:tbl>
      <w:tblPr>
        <w:tblStyle w:val="TableGrid"/>
        <w:tblpPr w:leftFromText="180" w:rightFromText="180" w:vertAnchor="text" w:horzAnchor="margin" w:tblpY="-449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B80F57" w:rsidRPr="00307EC6" w:rsidTr="00B80F57">
        <w:trPr>
          <w:trHeight w:val="71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B80F57" w:rsidRPr="00307EC6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EC6">
              <w:rPr>
                <w:rFonts w:ascii="Times New Roman" w:hAnsi="Times New Roman" w:cs="Times New Roman"/>
                <w:b/>
              </w:rPr>
              <w:lastRenderedPageBreak/>
              <w:t>Academic Computing, Distance Learning, Instructional Technology, &amp; eLearning Committee (ACDLITE)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Barbara Harville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Liliya Vugmeyster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Bruno Kappes (co-chair)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Dave Fitzgerald (co-chair)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Ed McLain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Annette Reardon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Amy Green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Gail Johnston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Coral Sheldon-Hess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Matt Cullin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Todd Petersen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Jane Haigh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49"/>
        <w:tblW w:w="0" w:type="auto"/>
        <w:tblLook w:val="04A0" w:firstRow="1" w:lastRow="0" w:firstColumn="1" w:lastColumn="0" w:noHBand="0" w:noVBand="1"/>
      </w:tblPr>
      <w:tblGrid>
        <w:gridCol w:w="900"/>
        <w:gridCol w:w="4950"/>
      </w:tblGrid>
      <w:tr w:rsidR="00B80F57" w:rsidRPr="00307EC6" w:rsidTr="00B80F57">
        <w:trPr>
          <w:trHeight w:val="620"/>
        </w:trPr>
        <w:tc>
          <w:tcPr>
            <w:tcW w:w="5850" w:type="dxa"/>
            <w:gridSpan w:val="2"/>
            <w:shd w:val="clear" w:color="auto" w:fill="D6E3BC" w:themeFill="accent3" w:themeFillTint="66"/>
            <w:vAlign w:val="center"/>
          </w:tcPr>
          <w:p w:rsidR="00B80F57" w:rsidRPr="00307EC6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EC6">
              <w:rPr>
                <w:rFonts w:ascii="Times New Roman" w:hAnsi="Times New Roman" w:cs="Times New Roman"/>
                <w:b/>
              </w:rPr>
              <w:t>Consortium Library Advisory Committee (LAC)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</w:tcPr>
          <w:p w:rsidR="00B80F57" w:rsidRPr="00307EC6" w:rsidRDefault="00B80F57" w:rsidP="003C7052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Alberta Harder 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Sam Cook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Leanne Davis</w:t>
            </w:r>
            <w:r w:rsidR="003C7052">
              <w:rPr>
                <w:rFonts w:ascii="Times New Roman" w:hAnsi="Times New Roman" w:cs="Times New Roman"/>
              </w:rPr>
              <w:t xml:space="preserve"> </w:t>
            </w:r>
            <w:r w:rsidR="003C7052" w:rsidRPr="00307EC6">
              <w:rPr>
                <w:rFonts w:ascii="Times New Roman" w:hAnsi="Times New Roman" w:cs="Times New Roman"/>
              </w:rPr>
              <w:t>(co-chair)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Ann McCoy (co-chair)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Mandy Booth</w:t>
            </w:r>
          </w:p>
        </w:tc>
      </w:tr>
      <w:tr w:rsidR="00863ECA" w:rsidRPr="00307EC6" w:rsidTr="00B80F57">
        <w:tc>
          <w:tcPr>
            <w:tcW w:w="90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</w:tcPr>
          <w:p w:rsidR="00863ECA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Gina Miller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Doug Kelly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Sean Licka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Steve Godfrey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Gary Kaulitz</w:t>
            </w:r>
          </w:p>
        </w:tc>
      </w:tr>
      <w:tr w:rsidR="00863ECA" w:rsidRPr="00307EC6" w:rsidTr="00B80F57">
        <w:tc>
          <w:tcPr>
            <w:tcW w:w="90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Rieken Venema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Liz Dennison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Nancy Nix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Sharon LaRue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950" w:type="dxa"/>
          </w:tcPr>
          <w:p w:rsidR="00B80F57" w:rsidRPr="00307EC6" w:rsidRDefault="00B80F57" w:rsidP="00D80281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Page Brannon</w:t>
            </w:r>
          </w:p>
        </w:tc>
      </w:tr>
      <w:tr w:rsidR="00863ECA" w:rsidRPr="00307EC6" w:rsidTr="00B80F57">
        <w:tc>
          <w:tcPr>
            <w:tcW w:w="90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95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Christine Ericson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Peter Olsson </w:t>
            </w:r>
          </w:p>
        </w:tc>
      </w:tr>
    </w:tbl>
    <w:p w:rsidR="00D34146" w:rsidRDefault="00D34146" w:rsidP="00B8443E"/>
    <w:p w:rsidR="001F02B4" w:rsidRDefault="001F02B4" w:rsidP="00B8443E"/>
    <w:p w:rsidR="00D34146" w:rsidRDefault="00D34146" w:rsidP="00B8443E"/>
    <w:p w:rsidR="001F02B4" w:rsidRDefault="001F02B4" w:rsidP="00B8443E"/>
    <w:p w:rsidR="001F02B4" w:rsidRDefault="001F02B4" w:rsidP="00B8443E"/>
    <w:p w:rsidR="00ED332B" w:rsidRDefault="00ED332B" w:rsidP="00B8443E"/>
    <w:tbl>
      <w:tblPr>
        <w:tblStyle w:val="TableGrid"/>
        <w:tblpPr w:leftFromText="180" w:rightFromText="180" w:vertAnchor="text" w:horzAnchor="margin" w:tblpY="1268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B80F57" w:rsidRPr="00307EC6" w:rsidTr="00B80F57">
        <w:trPr>
          <w:trHeight w:val="44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B80F57" w:rsidRPr="00307EC6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Diversity Committee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Gabe Garcia (Co-Chair)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Herminia Din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Gabrielle Barnett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 Licka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Sudarsan Rangarajan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Yelena Yagodina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Michihiro Ama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Fagan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Natasa Masanovic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Yong Cao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Wei-Ying Hsiao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Weiss (Co-Chair)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 Robinson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Chang</w:t>
            </w:r>
          </w:p>
        </w:tc>
      </w:tr>
    </w:tbl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margin" w:tblpXSpec="right" w:tblpY="747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B80F57" w:rsidRPr="00307EC6" w:rsidTr="00B80F57">
        <w:trPr>
          <w:trHeight w:val="713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B80F57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Institutional and Unit Leadership Review Committee (IULRC)</w:t>
            </w:r>
          </w:p>
          <w:p w:rsidR="00B80F57" w:rsidRPr="00752B42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are held the first Friday at 10:00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Larry Foster (Chair)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 w:rsidR="007D444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est Nabors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Brown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Liliya Vugmeyster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Fox</w:t>
            </w:r>
          </w:p>
        </w:tc>
      </w:tr>
    </w:tbl>
    <w:p w:rsidR="00ED332B" w:rsidRDefault="00ED332B" w:rsidP="00B8443E"/>
    <w:tbl>
      <w:tblPr>
        <w:tblStyle w:val="TableGrid"/>
        <w:tblpPr w:leftFromText="180" w:rightFromText="180" w:vertAnchor="text" w:horzAnchor="margin" w:tblpY="-644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44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Default="00ED332B" w:rsidP="00ED3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Academic Support and Success Committee (SASS)</w:t>
            </w:r>
          </w:p>
          <w:p w:rsidR="00ED332B" w:rsidRPr="00752B42" w:rsidRDefault="00ED332B" w:rsidP="00ED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are held the 3</w:t>
            </w:r>
            <w:r w:rsidRPr="00752B4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Friday from 2:30 to 4:00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Sharyl Toscano</w:t>
            </w:r>
            <w:r w:rsidR="00FC00EB">
              <w:rPr>
                <w:rFonts w:ascii="Times New Roman" w:hAnsi="Times New Roman" w:cs="Times New Roman"/>
              </w:rPr>
              <w:t>(Co-Chair)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Skore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AA603A" w:rsidP="00FC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</w:t>
            </w:r>
            <w:r w:rsidR="00ED332B">
              <w:rPr>
                <w:rFonts w:ascii="Times New Roman" w:hAnsi="Times New Roman" w:cs="Times New Roman"/>
              </w:rPr>
              <w:t xml:space="preserve"> Jache 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 Pfeiffer (Co-Chair)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Kamal Narang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Trish Jenkins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 Gottschalk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Tracey Burke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Buckland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Harman</w:t>
            </w:r>
          </w:p>
        </w:tc>
      </w:tr>
      <w:tr w:rsidR="00202286" w:rsidRPr="00307EC6" w:rsidTr="00ED332B">
        <w:trPr>
          <w:trHeight w:val="288"/>
        </w:trPr>
        <w:tc>
          <w:tcPr>
            <w:tcW w:w="918" w:type="dxa"/>
          </w:tcPr>
          <w:p w:rsidR="00202286" w:rsidRDefault="0020228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202286" w:rsidRDefault="0020228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Parrish</w:t>
            </w:r>
            <w:bookmarkStart w:id="0" w:name="_GoBack"/>
            <w:bookmarkEnd w:id="0"/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Mariecris Gatlabayan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Galina Peck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Connie Fuess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Morgan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Juday</w:t>
            </w:r>
          </w:p>
        </w:tc>
      </w:tr>
      <w:tr w:rsidR="00D31536" w:rsidRPr="00307EC6" w:rsidTr="00ED332B">
        <w:trPr>
          <w:trHeight w:val="288"/>
        </w:trPr>
        <w:tc>
          <w:tcPr>
            <w:tcW w:w="918" w:type="dxa"/>
          </w:tcPr>
          <w:p w:rsidR="00D31536" w:rsidRDefault="00D3153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CPD</w:t>
            </w:r>
          </w:p>
        </w:tc>
        <w:tc>
          <w:tcPr>
            <w:tcW w:w="4680" w:type="dxa"/>
          </w:tcPr>
          <w:p w:rsidR="00D31536" w:rsidRDefault="00D3153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Trafton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674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62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Default="00ED332B" w:rsidP="00ED3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Budget, Planning, &amp; Facilities Advisory Committee</w:t>
            </w:r>
          </w:p>
          <w:p w:rsidR="00ED332B" w:rsidRPr="00752B42" w:rsidRDefault="00ED332B" w:rsidP="00ED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(BPFA)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Thiru</w:t>
            </w:r>
            <w:r w:rsidR="007D1374">
              <w:rPr>
                <w:rFonts w:ascii="Times New Roman" w:hAnsi="Times New Roman" w:cs="Times New Roman"/>
              </w:rPr>
              <w:t xml:space="preserve"> (Chair)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Kirk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 Chamard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Hinterberger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Sheila Selkregg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Jodee Kawaski</w:t>
            </w:r>
          </w:p>
        </w:tc>
      </w:tr>
    </w:tbl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margin" w:tblpXSpec="right" w:tblpY="681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62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Pr="00752B42" w:rsidRDefault="00ED332B" w:rsidP="00ED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Community Campus Committee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Larry Foster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Schreiter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 Snow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Fox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Haney</w:t>
            </w:r>
          </w:p>
        </w:tc>
      </w:tr>
    </w:tbl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527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Pr="00ED332B" w:rsidRDefault="00ED332B" w:rsidP="00ED3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32B">
              <w:rPr>
                <w:rFonts w:ascii="Times New Roman" w:hAnsi="Times New Roman" w:cs="Times New Roman"/>
                <w:b/>
              </w:rPr>
              <w:t>Academic Honesty and Integrity Committee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Bowie (Co-Chair)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Stone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 Banchero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 Woody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Barnett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Dayna Defeo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Sally Bremner (Co-Chair)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Votava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ED332B" w:rsidRPr="00307EC6" w:rsidRDefault="00D80281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Steffen P</w:t>
            </w:r>
            <w:r w:rsidR="00ED332B">
              <w:rPr>
                <w:rFonts w:ascii="Times New Roman" w:hAnsi="Times New Roman" w:cs="Times New Roman"/>
              </w:rPr>
              <w:t>euker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Dede Allen</w:t>
            </w:r>
          </w:p>
        </w:tc>
      </w:tr>
    </w:tbl>
    <w:p w:rsidR="00ED332B" w:rsidRDefault="00ED332B" w:rsidP="00B8443E"/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62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Pr="00752B42" w:rsidRDefault="00ED332B" w:rsidP="00ED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Nominations and Elections Committee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D332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VP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 Smith (Chair)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Morrison (2013-2015)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Wei-Ying Hsiao (2012-2014)</w:t>
            </w:r>
          </w:p>
        </w:tc>
      </w:tr>
    </w:tbl>
    <w:p w:rsidR="00ED332B" w:rsidRDefault="00ED332B" w:rsidP="00B8443E"/>
    <w:p w:rsidR="00ED332B" w:rsidRDefault="00ED332B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tbl>
      <w:tblPr>
        <w:tblStyle w:val="TableGrid"/>
        <w:tblpPr w:leftFromText="180" w:rightFromText="180" w:vertAnchor="text" w:horzAnchor="margin" w:tblpY="-404"/>
        <w:tblW w:w="0" w:type="auto"/>
        <w:tblLook w:val="04A0" w:firstRow="1" w:lastRow="0" w:firstColumn="1" w:lastColumn="0" w:noHBand="0" w:noVBand="1"/>
      </w:tblPr>
      <w:tblGrid>
        <w:gridCol w:w="962"/>
        <w:gridCol w:w="4680"/>
      </w:tblGrid>
      <w:tr w:rsidR="00B80F57" w:rsidRPr="00307EC6" w:rsidTr="00B80F57">
        <w:trPr>
          <w:trHeight w:val="527"/>
        </w:trPr>
        <w:tc>
          <w:tcPr>
            <w:tcW w:w="5642" w:type="dxa"/>
            <w:gridSpan w:val="2"/>
            <w:shd w:val="clear" w:color="auto" w:fill="D6E3BC" w:themeFill="accent3" w:themeFillTint="66"/>
            <w:vAlign w:val="center"/>
          </w:tcPr>
          <w:p w:rsidR="00B80F57" w:rsidRPr="00ED332B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Research and Creative Activity Committee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Diane Hirshberg (Chair)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Default="00182623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</w:t>
            </w:r>
            <w:r w:rsidR="00B66D14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Dalrymple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Jill Flanders-Crosby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 Wilson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Gokhan Karahan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 Wilson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Seong Dae Kim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Orson Smith</w:t>
            </w:r>
          </w:p>
        </w:tc>
      </w:tr>
    </w:tbl>
    <w:tbl>
      <w:tblPr>
        <w:tblStyle w:val="TableGrid"/>
        <w:tblpPr w:leftFromText="180" w:rightFromText="180" w:vertAnchor="text" w:horzAnchor="page" w:tblpX="8263" w:tblpY="-314"/>
        <w:tblW w:w="0" w:type="auto"/>
        <w:tblLook w:val="04A0" w:firstRow="1" w:lastRow="0" w:firstColumn="1" w:lastColumn="0" w:noHBand="0" w:noVBand="1"/>
      </w:tblPr>
      <w:tblGrid>
        <w:gridCol w:w="962"/>
        <w:gridCol w:w="4680"/>
      </w:tblGrid>
      <w:tr w:rsidR="00B80F57" w:rsidRPr="00307EC6" w:rsidTr="00B80F57">
        <w:trPr>
          <w:trHeight w:val="527"/>
        </w:trPr>
        <w:tc>
          <w:tcPr>
            <w:tcW w:w="5642" w:type="dxa"/>
            <w:gridSpan w:val="2"/>
            <w:shd w:val="clear" w:color="auto" w:fill="D6E3BC" w:themeFill="accent3" w:themeFillTint="66"/>
            <w:vAlign w:val="center"/>
          </w:tcPr>
          <w:p w:rsidR="00B80F57" w:rsidRPr="00ED332B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 Assessment Task Force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Billy Myers (Chair)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Forester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Shawnalee Whitney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Kyle Hampton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80F57" w:rsidRDefault="00877170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Kathryn Ohle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Sandy Pence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Megan Ossiander-Gobielle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Mole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Kenrick Mock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</w:t>
            </w:r>
          </w:p>
        </w:tc>
        <w:tc>
          <w:tcPr>
            <w:tcW w:w="4680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Herminia Din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4680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Partridge</w:t>
            </w:r>
          </w:p>
        </w:tc>
      </w:tr>
    </w:tbl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62"/>
        <w:gridCol w:w="4680"/>
      </w:tblGrid>
      <w:tr w:rsidR="00B80F57" w:rsidRPr="00307EC6" w:rsidTr="00B80F57">
        <w:trPr>
          <w:trHeight w:val="527"/>
        </w:trPr>
        <w:tc>
          <w:tcPr>
            <w:tcW w:w="5642" w:type="dxa"/>
            <w:gridSpan w:val="2"/>
            <w:shd w:val="clear" w:color="auto" w:fill="D6E3BC" w:themeFill="accent3" w:themeFillTint="66"/>
            <w:vAlign w:val="center"/>
          </w:tcPr>
          <w:p w:rsidR="00B80F57" w:rsidRPr="00ED332B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32B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 Hoc Committee for Faculty Evaluator Training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Gwen Lupfer-Johnson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Colt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Mueller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Betty Predeger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 McKay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Jodee Kuden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Haney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Schreiter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Galina Peck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Mat-su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Diedre Berberish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Brown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 Chamard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PWSCC</w:t>
            </w:r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Melody Mackey</w:t>
            </w:r>
          </w:p>
        </w:tc>
      </w:tr>
    </w:tbl>
    <w:tbl>
      <w:tblPr>
        <w:tblStyle w:val="TableGrid"/>
        <w:tblpPr w:leftFromText="180" w:rightFromText="180" w:vertAnchor="text" w:horzAnchor="page" w:tblpX="7978" w:tblpY="355"/>
        <w:tblW w:w="0" w:type="auto"/>
        <w:tblLook w:val="04A0" w:firstRow="1" w:lastRow="0" w:firstColumn="1" w:lastColumn="0" w:noHBand="0" w:noVBand="1"/>
      </w:tblPr>
      <w:tblGrid>
        <w:gridCol w:w="962"/>
        <w:gridCol w:w="4680"/>
      </w:tblGrid>
      <w:tr w:rsidR="00EF74AF" w:rsidRPr="00307EC6" w:rsidTr="00EF74AF">
        <w:trPr>
          <w:trHeight w:val="527"/>
        </w:trPr>
        <w:tc>
          <w:tcPr>
            <w:tcW w:w="5642" w:type="dxa"/>
            <w:gridSpan w:val="2"/>
            <w:shd w:val="clear" w:color="auto" w:fill="D6E3BC" w:themeFill="accent3" w:themeFillTint="66"/>
            <w:vAlign w:val="center"/>
          </w:tcPr>
          <w:p w:rsidR="00EF74AF" w:rsidRPr="00ED332B" w:rsidRDefault="00EF74AF" w:rsidP="00EF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32B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 Hoc Committee to Investigate Methods of Investigating Teaching Effectiveness (IMETE)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 Ippolito (Co-Chair)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Olson (Co-Chair)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9539BB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Megan Ossiander-Gobeille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Peabody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Lynn Sennette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 Woody</w:t>
            </w:r>
          </w:p>
        </w:tc>
      </w:tr>
    </w:tbl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sectPr w:rsidR="00B80F57" w:rsidSect="001908AA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25" w:rsidRDefault="005D5925" w:rsidP="001F02B4">
      <w:pPr>
        <w:spacing w:after="0" w:line="240" w:lineRule="auto"/>
      </w:pPr>
      <w:r>
        <w:separator/>
      </w:r>
    </w:p>
  </w:endnote>
  <w:endnote w:type="continuationSeparator" w:id="0">
    <w:p w:rsidR="005D5925" w:rsidRDefault="005D5925" w:rsidP="001F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25" w:rsidRDefault="005D5925" w:rsidP="001F02B4">
      <w:pPr>
        <w:spacing w:after="0" w:line="240" w:lineRule="auto"/>
      </w:pPr>
      <w:r>
        <w:separator/>
      </w:r>
    </w:p>
  </w:footnote>
  <w:footnote w:type="continuationSeparator" w:id="0">
    <w:p w:rsidR="005D5925" w:rsidRDefault="005D5925" w:rsidP="001F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5" w:rsidRDefault="005D5925" w:rsidP="001908A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25" w:rsidRPr="001908AA" w:rsidRDefault="005D5925" w:rsidP="001908AA">
    <w:pPr>
      <w:pStyle w:val="Header"/>
      <w:jc w:val="center"/>
      <w:rPr>
        <w:rFonts w:ascii="Times New Roman" w:hAnsi="Times New Roman" w:cs="Times New Roman"/>
        <w:b/>
        <w:sz w:val="34"/>
        <w:szCs w:val="34"/>
      </w:rPr>
    </w:pPr>
    <w:r w:rsidRPr="001908AA">
      <w:rPr>
        <w:rFonts w:ascii="Times New Roman" w:hAnsi="Times New Roman" w:cs="Times New Roman"/>
        <w:b/>
        <w:sz w:val="34"/>
        <w:szCs w:val="34"/>
      </w:rPr>
      <w:t xml:space="preserve">2013-2014 Faculty Senate Committee Membership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3"/>
    <w:rsid w:val="00121441"/>
    <w:rsid w:val="00182623"/>
    <w:rsid w:val="001908AA"/>
    <w:rsid w:val="00194DA3"/>
    <w:rsid w:val="001A3C44"/>
    <w:rsid w:val="001D6685"/>
    <w:rsid w:val="001E58FC"/>
    <w:rsid w:val="001E6BAE"/>
    <w:rsid w:val="001F02B4"/>
    <w:rsid w:val="00202286"/>
    <w:rsid w:val="00275302"/>
    <w:rsid w:val="003043CE"/>
    <w:rsid w:val="00307EC6"/>
    <w:rsid w:val="003C6FBB"/>
    <w:rsid w:val="003C7052"/>
    <w:rsid w:val="003E5EFD"/>
    <w:rsid w:val="00412CCB"/>
    <w:rsid w:val="005212E0"/>
    <w:rsid w:val="00584CB6"/>
    <w:rsid w:val="005D5925"/>
    <w:rsid w:val="005E1E24"/>
    <w:rsid w:val="006C6293"/>
    <w:rsid w:val="007177BE"/>
    <w:rsid w:val="00730E0D"/>
    <w:rsid w:val="00752B42"/>
    <w:rsid w:val="007963C0"/>
    <w:rsid w:val="007D1374"/>
    <w:rsid w:val="007D444E"/>
    <w:rsid w:val="00863ECA"/>
    <w:rsid w:val="00877170"/>
    <w:rsid w:val="008B659B"/>
    <w:rsid w:val="008B7E32"/>
    <w:rsid w:val="008D6E5E"/>
    <w:rsid w:val="009539BB"/>
    <w:rsid w:val="00A0632A"/>
    <w:rsid w:val="00A12073"/>
    <w:rsid w:val="00A27AF6"/>
    <w:rsid w:val="00AA603A"/>
    <w:rsid w:val="00AF6B13"/>
    <w:rsid w:val="00B359C3"/>
    <w:rsid w:val="00B66D14"/>
    <w:rsid w:val="00B80F57"/>
    <w:rsid w:val="00B8443E"/>
    <w:rsid w:val="00BC3263"/>
    <w:rsid w:val="00C031CE"/>
    <w:rsid w:val="00C22DCB"/>
    <w:rsid w:val="00CE052F"/>
    <w:rsid w:val="00D31536"/>
    <w:rsid w:val="00D34146"/>
    <w:rsid w:val="00D50DC8"/>
    <w:rsid w:val="00D80281"/>
    <w:rsid w:val="00D81767"/>
    <w:rsid w:val="00E14959"/>
    <w:rsid w:val="00E53268"/>
    <w:rsid w:val="00ED332B"/>
    <w:rsid w:val="00EF74AF"/>
    <w:rsid w:val="00F2257D"/>
    <w:rsid w:val="00F30202"/>
    <w:rsid w:val="00F55D1A"/>
    <w:rsid w:val="00FA3DCE"/>
    <w:rsid w:val="00F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B4"/>
  </w:style>
  <w:style w:type="paragraph" w:styleId="Footer">
    <w:name w:val="footer"/>
    <w:basedOn w:val="Normal"/>
    <w:link w:val="Foot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B4"/>
  </w:style>
  <w:style w:type="paragraph" w:styleId="Footer">
    <w:name w:val="footer"/>
    <w:basedOn w:val="Normal"/>
    <w:link w:val="Foot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itsdesktop</dc:creator>
  <cp:lastModifiedBy>itsdesktop</cp:lastModifiedBy>
  <cp:revision>31</cp:revision>
  <dcterms:created xsi:type="dcterms:W3CDTF">2013-09-10T23:48:00Z</dcterms:created>
  <dcterms:modified xsi:type="dcterms:W3CDTF">2014-03-26T16:00:00Z</dcterms:modified>
</cp:coreProperties>
</file>