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3D10" w14:textId="77777777" w:rsidR="00507CD0" w:rsidRPr="00F637B0" w:rsidRDefault="00507CD0">
      <w:pPr>
        <w:rPr>
          <w:sz w:val="28"/>
          <w:szCs w:val="28"/>
        </w:rPr>
      </w:pPr>
      <w:r w:rsidRPr="00F637B0">
        <w:rPr>
          <w:sz w:val="28"/>
          <w:szCs w:val="28"/>
        </w:rPr>
        <w:t xml:space="preserve">Program Prioritization Academic Task Force “AcTF” </w:t>
      </w:r>
    </w:p>
    <w:p w14:paraId="4E7F56F8" w14:textId="7BE16E13" w:rsidR="00507CD0" w:rsidRPr="00F637B0" w:rsidRDefault="00863A3A">
      <w:pPr>
        <w:rPr>
          <w:sz w:val="28"/>
          <w:szCs w:val="28"/>
        </w:rPr>
      </w:pPr>
      <w:r>
        <w:rPr>
          <w:sz w:val="28"/>
          <w:szCs w:val="28"/>
        </w:rPr>
        <w:t>October</w:t>
      </w:r>
      <w:r w:rsidR="00507CD0" w:rsidRPr="00F637B0">
        <w:rPr>
          <w:sz w:val="28"/>
          <w:szCs w:val="28"/>
        </w:rPr>
        <w:t xml:space="preserve"> 2013 Faculty Senate Progress Report</w:t>
      </w:r>
    </w:p>
    <w:p w14:paraId="032D5ED3" w14:textId="77777777" w:rsidR="00BB14F7" w:rsidRDefault="00BB14F7" w:rsidP="00F637B0">
      <w:pPr>
        <w:spacing w:after="120"/>
      </w:pPr>
    </w:p>
    <w:p w14:paraId="7E9B7308" w14:textId="06FBF1AE" w:rsidR="00BB14F7" w:rsidRDefault="00B3278D" w:rsidP="00F637B0">
      <w:pPr>
        <w:spacing w:after="120"/>
      </w:pPr>
      <w:r>
        <w:rPr>
          <w:color w:val="00B050"/>
        </w:rPr>
        <w:t xml:space="preserve">Template Refinement and Communications </w:t>
      </w:r>
    </w:p>
    <w:p w14:paraId="3B2B55B2" w14:textId="0B15A2BA" w:rsidR="00863A3A" w:rsidRDefault="00863A3A" w:rsidP="00F637B0">
      <w:pPr>
        <w:spacing w:after="120"/>
      </w:pPr>
      <w:r>
        <w:t>Since the last Faculty Senate meeting AcTF has been focused on refining the program template</w:t>
      </w:r>
      <w:r w:rsidR="00BB14F7">
        <w:t xml:space="preserve"> and communicating with faculty about the template</w:t>
      </w:r>
      <w:r>
        <w:t xml:space="preserve">. This template is aimed at providing program representatives a means to submit information about the extent to which their program meets the criteria that will be used by the AcTF to evaluate programs in terms of their alignment with UAA’s mission and strategic goals, program quality, and funding priorities for the university.  The process of refinement has progressed in three ways. </w:t>
      </w:r>
    </w:p>
    <w:p w14:paraId="1602F9FC" w14:textId="6501C842" w:rsidR="007E7FC2" w:rsidRDefault="00863A3A" w:rsidP="007E7FC2">
      <w:pPr>
        <w:spacing w:after="120"/>
        <w:ind w:firstLine="720"/>
      </w:pPr>
      <w:r>
        <w:t>First, after internal discussions and refinements, the AcTF produced a penultimate draft of the template and invited three pilot programs to complete the template and provide the AcTF with feedback about the process of completing the template and suggestions about how to improve it.  The three programs were selected to represent a range of program types –</w:t>
      </w:r>
      <w:r w:rsidR="00BB14F7">
        <w:t xml:space="preserve"> small program (smaller number of graduates and faculty), large program (large number of graduates and faculty), and unique program (a program with no graduates). By design these programs also spanned graduate education (Masters), undergraduate (Baccalaureate), and developmental education.  The feedback from these programs was extensive and varied. </w:t>
      </w:r>
      <w:r w:rsidR="007E7FC2">
        <w:t>A summary of the feedback and refinements made to the template based on the feedback was provided in the release memo provided with the finalized template on September 20</w:t>
      </w:r>
      <w:r w:rsidR="007E7FC2" w:rsidRPr="007E7FC2">
        <w:rPr>
          <w:vertAlign w:val="superscript"/>
        </w:rPr>
        <w:t>th</w:t>
      </w:r>
      <w:r w:rsidR="007E7FC2">
        <w:t xml:space="preserve">.  One of the more clear and consistently expressed concerns has been the amount of time and effort that completing a quality template submission is likely to take. Thus, a major refinement was to shorten the template. </w:t>
      </w:r>
    </w:p>
    <w:p w14:paraId="56F0AC0C" w14:textId="72757150" w:rsidR="002B4FAA" w:rsidRDefault="007D3375" w:rsidP="007E7FC2">
      <w:pPr>
        <w:spacing w:after="120"/>
        <w:ind w:firstLine="720"/>
      </w:pPr>
      <w:r>
        <w:t>(</w:t>
      </w:r>
      <w:r w:rsidR="007E7FC2">
        <w:t>Note the summary of pilot feedback and responses “</w:t>
      </w:r>
      <w:r w:rsidR="00FE27C2">
        <w:t xml:space="preserve">Template Release Memo” </w:t>
      </w:r>
      <w:r w:rsidR="007E7FC2">
        <w:t>is found with other prioritization communications at</w:t>
      </w:r>
      <w:r>
        <w:t xml:space="preserve">: </w:t>
      </w:r>
      <w:hyperlink r:id="rId6" w:history="1">
        <w:r w:rsidRPr="005805EB">
          <w:rPr>
            <w:rStyle w:val="Hyperlink"/>
          </w:rPr>
          <w:t>http://www.uaa.alaska.edu/chancellor/Prioritization/communication-archive.cfm</w:t>
        </w:r>
      </w:hyperlink>
      <w:r>
        <w:t xml:space="preserve">) </w:t>
      </w:r>
    </w:p>
    <w:p w14:paraId="4C73713B" w14:textId="58F221E0" w:rsidR="004A57E5" w:rsidRDefault="004A57E5" w:rsidP="00BB14F7"/>
    <w:p w14:paraId="1E88EDB8" w14:textId="58558750" w:rsidR="00FE27C2" w:rsidRDefault="00FE27C2" w:rsidP="00BB14F7">
      <w:r>
        <w:t xml:space="preserve">Second, a portion of the pilot template was meant to include quantitative data about programs that program representatives could comment on. An unfortunate feature of the pilot process is that these data were not ready by the time the pilot programs completed their templates. At the same time pilot programs were completing their templates the AcTF leadership were having discussions with members of the Facilitation Team about the nature of the data queries to provide data for the templates. We have worked and continue to work with the team to ensure that the program data will be accurate and presented in such a way that program representatives can understand and comment on those data. The refinements to the data that will be provided in templates is ongoing at this time. </w:t>
      </w:r>
    </w:p>
    <w:p w14:paraId="1C432E57" w14:textId="77777777" w:rsidR="00FE27C2" w:rsidRDefault="00FE27C2" w:rsidP="00BB14F7"/>
    <w:p w14:paraId="528A7690" w14:textId="73CD7622" w:rsidR="005357A6" w:rsidRDefault="00FE27C2" w:rsidP="00BB14F7">
      <w:r>
        <w:t>Third, f</w:t>
      </w:r>
      <w:r w:rsidR="007E7FC2">
        <w:t xml:space="preserve">ollowing the release of </w:t>
      </w:r>
      <w:r w:rsidR="00B62BB9">
        <w:t xml:space="preserve">a </w:t>
      </w:r>
      <w:r w:rsidR="007E7FC2">
        <w:t xml:space="preserve">refined template to </w:t>
      </w:r>
      <w:r w:rsidR="00B62BB9">
        <w:t xml:space="preserve">the </w:t>
      </w:r>
      <w:r w:rsidR="007E7FC2">
        <w:t xml:space="preserve">faculty additional feedback has been received about the template and the program prioritization process. </w:t>
      </w:r>
      <w:r w:rsidR="007E579B">
        <w:t xml:space="preserve">This additional feedback has been received at template orientations provided to faculty </w:t>
      </w:r>
      <w:r w:rsidR="007E579B">
        <w:lastRenderedPageBreak/>
        <w:t>by the AcTF members, via emails distributed directly to AcTF members, via emails distributed to faculty, and in a forum organized by union leadership (an additional union organized forum is planned for the week of October 6</w:t>
      </w:r>
      <w:r w:rsidR="007E579B" w:rsidRPr="007E579B">
        <w:rPr>
          <w:vertAlign w:val="superscript"/>
        </w:rPr>
        <w:t>th</w:t>
      </w:r>
      <w:r w:rsidR="007E579B">
        <w:t xml:space="preserve">), and in three forums organized by the Provost and Vice Chancellor. The feedback from all of these sources is extensive and varied. </w:t>
      </w:r>
      <w:r w:rsidR="005357A6">
        <w:t xml:space="preserve">The AcTF and the Provost and Vice Chancellor are actively listening to this feedback and are open to changing the process so that it is more responsive to the needs and concerns of the faculty. A summary of this feedback will be provided </w:t>
      </w:r>
      <w:r w:rsidR="006165D8">
        <w:t xml:space="preserve">on the program prioritization website </w:t>
      </w:r>
      <w:r w:rsidR="005357A6">
        <w:t xml:space="preserve">by October 15.  </w:t>
      </w:r>
    </w:p>
    <w:p w14:paraId="262A556B" w14:textId="77777777" w:rsidR="005357A6" w:rsidRDefault="005357A6" w:rsidP="00BB14F7"/>
    <w:p w14:paraId="67ABF5F2" w14:textId="3EE75D4D" w:rsidR="007E7FC2" w:rsidRDefault="007E579B" w:rsidP="00BB14F7">
      <w:r>
        <w:t>Two salient features of t</w:t>
      </w:r>
      <w:r w:rsidR="005357A6">
        <w:t>hat feedback can be provided he</w:t>
      </w:r>
      <w:r>
        <w:t>r</w:t>
      </w:r>
      <w:r w:rsidR="005357A6">
        <w:t>e</w:t>
      </w:r>
      <w:r>
        <w:t xml:space="preserve"> due to the clarity and consistency with which they have emerged. </w:t>
      </w:r>
      <w:r w:rsidR="005357A6">
        <w:t>First, t</w:t>
      </w:r>
      <w:r>
        <w:t xml:space="preserve">here continues to be a concern for the amount of work load involved in completing a quality template submission (and this is compounded for departments that have many templates to complete). There is a concern that this effort may conflict with other important work tasks resulting in compromised quality in one or more work areas. </w:t>
      </w:r>
      <w:r w:rsidR="005357A6">
        <w:t>Second, t</w:t>
      </w:r>
      <w:r>
        <w:t>here is a considerable degree of concern about the fate of tenured faculty in programs that after further extensive review are slated for phase out. The Provost has assured th</w:t>
      </w:r>
      <w:r w:rsidR="005357A6">
        <w:t>e faculty that tenure and tenured faculty are not being targeted by this process</w:t>
      </w:r>
      <w:r w:rsidR="00B62BB9">
        <w:t>.</w:t>
      </w:r>
      <w:r w:rsidR="005357A6">
        <w:t xml:space="preserve"> </w:t>
      </w:r>
      <w:r w:rsidR="00B62BB9">
        <w:t>I</w:t>
      </w:r>
      <w:r w:rsidR="005357A6">
        <w:t>f there are tenured faculty in a pr</w:t>
      </w:r>
      <w:r w:rsidR="00B62BB9">
        <w:t>ogram slated for phase out, the preference</w:t>
      </w:r>
      <w:r w:rsidR="005357A6">
        <w:t xml:space="preserve"> will be </w:t>
      </w:r>
      <w:r w:rsidR="00B62BB9">
        <w:t>to reassign them</w:t>
      </w:r>
      <w:r w:rsidR="005357A6">
        <w:t xml:space="preserve"> to work in other areas of the university. </w:t>
      </w:r>
    </w:p>
    <w:p w14:paraId="05460032" w14:textId="77777777" w:rsidR="00B3278D" w:rsidRDefault="00B3278D" w:rsidP="00BB14F7"/>
    <w:p w14:paraId="06AC4227" w14:textId="6E3B43DB" w:rsidR="00B3278D" w:rsidRDefault="00B3278D" w:rsidP="00BB14F7">
      <w:r>
        <w:rPr>
          <w:color w:val="00B050"/>
        </w:rPr>
        <w:t xml:space="preserve">Further Template Refinements and Communications </w:t>
      </w:r>
    </w:p>
    <w:p w14:paraId="6F3219C6" w14:textId="0C9DACFC" w:rsidR="00BB14F7" w:rsidRDefault="00B3278D" w:rsidP="00BB14F7">
      <w:r>
        <w:t>The AcTF is currently working on developing a rubric for the template that will be used for two purposes. First, the rubric will be used by the AcTF members to aid them in evaluating template submissions and guiding their choice of a quintile ranking for each program. Second, the rubric will be communicated to the faculty and then used by AcTF members in trainings and workshops to aid program representatives in completing quality template submissions. Although the AcTF members have been actively consulting with faculty on the template in the past two weeks, a new phase of template co</w:t>
      </w:r>
      <w:r w:rsidR="00B62BB9">
        <w:t>nsultation and training will ensu</w:t>
      </w:r>
      <w:r>
        <w:t xml:space="preserve">e once we have a rubric to aid us in answering clarification questions about the type of content that is expected in each criteria section of the template. </w:t>
      </w:r>
    </w:p>
    <w:p w14:paraId="10DEBE66" w14:textId="77777777" w:rsidR="00B3278D" w:rsidRDefault="00B3278D" w:rsidP="00BB14F7"/>
    <w:p w14:paraId="3EFC5D16" w14:textId="4E161756" w:rsidR="00BB14F7" w:rsidRPr="006165D8" w:rsidRDefault="006165D8" w:rsidP="00BB14F7">
      <w:pPr>
        <w:rPr>
          <w:color w:val="C2D69B" w:themeColor="accent3" w:themeTint="99"/>
        </w:rPr>
      </w:pPr>
      <w:r>
        <w:rPr>
          <w:color w:val="00B050"/>
        </w:rPr>
        <w:t xml:space="preserve">Pause </w:t>
      </w:r>
      <w:r w:rsidR="00733F78">
        <w:rPr>
          <w:color w:val="00B050"/>
        </w:rPr>
        <w:t>for Reflection</w:t>
      </w:r>
      <w:bookmarkStart w:id="0" w:name="_GoBack"/>
      <w:bookmarkEnd w:id="0"/>
    </w:p>
    <w:p w14:paraId="7B1A3F7A" w14:textId="282C7710" w:rsidR="00046D25" w:rsidRDefault="006165D8" w:rsidP="00B3278D">
      <w:r>
        <w:t>Due to the feedback received about the estimated work load associated with completing templates in a quality fashion, and due to concerns with the timely provision of quality quantitative data for the templates by the facilitation team, the original October 25</w:t>
      </w:r>
      <w:r w:rsidRPr="006165D8">
        <w:rPr>
          <w:vertAlign w:val="superscript"/>
        </w:rPr>
        <w:t>th</w:t>
      </w:r>
      <w:r>
        <w:t xml:space="preserve"> deadline for template submissions was suspended September 25th. The AcTF leadership, the Facilitation Team leadership, and the Program Prioritization Steering Committee are discussing the feedback we are receiving and examining the data to be provided with the program templates and working to determine a schedule of template deadlines that will ensure a reasonable and fair distribution of work load and quality template submissions. In addition there is a range of feedback that is directed at the program prioritization process that is also being considered that may impact the timeline for template submissions and review of those submissions. </w:t>
      </w:r>
    </w:p>
    <w:p w14:paraId="3902206F" w14:textId="4B8A9B54" w:rsidR="000741E1" w:rsidRPr="00F637B0" w:rsidRDefault="000741E1" w:rsidP="00F637B0">
      <w:pPr>
        <w:spacing w:after="120"/>
        <w:rPr>
          <w:color w:val="00B050"/>
        </w:rPr>
      </w:pPr>
      <w:r w:rsidRPr="00F637B0">
        <w:rPr>
          <w:color w:val="00B050"/>
        </w:rPr>
        <w:lastRenderedPageBreak/>
        <w:t xml:space="preserve">Projected Milestones in </w:t>
      </w:r>
      <w:r w:rsidR="00B3278D">
        <w:rPr>
          <w:color w:val="00B050"/>
        </w:rPr>
        <w:t xml:space="preserve">October </w:t>
      </w:r>
    </w:p>
    <w:p w14:paraId="21A31892" w14:textId="788632B0" w:rsidR="007D3375" w:rsidRDefault="007D3375" w:rsidP="000741E1">
      <w:pPr>
        <w:pStyle w:val="ListParagraph"/>
        <w:numPr>
          <w:ilvl w:val="0"/>
          <w:numId w:val="7"/>
        </w:numPr>
      </w:pPr>
      <w:r>
        <w:t>Continue to update the campus community on program prioritization and address FAQs</w:t>
      </w:r>
      <w:r w:rsidR="007012CF">
        <w:t xml:space="preserve"> and improved communications and transparency</w:t>
      </w:r>
    </w:p>
    <w:p w14:paraId="08F24F24" w14:textId="7DD7A378" w:rsidR="007D3375" w:rsidRDefault="00B3278D" w:rsidP="000741E1">
      <w:pPr>
        <w:pStyle w:val="ListParagraph"/>
        <w:numPr>
          <w:ilvl w:val="0"/>
          <w:numId w:val="7"/>
        </w:numPr>
      </w:pPr>
      <w:r>
        <w:t>Work with the AcTF and Program Prioritization Steering Committee to develop responses to feedback we have received about the template and program prioritization</w:t>
      </w:r>
      <w:r w:rsidR="007012CF">
        <w:t xml:space="preserve"> process</w:t>
      </w:r>
    </w:p>
    <w:p w14:paraId="52D2D119" w14:textId="336C096D" w:rsidR="007D3375" w:rsidRDefault="007D3375" w:rsidP="000741E1">
      <w:pPr>
        <w:pStyle w:val="ListParagraph"/>
        <w:numPr>
          <w:ilvl w:val="0"/>
          <w:numId w:val="7"/>
        </w:numPr>
      </w:pPr>
      <w:r>
        <w:t xml:space="preserve">Finalize </w:t>
      </w:r>
      <w:r w:rsidR="007012CF">
        <w:t xml:space="preserve">a revised schedule of </w:t>
      </w:r>
      <w:r>
        <w:t xml:space="preserve">template </w:t>
      </w:r>
      <w:r w:rsidR="007012CF">
        <w:t>submissions</w:t>
      </w:r>
    </w:p>
    <w:p w14:paraId="7CAC8EAF" w14:textId="79422FF6" w:rsidR="007D3375" w:rsidRDefault="007012CF" w:rsidP="000741E1">
      <w:pPr>
        <w:pStyle w:val="ListParagraph"/>
        <w:numPr>
          <w:ilvl w:val="0"/>
          <w:numId w:val="7"/>
        </w:numPr>
      </w:pPr>
      <w:r>
        <w:t>Finalize a rubric for the template and communicate that to the faculty</w:t>
      </w:r>
    </w:p>
    <w:p w14:paraId="02EAD147" w14:textId="2FBD3E39" w:rsidR="007D3375" w:rsidRDefault="007012CF" w:rsidP="000741E1">
      <w:pPr>
        <w:pStyle w:val="ListParagraph"/>
        <w:numPr>
          <w:ilvl w:val="0"/>
          <w:numId w:val="7"/>
        </w:numPr>
      </w:pPr>
      <w:r>
        <w:t xml:space="preserve">Continue to provide </w:t>
      </w:r>
      <w:r w:rsidR="007D3375">
        <w:t>orientations, trainings, and consul</w:t>
      </w:r>
      <w:r>
        <w:t xml:space="preserve">ting for program faculty with an added emphasis on understanding the rubric as a guide to the type of information </w:t>
      </w:r>
      <w:r w:rsidR="00B62BB9">
        <w:t>for which we are looking</w:t>
      </w:r>
    </w:p>
    <w:p w14:paraId="056B5475" w14:textId="77777777" w:rsidR="000741E1" w:rsidRDefault="007D3375" w:rsidP="007D3375">
      <w:pPr>
        <w:ind w:left="360"/>
      </w:pPr>
      <w:r>
        <w:t xml:space="preserve"> </w:t>
      </w:r>
    </w:p>
    <w:p w14:paraId="0193C0CF" w14:textId="77777777" w:rsidR="000741E1" w:rsidRDefault="000741E1"/>
    <w:sectPr w:rsidR="000741E1" w:rsidSect="00A9047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524C"/>
    <w:multiLevelType w:val="hybridMultilevel"/>
    <w:tmpl w:val="C98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85094"/>
    <w:multiLevelType w:val="hybridMultilevel"/>
    <w:tmpl w:val="209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81C13"/>
    <w:multiLevelType w:val="hybridMultilevel"/>
    <w:tmpl w:val="56ECF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D2A53"/>
    <w:multiLevelType w:val="hybridMultilevel"/>
    <w:tmpl w:val="CB1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4A68"/>
    <w:multiLevelType w:val="hybridMultilevel"/>
    <w:tmpl w:val="5F4EBE52"/>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7A0602BC"/>
    <w:multiLevelType w:val="hybridMultilevel"/>
    <w:tmpl w:val="49C8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CF517B4"/>
    <w:multiLevelType w:val="hybridMultilevel"/>
    <w:tmpl w:val="08EA4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02AE8"/>
    <w:multiLevelType w:val="hybridMultilevel"/>
    <w:tmpl w:val="8AC4E5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D0"/>
    <w:rsid w:val="00046D25"/>
    <w:rsid w:val="000741E1"/>
    <w:rsid w:val="00183F81"/>
    <w:rsid w:val="002B4FAA"/>
    <w:rsid w:val="00464C79"/>
    <w:rsid w:val="004A57E5"/>
    <w:rsid w:val="00507CD0"/>
    <w:rsid w:val="00515285"/>
    <w:rsid w:val="005357A6"/>
    <w:rsid w:val="00586AF8"/>
    <w:rsid w:val="006165D8"/>
    <w:rsid w:val="007012CF"/>
    <w:rsid w:val="00733F78"/>
    <w:rsid w:val="007D3375"/>
    <w:rsid w:val="007E579B"/>
    <w:rsid w:val="007E7FC2"/>
    <w:rsid w:val="00853745"/>
    <w:rsid w:val="00863A3A"/>
    <w:rsid w:val="0094139E"/>
    <w:rsid w:val="009B0875"/>
    <w:rsid w:val="00A90474"/>
    <w:rsid w:val="00B3278D"/>
    <w:rsid w:val="00B62BB9"/>
    <w:rsid w:val="00BB14F7"/>
    <w:rsid w:val="00C72A79"/>
    <w:rsid w:val="00D63D7B"/>
    <w:rsid w:val="00E372B2"/>
    <w:rsid w:val="00F1414E"/>
    <w:rsid w:val="00F22AEC"/>
    <w:rsid w:val="00F637B0"/>
    <w:rsid w:val="00FB1385"/>
    <w:rsid w:val="00FE27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aa.alaska.edu/chancellor/Prioritization/communication-archive.cf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5996</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Psychology - University of Alaska Anc</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Boeckmann</dc:creator>
  <cp:lastModifiedBy>Robert Boeckmann</cp:lastModifiedBy>
  <cp:revision>3</cp:revision>
  <dcterms:created xsi:type="dcterms:W3CDTF">2013-10-04T21:45:00Z</dcterms:created>
  <dcterms:modified xsi:type="dcterms:W3CDTF">2013-10-04T22:56:00Z</dcterms:modified>
</cp:coreProperties>
</file>