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5E5" w:rsidRDefault="00CD3D27" w:rsidP="000375E5">
      <w:pPr>
        <w:spacing w:after="0" w:line="240" w:lineRule="auto"/>
        <w:rPr>
          <w:rFonts w:ascii="Trebuchet MS" w:hAnsi="Trebuchet MS"/>
          <w:spacing w:val="20"/>
          <w:w w:val="90"/>
          <w:sz w:val="28"/>
          <w:szCs w:val="28"/>
        </w:rPr>
      </w:pPr>
      <w:r>
        <w:rPr>
          <w:rFonts w:ascii="Trebuchet MS" w:hAnsi="Trebuchet MS"/>
          <w:noProof/>
          <w:spacing w:val="20"/>
          <w:sz w:val="28"/>
          <w:szCs w:val="28"/>
        </w:rPr>
        <w:pict>
          <v:group id="Group 8" o:spid="_x0000_s1026" style="position:absolute;margin-left:-8.85pt;margin-top:15.6pt;width:476.8pt;height:39.35pt;z-index:251664384" coordsize="60557,5003" wrapcoords="-34 0 -34 21185 340 21185 21634 21185 21634 20769 4143 19938 4143 0 -34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">
            <v:line id="Straight Connector 2" o:spid="_x0000_s1027" style="position:absolute;visibility:visible" from="1121,5003" to="60557,5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mwQsIAAADaAAAADwAAAGRycy9kb3ducmV2LnhtbESPQYvCMBSE78L+h/AW9mbTenClGksR&#10;BV3woBa8PppnW2xeShNr999vFgSPw8x8w6yy0bRioN41lhUkUQyCuLS64UpBcdlNFyCcR9bYWiYF&#10;v+QgW39MVphq++QTDWdfiQBhl6KC2vsuldKVNRl0ke2Ig3ezvUEfZF9J3eMzwE0rZ3E8lwYbDgs1&#10;drSpqbyfH0aBlcdk/l0kP2bIu8P1uN22G10o9fU55ksQnkb/Dr/ae61gBv9Xwg2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mwQsIAAADaAAAADwAAAAAAAAAAAAAA&#10;AAChAgAAZHJzL2Rvd25yZXYueG1sUEsFBgAAAAAEAAQA+QAAAJADAAAAAA==&#10;" strokecolor="black [3040]" strokeweight=".5pt"/>
            <v:group id="Group 6" o:spid="_x0000_s1028" style="position:absolute;width:58959;height:4997" coordorigin="-1121,-86" coordsize="59001,4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202" coordsize="21600,21600" o:spt="202" path="m,l,21600r21600,l21600,xe">
                <v:stroke joinstyle="miter"/>
                <v:path gradientshapeok="t" o:connecttype="rect"/>
              </v:shapetype>
              <v:shape id="_x0000_s1029" type="#_x0000_t202" style="position:absolute;left:9315;top:1465;width:48565;height:344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oNmcMA&#10;AADaAAAADwAAAGRycy9kb3ducmV2LnhtbESP3YrCMBSE7xd8h3AE79ZU0WWpRhF/wBtxV32A0+bY&#10;VpuT0kTbvr0RFvZymJlvmPmyNaV4Uu0KywpGwwgEcWp1wZmCy3n3+Q3CeWSNpWVS0JGD5aL3McdY&#10;24Z/6XnymQgQdjEqyL2vYildmpNBN7QVcfCutjbog6wzqWtsAtyUchxFX9JgwWEhx4rWOaX308Mo&#10;2P4kXTIZ3XaTTdQl+tgc1unjoNSg365mIDy1/j/8195rBVN4Xwk3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oNmcMAAADaAAAADwAAAAAAAAAAAAAAAACYAgAAZHJzL2Rv&#10;d25yZXYueG1sUEsFBgAAAAAEAAQA9QAAAIgDAAAAAA==&#10;" filled="f" stroked="f">
                <v:textbox>
                  <w:txbxContent>
                    <w:p w:rsidR="005A6F3E" w:rsidRDefault="005A6F3E" w:rsidP="005A6F3E">
                      <w:pPr>
                        <w:spacing w:after="0" w:line="240" w:lineRule="auto"/>
                        <w:rPr>
                          <w:rFonts w:cs="Narkisim"/>
                          <w:w w:val="90"/>
                          <w:sz w:val="28"/>
                          <w:szCs w:val="28"/>
                        </w:rPr>
                      </w:pPr>
                      <w:r w:rsidRPr="000701E0">
                        <w:rPr>
                          <w:rFonts w:cs="Narkisim"/>
                          <w:w w:val="90"/>
                          <w:sz w:val="28"/>
                          <w:szCs w:val="28"/>
                        </w:rPr>
                        <w:t>Insti</w:t>
                      </w:r>
                      <w:r w:rsidR="000701E0" w:rsidRPr="000701E0">
                        <w:rPr>
                          <w:rFonts w:cs="Narkisim"/>
                          <w:w w:val="90"/>
                          <w:sz w:val="28"/>
                          <w:szCs w:val="28"/>
                        </w:rPr>
                        <w:t xml:space="preserve">tutional Effectiveness, </w:t>
                      </w:r>
                      <w:r w:rsidRPr="000701E0">
                        <w:rPr>
                          <w:rFonts w:cs="Narkisim"/>
                          <w:w w:val="90"/>
                          <w:sz w:val="28"/>
                          <w:szCs w:val="28"/>
                        </w:rPr>
                        <w:t>Engagement and Academic Support</w:t>
                      </w:r>
                    </w:p>
                    <w:p w:rsidR="000701E0" w:rsidRPr="000701E0" w:rsidRDefault="000701E0" w:rsidP="005A6F3E">
                      <w:pPr>
                        <w:spacing w:after="0" w:line="240" w:lineRule="auto"/>
                        <w:rPr>
                          <w:rFonts w:cs="Narkisim"/>
                          <w:w w:val="90"/>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1121;top:-86;width:11558;height:49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OmWjFAAAA2gAAAA8AAABkcnMvZG93bnJldi54bWxEj0FrwkAUhO8F/8PyCr1I3RhaqdFVpKTQ&#10;gyBNetDbI/uaBLNv0+w2if++Kwgeh5n5hllvR9OInjpXW1Ywn0UgiAuray4VfOcfz28gnEfW2Fgm&#10;BRdysN1MHtaYaDvwF/WZL0WAsEtQQeV9m0jpiooMupltiYP3YzuDPsiulLrDIcBNI+MoWkiDNYeF&#10;Clt6r6g4Z39GQbr4tafpYZrhss53x1eT7i/xWamnx3G3AuFp9Pfwrf2pFbzA9Uq4AXLz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TploxQAAANoAAAAPAAAAAAAAAAAAAAAA&#10;AJ8CAABkcnMvZG93bnJldi54bWxQSwUGAAAAAAQABAD3AAAAkQMAAAAA&#10;">
                <v:imagedata r:id="rId7" o:title=""/>
                <v:path arrowok="t"/>
              </v:shape>
            </v:group>
            <w10:wrap type="tight"/>
          </v:group>
        </w:pict>
      </w:r>
    </w:p>
    <w:p w:rsidR="000375E5" w:rsidRPr="000375E5" w:rsidRDefault="000375E5" w:rsidP="00066FA3">
      <w:pPr>
        <w:spacing w:after="0" w:line="240" w:lineRule="auto"/>
        <w:jc w:val="right"/>
        <w:rPr>
          <w:rFonts w:ascii="Trebuchet MS" w:hAnsi="Trebuchet MS"/>
          <w:sz w:val="24"/>
          <w:szCs w:val="24"/>
        </w:rPr>
      </w:pPr>
      <w:r w:rsidRPr="000375E5">
        <w:rPr>
          <w:rFonts w:ascii="Trebuchet MS" w:hAnsi="Trebuchet MS"/>
          <w:sz w:val="24"/>
          <w:szCs w:val="24"/>
        </w:rPr>
        <w:t>March 1, 2013</w:t>
      </w:r>
    </w:p>
    <w:p w:rsidR="000375E5" w:rsidRDefault="000375E5" w:rsidP="000375E5">
      <w:pPr>
        <w:spacing w:after="0" w:line="240" w:lineRule="auto"/>
        <w:rPr>
          <w:rFonts w:ascii="Trebuchet MS" w:hAnsi="Trebuchet MS"/>
          <w:spacing w:val="20"/>
          <w:w w:val="90"/>
          <w:sz w:val="28"/>
          <w:szCs w:val="28"/>
        </w:rPr>
      </w:pPr>
    </w:p>
    <w:p w:rsidR="0034749F" w:rsidRPr="00260248" w:rsidRDefault="000701E0" w:rsidP="00260248">
      <w:pPr>
        <w:spacing w:after="0" w:line="240" w:lineRule="auto"/>
        <w:jc w:val="right"/>
        <w:rPr>
          <w:rFonts w:ascii="Trebuchet MS" w:hAnsi="Trebuchet MS"/>
          <w:b/>
          <w:sz w:val="32"/>
          <w:szCs w:val="32"/>
        </w:rPr>
      </w:pPr>
      <w:r w:rsidRPr="00260248">
        <w:rPr>
          <w:rFonts w:ascii="Trebuchet MS" w:hAnsi="Trebuchet MS"/>
          <w:b/>
          <w:sz w:val="32"/>
          <w:szCs w:val="32"/>
        </w:rPr>
        <w:t>INFORMATION UPDATE</w:t>
      </w:r>
      <w:r w:rsidR="000375E5" w:rsidRPr="00260248">
        <w:rPr>
          <w:rFonts w:ascii="Trebuchet MS" w:hAnsi="Trebuchet MS"/>
          <w:b/>
          <w:sz w:val="32"/>
          <w:szCs w:val="32"/>
        </w:rPr>
        <w:t xml:space="preserve"> </w:t>
      </w:r>
    </w:p>
    <w:p w:rsidR="00260248" w:rsidRDefault="00260248" w:rsidP="00260248">
      <w:pPr>
        <w:spacing w:after="0" w:line="240" w:lineRule="auto"/>
        <w:rPr>
          <w:rFonts w:ascii="Trebuchet MS" w:hAnsi="Trebuchet MS"/>
          <w:b/>
          <w:sz w:val="28"/>
          <w:szCs w:val="28"/>
        </w:rPr>
      </w:pPr>
    </w:p>
    <w:p w:rsidR="001A6FD6" w:rsidRPr="003761A9" w:rsidRDefault="001A6FD6" w:rsidP="001A6FD6">
      <w:pPr>
        <w:rPr>
          <w:rFonts w:ascii="Trebuchet MS" w:hAnsi="Trebuchet MS"/>
          <w:b/>
          <w:sz w:val="24"/>
          <w:szCs w:val="24"/>
        </w:rPr>
      </w:pPr>
      <w:r w:rsidRPr="003761A9">
        <w:rPr>
          <w:rFonts w:ascii="Trebuchet MS" w:hAnsi="Trebuchet MS"/>
          <w:b/>
          <w:sz w:val="24"/>
          <w:szCs w:val="24"/>
        </w:rPr>
        <w:t>BOOKS OF THE YEAR</w:t>
      </w:r>
    </w:p>
    <w:p w:rsidR="001A6FD6" w:rsidRDefault="001A6FD6" w:rsidP="001A6FD6">
      <w:pPr>
        <w:pStyle w:val="ListParagraph"/>
        <w:numPr>
          <w:ilvl w:val="0"/>
          <w:numId w:val="9"/>
        </w:numPr>
        <w:rPr>
          <w:rFonts w:ascii="Times New Roman" w:hAnsi="Times New Roman" w:cs="Times New Roman"/>
          <w:sz w:val="20"/>
          <w:szCs w:val="20"/>
        </w:rPr>
      </w:pPr>
      <w:r w:rsidRPr="001A6FD6">
        <w:rPr>
          <w:rFonts w:ascii="Times New Roman" w:hAnsi="Times New Roman" w:cs="Times New Roman"/>
          <w:sz w:val="20"/>
          <w:szCs w:val="20"/>
        </w:rPr>
        <w:t xml:space="preserve">The Faculty Steering Committee has selected the 2013-14 UAA/APU Books of the Year, based on the theme </w:t>
      </w:r>
      <w:r w:rsidR="000F3B09">
        <w:rPr>
          <w:rFonts w:ascii="Times New Roman" w:hAnsi="Times New Roman" w:cs="Times New Roman"/>
          <w:sz w:val="20"/>
          <w:szCs w:val="20"/>
        </w:rPr>
        <w:t>“Information, Ideas, Ideology: </w:t>
      </w:r>
      <w:r w:rsidRPr="001A6FD6">
        <w:rPr>
          <w:rFonts w:ascii="Times New Roman" w:hAnsi="Times New Roman" w:cs="Times New Roman"/>
          <w:sz w:val="20"/>
          <w:szCs w:val="20"/>
        </w:rPr>
        <w:t xml:space="preserve">Shaping Your Reality.”  The books are </w:t>
      </w:r>
      <w:r w:rsidRPr="001A6FD6">
        <w:rPr>
          <w:rFonts w:ascii="Times New Roman" w:hAnsi="Times New Roman" w:cs="Times New Roman"/>
          <w:i/>
          <w:iCs/>
          <w:sz w:val="20"/>
          <w:szCs w:val="20"/>
        </w:rPr>
        <w:t>The Influencing Machine</w:t>
      </w:r>
      <w:r w:rsidRPr="001A6FD6">
        <w:rPr>
          <w:rFonts w:ascii="Times New Roman" w:hAnsi="Times New Roman" w:cs="Times New Roman"/>
          <w:sz w:val="20"/>
          <w:szCs w:val="20"/>
        </w:rPr>
        <w:t xml:space="preserve">, a graphic nonfiction book by Brooke Gladstone, and </w:t>
      </w:r>
      <w:r w:rsidRPr="001A6FD6">
        <w:rPr>
          <w:rFonts w:ascii="Times New Roman" w:hAnsi="Times New Roman" w:cs="Times New Roman"/>
          <w:i/>
          <w:iCs/>
          <w:sz w:val="20"/>
          <w:szCs w:val="20"/>
        </w:rPr>
        <w:t>Escape from Camp 14</w:t>
      </w:r>
      <w:r w:rsidR="00300167">
        <w:rPr>
          <w:rFonts w:ascii="Times New Roman" w:hAnsi="Times New Roman" w:cs="Times New Roman"/>
          <w:sz w:val="20"/>
          <w:szCs w:val="20"/>
        </w:rPr>
        <w:t xml:space="preserve"> by Blaine Harden.  </w:t>
      </w:r>
      <w:r w:rsidRPr="001A6FD6">
        <w:rPr>
          <w:rFonts w:ascii="Times New Roman" w:hAnsi="Times New Roman" w:cs="Times New Roman"/>
          <w:sz w:val="20"/>
          <w:szCs w:val="20"/>
        </w:rPr>
        <w:t xml:space="preserve">Review copies of the books are available </w:t>
      </w:r>
      <w:r w:rsidR="00300167">
        <w:rPr>
          <w:rFonts w:ascii="Times New Roman" w:hAnsi="Times New Roman" w:cs="Times New Roman"/>
          <w:sz w:val="20"/>
          <w:szCs w:val="20"/>
        </w:rPr>
        <w:t>for faculty considering incorporating the theme and/or books into their curriculum.</w:t>
      </w:r>
      <w:r w:rsidR="00E62918">
        <w:rPr>
          <w:rFonts w:ascii="Times New Roman" w:hAnsi="Times New Roman" w:cs="Times New Roman"/>
          <w:sz w:val="20"/>
          <w:szCs w:val="20"/>
        </w:rPr>
        <w:t xml:space="preserve"> P</w:t>
      </w:r>
      <w:r w:rsidRPr="001A6FD6">
        <w:rPr>
          <w:rFonts w:ascii="Times New Roman" w:hAnsi="Times New Roman" w:cs="Times New Roman"/>
          <w:sz w:val="20"/>
          <w:szCs w:val="20"/>
        </w:rPr>
        <w:t xml:space="preserve">lease email John Dede with your request. </w:t>
      </w:r>
    </w:p>
    <w:p w:rsidR="001A6FD6" w:rsidRPr="001A6FD6" w:rsidRDefault="001A6FD6" w:rsidP="001A6FD6">
      <w:pPr>
        <w:pStyle w:val="ListParagraph"/>
        <w:rPr>
          <w:rFonts w:ascii="Times New Roman" w:hAnsi="Times New Roman" w:cs="Times New Roman"/>
          <w:sz w:val="20"/>
          <w:szCs w:val="20"/>
        </w:rPr>
      </w:pPr>
      <w:bookmarkStart w:id="0" w:name="_GoBack"/>
      <w:bookmarkEnd w:id="0"/>
    </w:p>
    <w:p w:rsidR="00066FA3" w:rsidRPr="003761A9" w:rsidRDefault="00066FA3" w:rsidP="00066FA3">
      <w:pPr>
        <w:rPr>
          <w:rFonts w:ascii="Trebuchet MS" w:hAnsi="Trebuchet MS"/>
          <w:b/>
          <w:sz w:val="24"/>
          <w:szCs w:val="24"/>
        </w:rPr>
      </w:pPr>
      <w:r w:rsidRPr="003761A9">
        <w:rPr>
          <w:rFonts w:ascii="Trebuchet MS" w:hAnsi="Trebuchet MS"/>
          <w:b/>
          <w:sz w:val="24"/>
          <w:szCs w:val="24"/>
        </w:rPr>
        <w:t>CENTER FOR ADVANCING FACULTY EXCELLENCE</w:t>
      </w:r>
    </w:p>
    <w:p w:rsidR="00DC3ED3" w:rsidRPr="00260248" w:rsidRDefault="00DC3ED3" w:rsidP="00260248">
      <w:pPr>
        <w:pStyle w:val="ListParagraph"/>
        <w:numPr>
          <w:ilvl w:val="0"/>
          <w:numId w:val="5"/>
        </w:numPr>
        <w:rPr>
          <w:rFonts w:ascii="Times New Roman" w:hAnsi="Times New Roman" w:cs="Times New Roman"/>
          <w:b/>
          <w:sz w:val="20"/>
          <w:szCs w:val="20"/>
        </w:rPr>
      </w:pPr>
      <w:r w:rsidRPr="00A35F97">
        <w:rPr>
          <w:rFonts w:ascii="Times New Roman" w:hAnsi="Times New Roman" w:cs="Times New Roman"/>
          <w:sz w:val="20"/>
          <w:szCs w:val="20"/>
        </w:rPr>
        <w:t>Thanks to help from Randy Magen</w:t>
      </w:r>
      <w:r w:rsidR="003761A9">
        <w:rPr>
          <w:rFonts w:ascii="Times New Roman" w:hAnsi="Times New Roman" w:cs="Times New Roman"/>
          <w:sz w:val="20"/>
          <w:szCs w:val="20"/>
        </w:rPr>
        <w:t xml:space="preserve"> and funding from </w:t>
      </w:r>
      <w:r w:rsidRPr="00A35F97">
        <w:rPr>
          <w:rFonts w:ascii="Times New Roman" w:hAnsi="Times New Roman" w:cs="Times New Roman"/>
          <w:sz w:val="20"/>
          <w:szCs w:val="20"/>
        </w:rPr>
        <w:t xml:space="preserve">WWAMI, Deans Smith, Stalvey, Schmitt, and Hogan and UNAC, we were able to fund all the applicants for the </w:t>
      </w:r>
      <w:r w:rsidRPr="00A35F97">
        <w:rPr>
          <w:rFonts w:ascii="Times New Roman" w:hAnsi="Times New Roman" w:cs="Times New Roman"/>
          <w:b/>
          <w:sz w:val="20"/>
          <w:szCs w:val="20"/>
        </w:rPr>
        <w:t xml:space="preserve">Team-based Learning Conference, </w:t>
      </w:r>
      <w:r w:rsidRPr="00A35F97">
        <w:rPr>
          <w:rFonts w:ascii="Times New Roman" w:hAnsi="Times New Roman" w:cs="Times New Roman"/>
          <w:sz w:val="20"/>
          <w:szCs w:val="20"/>
        </w:rPr>
        <w:t>which is</w:t>
      </w:r>
      <w:r w:rsidRPr="00A35F97">
        <w:rPr>
          <w:rFonts w:ascii="Times New Roman" w:hAnsi="Times New Roman" w:cs="Times New Roman"/>
          <w:b/>
          <w:sz w:val="20"/>
          <w:szCs w:val="20"/>
        </w:rPr>
        <w:t xml:space="preserve"> </w:t>
      </w:r>
      <w:r w:rsidRPr="00A35F97">
        <w:rPr>
          <w:rFonts w:ascii="Times New Roman" w:hAnsi="Times New Roman" w:cs="Times New Roman"/>
          <w:sz w:val="20"/>
          <w:szCs w:val="20"/>
        </w:rPr>
        <w:t xml:space="preserve">taking place this </w:t>
      </w:r>
      <w:r w:rsidR="00E62918">
        <w:rPr>
          <w:rFonts w:ascii="Times New Roman" w:hAnsi="Times New Roman" w:cs="Times New Roman"/>
          <w:sz w:val="20"/>
          <w:szCs w:val="20"/>
        </w:rPr>
        <w:t xml:space="preserve">week. </w:t>
      </w:r>
      <w:r w:rsidRPr="00A35F97">
        <w:rPr>
          <w:rFonts w:ascii="Times New Roman" w:hAnsi="Times New Roman" w:cs="Times New Roman"/>
          <w:sz w:val="20"/>
          <w:szCs w:val="20"/>
        </w:rPr>
        <w:t xml:space="preserve">Upon their return, the recipients will lead a Faculty TBL Workgroup to support all TBL faculty as they implement this pedagogy into their courses.  </w:t>
      </w:r>
    </w:p>
    <w:p w:rsidR="00260248" w:rsidRPr="00A35F97" w:rsidRDefault="00260248" w:rsidP="00260248">
      <w:pPr>
        <w:pStyle w:val="ListParagraph"/>
        <w:rPr>
          <w:rFonts w:ascii="Times New Roman" w:hAnsi="Times New Roman" w:cs="Times New Roman"/>
          <w:b/>
          <w:sz w:val="20"/>
          <w:szCs w:val="20"/>
        </w:rPr>
      </w:pPr>
    </w:p>
    <w:p w:rsidR="00A35F97" w:rsidRDefault="00DC3ED3" w:rsidP="00260248">
      <w:pPr>
        <w:pStyle w:val="ListParagraph"/>
        <w:numPr>
          <w:ilvl w:val="0"/>
          <w:numId w:val="5"/>
        </w:numPr>
        <w:rPr>
          <w:rFonts w:ascii="Times New Roman" w:hAnsi="Times New Roman" w:cs="Times New Roman"/>
          <w:sz w:val="20"/>
          <w:szCs w:val="20"/>
        </w:rPr>
      </w:pPr>
      <w:r w:rsidRPr="00A35F97">
        <w:rPr>
          <w:rFonts w:ascii="Times New Roman" w:hAnsi="Times New Roman" w:cs="Times New Roman"/>
          <w:b/>
          <w:sz w:val="20"/>
          <w:szCs w:val="20"/>
        </w:rPr>
        <w:t>Promotion &amp; Tenure</w:t>
      </w:r>
      <w:r w:rsidR="005F586D">
        <w:rPr>
          <w:rFonts w:ascii="Times New Roman" w:hAnsi="Times New Roman" w:cs="Times New Roman"/>
          <w:b/>
          <w:sz w:val="20"/>
          <w:szCs w:val="20"/>
        </w:rPr>
        <w:t xml:space="preserve"> and Retention</w:t>
      </w:r>
      <w:r w:rsidRPr="00A35F97">
        <w:rPr>
          <w:rFonts w:ascii="Times New Roman" w:hAnsi="Times New Roman" w:cs="Times New Roman"/>
          <w:b/>
          <w:sz w:val="20"/>
          <w:szCs w:val="20"/>
        </w:rPr>
        <w:t xml:space="preserve"> Workshops</w:t>
      </w:r>
      <w:r w:rsidR="000F3B09">
        <w:rPr>
          <w:rFonts w:ascii="Times New Roman" w:hAnsi="Times New Roman" w:cs="Times New Roman"/>
          <w:sz w:val="20"/>
          <w:szCs w:val="20"/>
        </w:rPr>
        <w:t xml:space="preserve"> will be held from</w:t>
      </w:r>
      <w:r w:rsidR="005F586D">
        <w:rPr>
          <w:rFonts w:ascii="Times New Roman" w:hAnsi="Times New Roman" w:cs="Times New Roman"/>
          <w:sz w:val="20"/>
          <w:szCs w:val="20"/>
        </w:rPr>
        <w:t xml:space="preserve"> 8:30 </w:t>
      </w:r>
      <w:r w:rsidR="000F3B09">
        <w:rPr>
          <w:rFonts w:ascii="Times New Roman" w:hAnsi="Times New Roman" w:cs="Times New Roman"/>
          <w:sz w:val="20"/>
          <w:szCs w:val="20"/>
        </w:rPr>
        <w:t xml:space="preserve">a.m. to </w:t>
      </w:r>
      <w:r w:rsidR="005F586D">
        <w:rPr>
          <w:rFonts w:ascii="Times New Roman" w:hAnsi="Times New Roman" w:cs="Times New Roman"/>
          <w:sz w:val="20"/>
          <w:szCs w:val="20"/>
        </w:rPr>
        <w:t>Noon</w:t>
      </w:r>
      <w:r w:rsidR="000F3B09">
        <w:rPr>
          <w:rFonts w:ascii="Times New Roman" w:hAnsi="Times New Roman" w:cs="Times New Roman"/>
          <w:sz w:val="20"/>
          <w:szCs w:val="20"/>
        </w:rPr>
        <w:t xml:space="preserve"> on</w:t>
      </w:r>
      <w:r w:rsidR="005F586D">
        <w:rPr>
          <w:rFonts w:ascii="Times New Roman" w:hAnsi="Times New Roman" w:cs="Times New Roman"/>
          <w:sz w:val="20"/>
          <w:szCs w:val="20"/>
        </w:rPr>
        <w:t xml:space="preserve"> </w:t>
      </w:r>
      <w:r w:rsidRPr="00A35F97">
        <w:rPr>
          <w:rFonts w:ascii="Times New Roman" w:hAnsi="Times New Roman" w:cs="Times New Roman"/>
          <w:b/>
          <w:sz w:val="20"/>
          <w:szCs w:val="20"/>
        </w:rPr>
        <w:t>March 29</w:t>
      </w:r>
      <w:r w:rsidR="000F3B09">
        <w:rPr>
          <w:rFonts w:ascii="Times New Roman" w:hAnsi="Times New Roman" w:cs="Times New Roman"/>
          <w:b/>
          <w:sz w:val="20"/>
          <w:szCs w:val="20"/>
        </w:rPr>
        <w:t>.</w:t>
      </w:r>
      <w:r w:rsidR="005F586D">
        <w:rPr>
          <w:rFonts w:ascii="Times New Roman" w:hAnsi="Times New Roman" w:cs="Times New Roman"/>
          <w:sz w:val="20"/>
          <w:szCs w:val="20"/>
        </w:rPr>
        <w:t xml:space="preserve"> </w:t>
      </w:r>
    </w:p>
    <w:p w:rsidR="003761A9" w:rsidRPr="003761A9" w:rsidRDefault="003761A9" w:rsidP="003761A9">
      <w:pPr>
        <w:pStyle w:val="ListParagraph"/>
        <w:rPr>
          <w:rFonts w:ascii="Times New Roman" w:hAnsi="Times New Roman" w:cs="Times New Roman"/>
          <w:sz w:val="20"/>
          <w:szCs w:val="20"/>
        </w:rPr>
      </w:pPr>
    </w:p>
    <w:p w:rsidR="003761A9" w:rsidRDefault="003761A9" w:rsidP="00260248">
      <w:pPr>
        <w:pStyle w:val="ListParagraph"/>
        <w:numPr>
          <w:ilvl w:val="0"/>
          <w:numId w:val="5"/>
        </w:numPr>
        <w:rPr>
          <w:rFonts w:ascii="Times New Roman" w:hAnsi="Times New Roman" w:cs="Times New Roman"/>
          <w:sz w:val="20"/>
          <w:szCs w:val="20"/>
        </w:rPr>
      </w:pPr>
      <w:r w:rsidRPr="000F3B09">
        <w:rPr>
          <w:rFonts w:ascii="Times New Roman" w:hAnsi="Times New Roman" w:cs="Times New Roman"/>
          <w:b/>
          <w:sz w:val="20"/>
          <w:szCs w:val="20"/>
        </w:rPr>
        <w:t>CAFE’s Faculty Development Luncheon</w:t>
      </w:r>
      <w:r>
        <w:rPr>
          <w:rFonts w:ascii="Times New Roman" w:hAnsi="Times New Roman" w:cs="Times New Roman"/>
          <w:sz w:val="20"/>
          <w:szCs w:val="20"/>
        </w:rPr>
        <w:t>, highlighting the year’s activ</w:t>
      </w:r>
      <w:r w:rsidR="000F3B09">
        <w:rPr>
          <w:rFonts w:ascii="Times New Roman" w:hAnsi="Times New Roman" w:cs="Times New Roman"/>
          <w:sz w:val="20"/>
          <w:szCs w:val="20"/>
        </w:rPr>
        <w:t xml:space="preserve">ities and annual “COW” awards, </w:t>
      </w:r>
      <w:r>
        <w:rPr>
          <w:rFonts w:ascii="Times New Roman" w:hAnsi="Times New Roman" w:cs="Times New Roman"/>
          <w:sz w:val="20"/>
          <w:szCs w:val="20"/>
        </w:rPr>
        <w:t xml:space="preserve">will be held </w:t>
      </w:r>
      <w:r w:rsidRPr="003761A9">
        <w:rPr>
          <w:rFonts w:ascii="Times New Roman" w:hAnsi="Times New Roman" w:cs="Times New Roman"/>
          <w:b/>
          <w:sz w:val="20"/>
          <w:szCs w:val="20"/>
        </w:rPr>
        <w:t>April 5</w:t>
      </w:r>
      <w:r>
        <w:rPr>
          <w:rFonts w:ascii="Times New Roman" w:hAnsi="Times New Roman" w:cs="Times New Roman"/>
          <w:sz w:val="20"/>
          <w:szCs w:val="20"/>
        </w:rPr>
        <w:t>, 11:30</w:t>
      </w:r>
      <w:r w:rsidR="000F3B09">
        <w:rPr>
          <w:rFonts w:ascii="Times New Roman" w:hAnsi="Times New Roman" w:cs="Times New Roman"/>
          <w:sz w:val="20"/>
          <w:szCs w:val="20"/>
        </w:rPr>
        <w:t xml:space="preserve"> a.m.</w:t>
      </w:r>
      <w:r>
        <w:rPr>
          <w:rFonts w:ascii="Times New Roman" w:hAnsi="Times New Roman" w:cs="Times New Roman"/>
          <w:sz w:val="20"/>
          <w:szCs w:val="20"/>
        </w:rPr>
        <w:t xml:space="preserve"> to 1 p.m. in LIB 307.</w:t>
      </w:r>
    </w:p>
    <w:p w:rsidR="00260248" w:rsidRDefault="00260248" w:rsidP="00260248">
      <w:pPr>
        <w:pStyle w:val="ListParagraph"/>
        <w:rPr>
          <w:rFonts w:ascii="Times New Roman" w:hAnsi="Times New Roman" w:cs="Times New Roman"/>
          <w:sz w:val="20"/>
          <w:szCs w:val="20"/>
        </w:rPr>
      </w:pPr>
    </w:p>
    <w:p w:rsidR="00260248" w:rsidRPr="003761A9" w:rsidRDefault="00260248" w:rsidP="00260248">
      <w:pPr>
        <w:pStyle w:val="ListParagraph"/>
        <w:numPr>
          <w:ilvl w:val="0"/>
          <w:numId w:val="5"/>
        </w:numPr>
        <w:rPr>
          <w:rFonts w:ascii="Times New Roman" w:hAnsi="Times New Roman" w:cs="Times New Roman"/>
          <w:sz w:val="20"/>
          <w:szCs w:val="20"/>
        </w:rPr>
      </w:pPr>
      <w:r w:rsidRPr="00260248">
        <w:rPr>
          <w:rFonts w:ascii="Times New Roman" w:hAnsi="Times New Roman" w:cs="Times New Roman"/>
          <w:b/>
          <w:sz w:val="20"/>
          <w:szCs w:val="20"/>
        </w:rPr>
        <w:t>Department Chairs workshop</w:t>
      </w:r>
      <w:r w:rsidR="000F3B09">
        <w:rPr>
          <w:rFonts w:ascii="Times New Roman" w:hAnsi="Times New Roman" w:cs="Times New Roman"/>
          <w:b/>
          <w:sz w:val="20"/>
          <w:szCs w:val="20"/>
        </w:rPr>
        <w:t xml:space="preserve"> </w:t>
      </w:r>
      <w:r w:rsidR="000F3B09" w:rsidRPr="000F3B09">
        <w:rPr>
          <w:rFonts w:ascii="Times New Roman" w:hAnsi="Times New Roman" w:cs="Times New Roman"/>
          <w:sz w:val="20"/>
          <w:szCs w:val="20"/>
        </w:rPr>
        <w:t>“Managing Conflict &amp; Colleagues”</w:t>
      </w:r>
      <w:r w:rsidRPr="00260248">
        <w:rPr>
          <w:rFonts w:ascii="Times New Roman" w:hAnsi="Times New Roman" w:cs="Times New Roman"/>
          <w:sz w:val="20"/>
          <w:szCs w:val="20"/>
        </w:rPr>
        <w:t xml:space="preserve"> was rescheduled for </w:t>
      </w:r>
      <w:r w:rsidRPr="00260248">
        <w:rPr>
          <w:rFonts w:ascii="Times New Roman" w:hAnsi="Times New Roman" w:cs="Times New Roman"/>
          <w:b/>
          <w:sz w:val="20"/>
          <w:szCs w:val="20"/>
        </w:rPr>
        <w:t xml:space="preserve">April 12. </w:t>
      </w:r>
      <w:r w:rsidRPr="00260248">
        <w:rPr>
          <w:rFonts w:ascii="Times New Roman" w:hAnsi="Times New Roman" w:cs="Times New Roman"/>
          <w:sz w:val="20"/>
          <w:szCs w:val="20"/>
        </w:rPr>
        <w:t xml:space="preserve">This may be the last such opportunity for a long time so </w:t>
      </w:r>
      <w:r w:rsidR="003761A9">
        <w:rPr>
          <w:rFonts w:ascii="Times New Roman" w:hAnsi="Times New Roman" w:cs="Times New Roman"/>
          <w:sz w:val="20"/>
          <w:szCs w:val="20"/>
        </w:rPr>
        <w:t>please</w:t>
      </w:r>
      <w:r w:rsidRPr="003761A9">
        <w:rPr>
          <w:rFonts w:ascii="Times New Roman" w:hAnsi="Times New Roman" w:cs="Times New Roman"/>
          <w:sz w:val="20"/>
          <w:szCs w:val="20"/>
        </w:rPr>
        <w:t xml:space="preserve"> spread the word about this new date and encourage folks to RSVP on the CAFE website</w:t>
      </w:r>
      <w:r w:rsidR="003761A9" w:rsidRPr="003761A9">
        <w:rPr>
          <w:rFonts w:ascii="Times New Roman" w:hAnsi="Times New Roman" w:cs="Times New Roman"/>
          <w:sz w:val="20"/>
          <w:szCs w:val="20"/>
        </w:rPr>
        <w:t>.</w:t>
      </w:r>
    </w:p>
    <w:p w:rsidR="00260248" w:rsidRPr="00260248" w:rsidRDefault="00260248" w:rsidP="00260248">
      <w:pPr>
        <w:pStyle w:val="ListParagraph"/>
        <w:rPr>
          <w:rFonts w:ascii="Times New Roman" w:hAnsi="Times New Roman" w:cs="Times New Roman"/>
          <w:sz w:val="20"/>
          <w:szCs w:val="20"/>
        </w:rPr>
      </w:pPr>
    </w:p>
    <w:p w:rsidR="00260248" w:rsidRPr="00260248" w:rsidRDefault="00260248" w:rsidP="00260248">
      <w:pPr>
        <w:pStyle w:val="ListParagraph"/>
        <w:numPr>
          <w:ilvl w:val="0"/>
          <w:numId w:val="5"/>
        </w:numPr>
        <w:rPr>
          <w:rFonts w:ascii="Times New Roman" w:hAnsi="Times New Roman" w:cs="Times New Roman"/>
          <w:sz w:val="20"/>
          <w:szCs w:val="20"/>
        </w:rPr>
      </w:pPr>
      <w:r w:rsidRPr="00260248">
        <w:rPr>
          <w:rFonts w:ascii="Times New Roman" w:hAnsi="Times New Roman" w:cs="Times New Roman"/>
          <w:b/>
          <w:sz w:val="20"/>
          <w:szCs w:val="20"/>
        </w:rPr>
        <w:t xml:space="preserve">Scholarly Writing Intensive </w:t>
      </w:r>
      <w:r w:rsidRPr="00260248">
        <w:rPr>
          <w:rFonts w:ascii="Times New Roman" w:hAnsi="Times New Roman" w:cs="Times New Roman"/>
          <w:sz w:val="20"/>
          <w:szCs w:val="20"/>
        </w:rPr>
        <w:t xml:space="preserve">with </w:t>
      </w:r>
      <w:r w:rsidRPr="00260248">
        <w:rPr>
          <w:rFonts w:ascii="Times New Roman" w:hAnsi="Times New Roman" w:cs="Times New Roman"/>
          <w:b/>
          <w:sz w:val="20"/>
          <w:szCs w:val="20"/>
        </w:rPr>
        <w:t>Sonja Foss</w:t>
      </w:r>
      <w:r w:rsidR="003761A9" w:rsidRPr="000F3B09">
        <w:rPr>
          <w:rFonts w:ascii="Times New Roman" w:hAnsi="Times New Roman" w:cs="Times New Roman"/>
          <w:sz w:val="20"/>
          <w:szCs w:val="20"/>
        </w:rPr>
        <w:t>, professor of communications at the University of Colorado Denver</w:t>
      </w:r>
      <w:r w:rsidR="003761A9">
        <w:rPr>
          <w:rFonts w:ascii="Times New Roman" w:hAnsi="Times New Roman" w:cs="Times New Roman"/>
          <w:b/>
          <w:sz w:val="20"/>
          <w:szCs w:val="20"/>
        </w:rPr>
        <w:t>,</w:t>
      </w:r>
      <w:r w:rsidRPr="00260248">
        <w:rPr>
          <w:rFonts w:ascii="Times New Roman" w:hAnsi="Times New Roman" w:cs="Times New Roman"/>
          <w:b/>
          <w:sz w:val="20"/>
          <w:szCs w:val="20"/>
        </w:rPr>
        <w:t xml:space="preserve"> </w:t>
      </w:r>
      <w:r w:rsidRPr="00260248">
        <w:rPr>
          <w:rFonts w:ascii="Times New Roman" w:hAnsi="Times New Roman" w:cs="Times New Roman"/>
          <w:sz w:val="20"/>
          <w:szCs w:val="20"/>
        </w:rPr>
        <w:t>has been scheduled</w:t>
      </w:r>
      <w:r w:rsidR="000F3B09">
        <w:rPr>
          <w:rFonts w:ascii="Times New Roman" w:hAnsi="Times New Roman" w:cs="Times New Roman"/>
          <w:sz w:val="20"/>
          <w:szCs w:val="20"/>
        </w:rPr>
        <w:t xml:space="preserve"> tentatively</w:t>
      </w:r>
      <w:r w:rsidRPr="00260248">
        <w:rPr>
          <w:rFonts w:ascii="Times New Roman" w:hAnsi="Times New Roman" w:cs="Times New Roman"/>
          <w:sz w:val="20"/>
          <w:szCs w:val="20"/>
        </w:rPr>
        <w:t xml:space="preserve"> for </w:t>
      </w:r>
      <w:r w:rsidRPr="00260248">
        <w:rPr>
          <w:rFonts w:ascii="Times New Roman" w:hAnsi="Times New Roman" w:cs="Times New Roman"/>
          <w:b/>
          <w:sz w:val="20"/>
          <w:szCs w:val="20"/>
        </w:rPr>
        <w:t>May 13-15</w:t>
      </w:r>
      <w:r w:rsidR="003761A9">
        <w:rPr>
          <w:rFonts w:ascii="Times New Roman" w:hAnsi="Times New Roman" w:cs="Times New Roman"/>
          <w:b/>
          <w:sz w:val="20"/>
          <w:szCs w:val="20"/>
        </w:rPr>
        <w:t>.</w:t>
      </w:r>
    </w:p>
    <w:p w:rsidR="00260248" w:rsidRPr="00260248" w:rsidRDefault="00260248" w:rsidP="00260248">
      <w:pPr>
        <w:pStyle w:val="ListParagraph"/>
        <w:rPr>
          <w:rFonts w:ascii="Times New Roman" w:hAnsi="Times New Roman" w:cs="Times New Roman"/>
          <w:sz w:val="20"/>
          <w:szCs w:val="20"/>
        </w:rPr>
      </w:pPr>
    </w:p>
    <w:p w:rsidR="004B344F" w:rsidRPr="004B344F" w:rsidRDefault="00260248" w:rsidP="004B344F">
      <w:pPr>
        <w:pStyle w:val="ListParagraph"/>
        <w:numPr>
          <w:ilvl w:val="0"/>
          <w:numId w:val="5"/>
        </w:numPr>
        <w:rPr>
          <w:rFonts w:ascii="Times New Roman" w:hAnsi="Times New Roman" w:cs="Times New Roman"/>
          <w:sz w:val="20"/>
          <w:szCs w:val="20"/>
        </w:rPr>
      </w:pPr>
      <w:r w:rsidRPr="00260248">
        <w:rPr>
          <w:rFonts w:ascii="Times New Roman" w:hAnsi="Times New Roman" w:cs="Times New Roman"/>
          <w:b/>
          <w:sz w:val="20"/>
          <w:szCs w:val="20"/>
        </w:rPr>
        <w:t>Grant Funding Workshop</w:t>
      </w:r>
      <w:r w:rsidRPr="00260248">
        <w:rPr>
          <w:rFonts w:ascii="Times New Roman" w:hAnsi="Times New Roman" w:cs="Times New Roman"/>
          <w:sz w:val="20"/>
          <w:szCs w:val="20"/>
        </w:rPr>
        <w:t xml:space="preserve"> with </w:t>
      </w:r>
      <w:r w:rsidRPr="00260248">
        <w:rPr>
          <w:rFonts w:ascii="Times New Roman" w:hAnsi="Times New Roman" w:cs="Times New Roman"/>
          <w:b/>
          <w:sz w:val="20"/>
          <w:szCs w:val="20"/>
        </w:rPr>
        <w:t>Lucy Deckard</w:t>
      </w:r>
      <w:r w:rsidRPr="00260248">
        <w:rPr>
          <w:rFonts w:ascii="Times New Roman" w:hAnsi="Times New Roman" w:cs="Times New Roman"/>
          <w:sz w:val="20"/>
          <w:szCs w:val="20"/>
        </w:rPr>
        <w:t xml:space="preserve"> from </w:t>
      </w:r>
      <w:r w:rsidRPr="00260248">
        <w:rPr>
          <w:rFonts w:ascii="Times New Roman" w:hAnsi="Times New Roman" w:cs="Times New Roman"/>
          <w:b/>
          <w:sz w:val="20"/>
          <w:szCs w:val="20"/>
        </w:rPr>
        <w:t>Academic Research Funding Strategies</w:t>
      </w:r>
      <w:r w:rsidRPr="00260248">
        <w:rPr>
          <w:rFonts w:ascii="Times New Roman" w:hAnsi="Times New Roman" w:cs="Times New Roman"/>
          <w:sz w:val="20"/>
          <w:szCs w:val="20"/>
        </w:rPr>
        <w:t xml:space="preserve"> has been scheduled for </w:t>
      </w:r>
      <w:r w:rsidRPr="00260248">
        <w:rPr>
          <w:rFonts w:ascii="Times New Roman" w:hAnsi="Times New Roman" w:cs="Times New Roman"/>
          <w:b/>
          <w:sz w:val="20"/>
          <w:szCs w:val="20"/>
        </w:rPr>
        <w:t>May 15-17</w:t>
      </w:r>
      <w:r w:rsidRPr="00260248">
        <w:rPr>
          <w:rFonts w:ascii="Times New Roman" w:hAnsi="Times New Roman" w:cs="Times New Roman"/>
          <w:sz w:val="20"/>
          <w:szCs w:val="20"/>
        </w:rPr>
        <w:t xml:space="preserve"> (1/2 days on May 15 and 17 and </w:t>
      </w:r>
      <w:r w:rsidR="000F3B09">
        <w:rPr>
          <w:rFonts w:ascii="Times New Roman" w:hAnsi="Times New Roman" w:cs="Times New Roman"/>
          <w:sz w:val="20"/>
          <w:szCs w:val="20"/>
        </w:rPr>
        <w:t>all</w:t>
      </w:r>
      <w:r w:rsidRPr="00260248">
        <w:rPr>
          <w:rFonts w:ascii="Times New Roman" w:hAnsi="Times New Roman" w:cs="Times New Roman"/>
          <w:sz w:val="20"/>
          <w:szCs w:val="20"/>
        </w:rPr>
        <w:t xml:space="preserve"> day </w:t>
      </w:r>
      <w:r w:rsidR="000F3B09">
        <w:rPr>
          <w:rFonts w:ascii="Times New Roman" w:hAnsi="Times New Roman" w:cs="Times New Roman"/>
          <w:sz w:val="20"/>
          <w:szCs w:val="20"/>
        </w:rPr>
        <w:t>May 16</w:t>
      </w:r>
      <w:r w:rsidRPr="00260248">
        <w:rPr>
          <w:rFonts w:ascii="Times New Roman" w:hAnsi="Times New Roman" w:cs="Times New Roman"/>
          <w:sz w:val="20"/>
          <w:szCs w:val="20"/>
        </w:rPr>
        <w:t>)</w:t>
      </w:r>
      <w:r w:rsidR="000F3B09">
        <w:rPr>
          <w:rFonts w:ascii="Times New Roman" w:hAnsi="Times New Roman" w:cs="Times New Roman"/>
          <w:sz w:val="20"/>
          <w:szCs w:val="20"/>
        </w:rPr>
        <w:t>.</w:t>
      </w:r>
    </w:p>
    <w:p w:rsidR="00530B2D" w:rsidRPr="00530B2D" w:rsidRDefault="00530B2D" w:rsidP="00A35F97">
      <w:pPr>
        <w:rPr>
          <w:rFonts w:ascii="Trebuchet MS" w:hAnsi="Trebuchet MS"/>
          <w:b/>
          <w:sz w:val="16"/>
          <w:szCs w:val="16"/>
        </w:rPr>
      </w:pPr>
    </w:p>
    <w:p w:rsidR="00066FA3" w:rsidRPr="003761A9" w:rsidRDefault="00066FA3" w:rsidP="00A35F97">
      <w:pPr>
        <w:rPr>
          <w:rFonts w:ascii="Trebuchet MS" w:hAnsi="Trebuchet MS"/>
          <w:b/>
          <w:sz w:val="24"/>
          <w:szCs w:val="24"/>
        </w:rPr>
      </w:pPr>
      <w:r w:rsidRPr="003761A9">
        <w:rPr>
          <w:rFonts w:ascii="Trebuchet MS" w:hAnsi="Trebuchet MS"/>
          <w:b/>
          <w:sz w:val="24"/>
          <w:szCs w:val="24"/>
        </w:rPr>
        <w:t>CENTER FOR COMMUNITY ENGAGEMENT AND LEARNING</w:t>
      </w:r>
    </w:p>
    <w:p w:rsidR="00DC3ED3" w:rsidRDefault="003761A9" w:rsidP="00A35F97">
      <w:pPr>
        <w:pStyle w:val="ListParagraph"/>
        <w:numPr>
          <w:ilvl w:val="0"/>
          <w:numId w:val="6"/>
        </w:numPr>
        <w:tabs>
          <w:tab w:val="num" w:pos="0"/>
        </w:tabs>
        <w:rPr>
          <w:rFonts w:ascii="Times New Roman" w:hAnsi="Times New Roman" w:cs="Times New Roman"/>
          <w:color w:val="000000"/>
          <w:sz w:val="20"/>
          <w:szCs w:val="20"/>
        </w:rPr>
      </w:pPr>
      <w:r>
        <w:rPr>
          <w:rFonts w:ascii="Times New Roman" w:hAnsi="Times New Roman" w:cs="Times New Roman"/>
          <w:color w:val="000000"/>
          <w:sz w:val="20"/>
          <w:szCs w:val="20"/>
        </w:rPr>
        <w:t>The</w:t>
      </w:r>
      <w:r w:rsidR="00DC3ED3" w:rsidRPr="00A35F97">
        <w:rPr>
          <w:rFonts w:ascii="Times New Roman" w:hAnsi="Times New Roman" w:cs="Times New Roman"/>
          <w:color w:val="000000"/>
          <w:sz w:val="20"/>
          <w:szCs w:val="20"/>
        </w:rPr>
        <w:t xml:space="preserve"> Provost</w:t>
      </w:r>
      <w:r>
        <w:rPr>
          <w:rFonts w:ascii="Times New Roman" w:hAnsi="Times New Roman" w:cs="Times New Roman"/>
          <w:color w:val="000000"/>
          <w:sz w:val="20"/>
          <w:szCs w:val="20"/>
        </w:rPr>
        <w:t>’s office will</w:t>
      </w:r>
      <w:r w:rsidR="00DC3ED3" w:rsidRPr="00A35F97">
        <w:rPr>
          <w:rFonts w:ascii="Times New Roman" w:hAnsi="Times New Roman" w:cs="Times New Roman"/>
          <w:color w:val="000000"/>
          <w:sz w:val="20"/>
          <w:szCs w:val="20"/>
        </w:rPr>
        <w:t xml:space="preserve"> </w:t>
      </w:r>
      <w:r w:rsidR="00E62918">
        <w:rPr>
          <w:rFonts w:ascii="Times New Roman" w:hAnsi="Times New Roman" w:cs="Times New Roman"/>
          <w:color w:val="000000"/>
          <w:sz w:val="20"/>
          <w:szCs w:val="20"/>
        </w:rPr>
        <w:t>name</w:t>
      </w:r>
      <w:r w:rsidR="00DC3ED3" w:rsidRPr="00A35F97">
        <w:rPr>
          <w:rFonts w:ascii="Times New Roman" w:hAnsi="Times New Roman" w:cs="Times New Roman"/>
          <w:color w:val="000000"/>
          <w:sz w:val="20"/>
          <w:szCs w:val="20"/>
        </w:rPr>
        <w:t xml:space="preserve"> a new faculty committee to pursue the strategic planning necessary for the </w:t>
      </w:r>
      <w:r w:rsidR="00E62918">
        <w:rPr>
          <w:rFonts w:ascii="Times New Roman" w:hAnsi="Times New Roman" w:cs="Times New Roman"/>
          <w:color w:val="000000"/>
          <w:sz w:val="20"/>
          <w:szCs w:val="20"/>
        </w:rPr>
        <w:t xml:space="preserve">reauthorization of the </w:t>
      </w:r>
      <w:r w:rsidR="00DC3ED3" w:rsidRPr="00A35F97">
        <w:rPr>
          <w:rFonts w:ascii="Times New Roman" w:hAnsi="Times New Roman" w:cs="Times New Roman"/>
          <w:color w:val="000000"/>
          <w:sz w:val="20"/>
          <w:szCs w:val="20"/>
        </w:rPr>
        <w:t>Carnegie Foundation</w:t>
      </w:r>
      <w:r w:rsidR="00E62918">
        <w:rPr>
          <w:rFonts w:ascii="Times New Roman" w:hAnsi="Times New Roman" w:cs="Times New Roman"/>
          <w:color w:val="000000"/>
          <w:sz w:val="20"/>
          <w:szCs w:val="20"/>
        </w:rPr>
        <w:t xml:space="preserve"> “Engaged University” </w:t>
      </w:r>
      <w:r w:rsidR="00DC3ED3" w:rsidRPr="00A35F97">
        <w:rPr>
          <w:rFonts w:ascii="Times New Roman" w:hAnsi="Times New Roman" w:cs="Times New Roman"/>
          <w:color w:val="000000"/>
          <w:sz w:val="20"/>
          <w:szCs w:val="20"/>
        </w:rPr>
        <w:t>designation</w:t>
      </w:r>
      <w:r w:rsidR="00E62918">
        <w:rPr>
          <w:rFonts w:ascii="Times New Roman" w:hAnsi="Times New Roman" w:cs="Times New Roman"/>
          <w:color w:val="000000"/>
          <w:sz w:val="20"/>
          <w:szCs w:val="20"/>
        </w:rPr>
        <w:t>.</w:t>
      </w:r>
      <w:r w:rsidR="00DC3ED3" w:rsidRPr="00A35F97">
        <w:rPr>
          <w:rFonts w:ascii="Times New Roman" w:hAnsi="Times New Roman" w:cs="Times New Roman"/>
          <w:color w:val="000000"/>
          <w:sz w:val="20"/>
          <w:szCs w:val="20"/>
        </w:rPr>
        <w:t xml:space="preserve">  This </w:t>
      </w:r>
      <w:r w:rsidR="00E62918">
        <w:rPr>
          <w:rFonts w:ascii="Times New Roman" w:hAnsi="Times New Roman" w:cs="Times New Roman"/>
          <w:color w:val="000000"/>
          <w:sz w:val="20"/>
          <w:szCs w:val="20"/>
        </w:rPr>
        <w:t xml:space="preserve">application </w:t>
      </w:r>
      <w:r w:rsidR="00530B2D">
        <w:rPr>
          <w:rFonts w:ascii="Times New Roman" w:hAnsi="Times New Roman" w:cs="Times New Roman"/>
          <w:color w:val="000000"/>
          <w:sz w:val="20"/>
          <w:szCs w:val="20"/>
        </w:rPr>
        <w:t>is</w:t>
      </w:r>
      <w:r w:rsidR="00DC3ED3" w:rsidRPr="00A35F97">
        <w:rPr>
          <w:rFonts w:ascii="Times New Roman" w:hAnsi="Times New Roman" w:cs="Times New Roman"/>
          <w:color w:val="000000"/>
          <w:sz w:val="20"/>
          <w:szCs w:val="20"/>
        </w:rPr>
        <w:t xml:space="preserve"> due </w:t>
      </w:r>
      <w:r w:rsidR="00E62918">
        <w:rPr>
          <w:rFonts w:ascii="Times New Roman" w:hAnsi="Times New Roman" w:cs="Times New Roman"/>
          <w:color w:val="000000"/>
          <w:sz w:val="20"/>
          <w:szCs w:val="20"/>
        </w:rPr>
        <w:t xml:space="preserve">to Carnegie on </w:t>
      </w:r>
      <w:r w:rsidR="00DC3ED3" w:rsidRPr="00A35F97">
        <w:rPr>
          <w:rFonts w:ascii="Times New Roman" w:hAnsi="Times New Roman" w:cs="Times New Roman"/>
          <w:b/>
          <w:color w:val="000000"/>
          <w:sz w:val="20"/>
          <w:szCs w:val="20"/>
        </w:rPr>
        <w:t>April 1, 2014</w:t>
      </w:r>
      <w:r w:rsidR="00DC3ED3" w:rsidRPr="00A35F97">
        <w:rPr>
          <w:rFonts w:ascii="Times New Roman" w:hAnsi="Times New Roman" w:cs="Times New Roman"/>
          <w:color w:val="000000"/>
          <w:sz w:val="20"/>
          <w:szCs w:val="20"/>
        </w:rPr>
        <w:t>.  </w:t>
      </w:r>
      <w:r w:rsidR="00E62918" w:rsidRPr="00A35F97">
        <w:rPr>
          <w:rFonts w:ascii="Times New Roman" w:hAnsi="Times New Roman" w:cs="Times New Roman"/>
          <w:color w:val="000000"/>
          <w:sz w:val="20"/>
          <w:szCs w:val="20"/>
        </w:rPr>
        <w:t xml:space="preserve"> </w:t>
      </w:r>
      <w:r w:rsidR="00DC3ED3" w:rsidRPr="00A35F97">
        <w:rPr>
          <w:rFonts w:ascii="Times New Roman" w:hAnsi="Times New Roman" w:cs="Times New Roman"/>
          <w:color w:val="000000"/>
          <w:sz w:val="20"/>
          <w:szCs w:val="20"/>
        </w:rPr>
        <w:t xml:space="preserve">The </w:t>
      </w:r>
      <w:r w:rsidR="00E62918">
        <w:rPr>
          <w:rFonts w:ascii="Times New Roman" w:hAnsi="Times New Roman" w:cs="Times New Roman"/>
          <w:color w:val="000000"/>
          <w:sz w:val="20"/>
          <w:szCs w:val="20"/>
        </w:rPr>
        <w:t xml:space="preserve">faculty committee and a faculty chair, to be determined, will </w:t>
      </w:r>
      <w:r w:rsidR="00DC3ED3" w:rsidRPr="00A35F97">
        <w:rPr>
          <w:rFonts w:ascii="Times New Roman" w:hAnsi="Times New Roman" w:cs="Times New Roman"/>
          <w:color w:val="000000"/>
          <w:sz w:val="20"/>
          <w:szCs w:val="20"/>
        </w:rPr>
        <w:t>work with Judy Owens-Manley and John Dede</w:t>
      </w:r>
      <w:r w:rsidR="00E62918">
        <w:rPr>
          <w:rFonts w:ascii="Times New Roman" w:hAnsi="Times New Roman" w:cs="Times New Roman"/>
          <w:color w:val="000000"/>
          <w:sz w:val="20"/>
          <w:szCs w:val="20"/>
        </w:rPr>
        <w:t>.</w:t>
      </w:r>
      <w:r w:rsidR="00DC3ED3" w:rsidRPr="00A35F97">
        <w:rPr>
          <w:rFonts w:ascii="Times New Roman" w:hAnsi="Times New Roman" w:cs="Times New Roman"/>
          <w:color w:val="000000"/>
          <w:sz w:val="20"/>
          <w:szCs w:val="20"/>
        </w:rPr>
        <w:t> </w:t>
      </w:r>
    </w:p>
    <w:p w:rsidR="00530B2D" w:rsidRDefault="00530B2D" w:rsidP="00530B2D">
      <w:pPr>
        <w:pStyle w:val="ListParagraph"/>
        <w:rPr>
          <w:rFonts w:ascii="Times New Roman" w:hAnsi="Times New Roman" w:cs="Times New Roman"/>
          <w:color w:val="000000"/>
          <w:sz w:val="20"/>
          <w:szCs w:val="20"/>
        </w:rPr>
      </w:pPr>
    </w:p>
    <w:p w:rsidR="003761A9" w:rsidRDefault="003761A9" w:rsidP="00A35F97">
      <w:pPr>
        <w:pStyle w:val="ListParagraph"/>
        <w:numPr>
          <w:ilvl w:val="0"/>
          <w:numId w:val="6"/>
        </w:numPr>
        <w:tabs>
          <w:tab w:val="num" w:pos="0"/>
        </w:tabs>
        <w:rPr>
          <w:rFonts w:ascii="Times New Roman" w:hAnsi="Times New Roman" w:cs="Times New Roman"/>
          <w:color w:val="000000"/>
          <w:sz w:val="20"/>
          <w:szCs w:val="20"/>
        </w:rPr>
      </w:pPr>
      <w:r w:rsidRPr="00530B2D">
        <w:rPr>
          <w:rFonts w:ascii="Times New Roman" w:hAnsi="Times New Roman" w:cs="Times New Roman"/>
          <w:b/>
          <w:color w:val="000000"/>
          <w:sz w:val="20"/>
          <w:szCs w:val="20"/>
        </w:rPr>
        <w:t>Annual Community Engagement Forum Luncheon</w:t>
      </w:r>
      <w:r>
        <w:rPr>
          <w:rFonts w:ascii="Times New Roman" w:hAnsi="Times New Roman" w:cs="Times New Roman"/>
          <w:color w:val="000000"/>
          <w:sz w:val="20"/>
          <w:szCs w:val="20"/>
        </w:rPr>
        <w:t xml:space="preserve"> will be held </w:t>
      </w:r>
      <w:r w:rsidRPr="00530B2D">
        <w:rPr>
          <w:rFonts w:ascii="Times New Roman" w:hAnsi="Times New Roman" w:cs="Times New Roman"/>
          <w:b/>
          <w:color w:val="000000"/>
          <w:sz w:val="20"/>
          <w:szCs w:val="20"/>
        </w:rPr>
        <w:t>April 19</w:t>
      </w:r>
      <w:r>
        <w:rPr>
          <w:rFonts w:ascii="Times New Roman" w:hAnsi="Times New Roman" w:cs="Times New Roman"/>
          <w:color w:val="000000"/>
          <w:sz w:val="20"/>
          <w:szCs w:val="20"/>
        </w:rPr>
        <w:t xml:space="preserve"> from 11:30 a.m. to 1:30 p.m.</w:t>
      </w:r>
      <w:r w:rsidR="00530B2D">
        <w:rPr>
          <w:rFonts w:ascii="Times New Roman" w:hAnsi="Times New Roman" w:cs="Times New Roman"/>
          <w:color w:val="000000"/>
          <w:sz w:val="20"/>
          <w:szCs w:val="20"/>
        </w:rPr>
        <w:t xml:space="preserve"> featuring presentation of the annual Selkregg Community Engagement &amp; Service Learning Award, Second Bridge Scholarship Award, and the Dr. Alex Hills Engineering &amp; Civic Engagement Award.</w:t>
      </w:r>
    </w:p>
    <w:p w:rsidR="00E62918" w:rsidRDefault="000F3B09" w:rsidP="00DC3ED3">
      <w:pPr>
        <w:rPr>
          <w:rFonts w:ascii="Trebuchet MS" w:hAnsi="Trebuchet MS"/>
          <w:b/>
          <w:sz w:val="28"/>
          <w:szCs w:val="28"/>
        </w:rPr>
      </w:pPr>
      <w:r>
        <w:rPr>
          <w:rFonts w:ascii="Trebuchet MS" w:hAnsi="Trebuchet MS"/>
          <w:b/>
          <w:sz w:val="28"/>
          <w:szCs w:val="28"/>
        </w:rPr>
        <w:br w:type="page"/>
      </w:r>
    </w:p>
    <w:p w:rsidR="000F3B09" w:rsidRDefault="000F3B09" w:rsidP="00DC3ED3">
      <w:pPr>
        <w:rPr>
          <w:rFonts w:ascii="Trebuchet MS" w:hAnsi="Trebuchet MS"/>
          <w:b/>
          <w:sz w:val="24"/>
          <w:szCs w:val="24"/>
        </w:rPr>
      </w:pPr>
    </w:p>
    <w:p w:rsidR="00066FA3" w:rsidRPr="003761A9" w:rsidRDefault="00066FA3" w:rsidP="00DC3ED3">
      <w:pPr>
        <w:rPr>
          <w:rFonts w:ascii="Trebuchet MS" w:hAnsi="Trebuchet MS"/>
          <w:b/>
          <w:sz w:val="24"/>
          <w:szCs w:val="24"/>
        </w:rPr>
      </w:pPr>
      <w:r w:rsidRPr="003761A9">
        <w:rPr>
          <w:rFonts w:ascii="Trebuchet MS" w:hAnsi="Trebuchet MS"/>
          <w:b/>
          <w:sz w:val="24"/>
          <w:szCs w:val="24"/>
        </w:rPr>
        <w:t>COMPLEX SYSTEMS</w:t>
      </w:r>
    </w:p>
    <w:p w:rsidR="00DC3ED3" w:rsidRPr="00A35F97" w:rsidRDefault="00DC3ED3" w:rsidP="00A35F97">
      <w:pPr>
        <w:pStyle w:val="ListParagraph"/>
        <w:numPr>
          <w:ilvl w:val="0"/>
          <w:numId w:val="6"/>
        </w:numPr>
        <w:rPr>
          <w:rFonts w:ascii="Times New Roman" w:hAnsi="Times New Roman" w:cs="Times New Roman"/>
          <w:sz w:val="20"/>
          <w:szCs w:val="20"/>
        </w:rPr>
      </w:pPr>
      <w:r w:rsidRPr="00A35F97">
        <w:rPr>
          <w:rFonts w:ascii="Times New Roman" w:hAnsi="Times New Roman" w:cs="Times New Roman"/>
          <w:sz w:val="20"/>
          <w:szCs w:val="20"/>
        </w:rPr>
        <w:t xml:space="preserve">The final Complex Systems lecturer of this year will be on campus on </w:t>
      </w:r>
      <w:r w:rsidRPr="00A35F97">
        <w:rPr>
          <w:rFonts w:ascii="Times New Roman" w:hAnsi="Times New Roman" w:cs="Times New Roman"/>
          <w:b/>
          <w:sz w:val="20"/>
          <w:szCs w:val="20"/>
        </w:rPr>
        <w:t>March 20 and 21</w:t>
      </w:r>
      <w:r w:rsidRPr="00A35F97">
        <w:rPr>
          <w:rFonts w:ascii="Times New Roman" w:hAnsi="Times New Roman" w:cs="Times New Roman"/>
          <w:sz w:val="20"/>
          <w:szCs w:val="20"/>
        </w:rPr>
        <w:t xml:space="preserve"> – Archaeologist Dr. Scott Ortman, a fellow at the Santa Fe Institute, will be discussing some of the cultural and archaeological challenges in the prehistory of the American Southwest.  Further information is on the Complex Systems website.  </w:t>
      </w:r>
    </w:p>
    <w:p w:rsidR="00260248" w:rsidRPr="003761A9" w:rsidRDefault="00260248" w:rsidP="003761A9">
      <w:pPr>
        <w:spacing w:after="0"/>
        <w:rPr>
          <w:sz w:val="24"/>
          <w:szCs w:val="24"/>
        </w:rPr>
      </w:pPr>
    </w:p>
    <w:p w:rsidR="000375E5" w:rsidRPr="003761A9" w:rsidRDefault="000375E5" w:rsidP="003761A9">
      <w:pPr>
        <w:spacing w:after="0"/>
        <w:rPr>
          <w:rFonts w:ascii="Trebuchet MS" w:hAnsi="Trebuchet MS"/>
          <w:b/>
          <w:sz w:val="24"/>
          <w:szCs w:val="24"/>
        </w:rPr>
      </w:pPr>
      <w:r w:rsidRPr="003761A9">
        <w:rPr>
          <w:rFonts w:ascii="Trebuchet MS" w:hAnsi="Trebuchet MS"/>
          <w:b/>
          <w:sz w:val="24"/>
          <w:szCs w:val="24"/>
        </w:rPr>
        <w:t>FACULTY TECHNOLOGY CENTER</w:t>
      </w:r>
    </w:p>
    <w:p w:rsidR="001A6FD6" w:rsidRPr="001A6FD6" w:rsidRDefault="001A6FD6" w:rsidP="001A6FD6">
      <w:pPr>
        <w:numPr>
          <w:ilvl w:val="0"/>
          <w:numId w:val="7"/>
        </w:numPr>
        <w:spacing w:before="100" w:beforeAutospacing="1" w:after="120"/>
        <w:rPr>
          <w:rFonts w:ascii="Times New Roman" w:eastAsia="Times New Roman" w:hAnsi="Times New Roman" w:cs="Times New Roman"/>
          <w:color w:val="000000"/>
          <w:sz w:val="20"/>
          <w:szCs w:val="20"/>
        </w:rPr>
      </w:pPr>
      <w:r w:rsidRPr="00530B2D">
        <w:rPr>
          <w:rFonts w:ascii="Times New Roman" w:hAnsi="Times New Roman" w:cs="Times New Roman"/>
          <w:b/>
          <w:color w:val="333333"/>
          <w:sz w:val="20"/>
          <w:szCs w:val="20"/>
        </w:rPr>
        <w:t>Apple iBooks Authoring Workshop</w:t>
      </w:r>
      <w:r w:rsidR="000F3B09">
        <w:rPr>
          <w:rFonts w:ascii="Times New Roman" w:hAnsi="Times New Roman" w:cs="Times New Roman"/>
          <w:color w:val="333333"/>
          <w:sz w:val="20"/>
          <w:szCs w:val="20"/>
        </w:rPr>
        <w:t>, led by Apple staff,</w:t>
      </w:r>
      <w:r>
        <w:rPr>
          <w:rFonts w:ascii="Times New Roman" w:hAnsi="Times New Roman" w:cs="Times New Roman"/>
          <w:color w:val="333333"/>
          <w:sz w:val="20"/>
          <w:szCs w:val="20"/>
        </w:rPr>
        <w:t xml:space="preserve"> is scheduled for </w:t>
      </w:r>
      <w:r w:rsidRPr="00530B2D">
        <w:rPr>
          <w:rFonts w:ascii="Times New Roman" w:hAnsi="Times New Roman" w:cs="Times New Roman"/>
          <w:b/>
          <w:color w:val="333333"/>
          <w:sz w:val="20"/>
          <w:szCs w:val="20"/>
        </w:rPr>
        <w:t>March 8</w:t>
      </w:r>
      <w:r>
        <w:rPr>
          <w:rFonts w:ascii="Times New Roman" w:hAnsi="Times New Roman" w:cs="Times New Roman"/>
          <w:color w:val="333333"/>
          <w:sz w:val="20"/>
          <w:szCs w:val="20"/>
        </w:rPr>
        <w:t xml:space="preserve"> from 1</w:t>
      </w:r>
      <w:r w:rsidR="00530B2D">
        <w:rPr>
          <w:rFonts w:ascii="Times New Roman" w:hAnsi="Times New Roman" w:cs="Times New Roman"/>
          <w:color w:val="333333"/>
          <w:sz w:val="20"/>
          <w:szCs w:val="20"/>
        </w:rPr>
        <w:t xml:space="preserve"> to </w:t>
      </w:r>
      <w:r>
        <w:rPr>
          <w:rFonts w:ascii="Times New Roman" w:hAnsi="Times New Roman" w:cs="Times New Roman"/>
          <w:color w:val="333333"/>
          <w:sz w:val="20"/>
          <w:szCs w:val="20"/>
        </w:rPr>
        <w:t xml:space="preserve">3 p.m. </w:t>
      </w:r>
      <w:r w:rsidR="00530B2D">
        <w:rPr>
          <w:rFonts w:ascii="Times New Roman" w:hAnsi="Times New Roman" w:cs="Times New Roman"/>
          <w:color w:val="333333"/>
          <w:sz w:val="20"/>
          <w:szCs w:val="20"/>
        </w:rPr>
        <w:t>For details check the FTC website.</w:t>
      </w:r>
    </w:p>
    <w:p w:rsidR="00A35F97" w:rsidRPr="001A6FD6" w:rsidRDefault="00066FA3" w:rsidP="001A6FD6">
      <w:pPr>
        <w:pStyle w:val="ListParagraph"/>
        <w:numPr>
          <w:ilvl w:val="0"/>
          <w:numId w:val="7"/>
        </w:numPr>
        <w:spacing w:before="100" w:beforeAutospacing="1" w:after="120"/>
        <w:rPr>
          <w:rFonts w:ascii="Times New Roman" w:eastAsia="Times New Roman" w:hAnsi="Times New Roman" w:cs="Times New Roman"/>
          <w:color w:val="000000"/>
          <w:sz w:val="20"/>
          <w:szCs w:val="20"/>
        </w:rPr>
      </w:pPr>
      <w:r w:rsidRPr="001A6FD6">
        <w:rPr>
          <w:rFonts w:ascii="Times New Roman" w:hAnsi="Times New Roman" w:cs="Times New Roman"/>
          <w:color w:val="333333"/>
          <w:sz w:val="20"/>
          <w:szCs w:val="20"/>
        </w:rPr>
        <w:t xml:space="preserve">The </w:t>
      </w:r>
      <w:r w:rsidR="000F3B09">
        <w:rPr>
          <w:rFonts w:ascii="Times New Roman" w:hAnsi="Times New Roman" w:cs="Times New Roman"/>
          <w:color w:val="333333"/>
          <w:sz w:val="20"/>
          <w:szCs w:val="20"/>
        </w:rPr>
        <w:t>FTC is co-hosting</w:t>
      </w:r>
      <w:r w:rsidRPr="001A6FD6">
        <w:rPr>
          <w:rFonts w:ascii="Times New Roman" w:hAnsi="Times New Roman" w:cs="Times New Roman"/>
          <w:color w:val="333333"/>
          <w:sz w:val="20"/>
          <w:szCs w:val="20"/>
        </w:rPr>
        <w:t xml:space="preserve"> the </w:t>
      </w:r>
      <w:hyperlink r:id="rId8" w:tgtFrame="_blank" w:history="1">
        <w:r w:rsidRPr="001A6FD6">
          <w:rPr>
            <w:rStyle w:val="Hyperlink"/>
            <w:rFonts w:ascii="Times New Roman" w:hAnsi="Times New Roman" w:cs="Times New Roman"/>
            <w:b/>
            <w:bCs/>
            <w:color w:val="auto"/>
            <w:sz w:val="20"/>
            <w:szCs w:val="20"/>
            <w:u w:val="none"/>
          </w:rPr>
          <w:t>Alaska Google Apps for Education Summit</w:t>
        </w:r>
      </w:hyperlink>
      <w:r w:rsidRPr="001A6FD6">
        <w:rPr>
          <w:rFonts w:ascii="Times New Roman" w:hAnsi="Times New Roman" w:cs="Times New Roman"/>
          <w:color w:val="333333"/>
          <w:sz w:val="20"/>
          <w:szCs w:val="20"/>
        </w:rPr>
        <w:t xml:space="preserve"> here at UAA</w:t>
      </w:r>
      <w:r w:rsidR="00A35F97" w:rsidRPr="001A6FD6">
        <w:rPr>
          <w:rFonts w:ascii="Times New Roman" w:hAnsi="Times New Roman" w:cs="Times New Roman"/>
          <w:color w:val="333333"/>
          <w:sz w:val="20"/>
          <w:szCs w:val="20"/>
        </w:rPr>
        <w:t xml:space="preserve"> on </w:t>
      </w:r>
      <w:r w:rsidR="00A35F97" w:rsidRPr="000F3B09">
        <w:rPr>
          <w:rFonts w:ascii="Times New Roman" w:hAnsi="Times New Roman" w:cs="Times New Roman"/>
          <w:b/>
          <w:color w:val="333333"/>
          <w:sz w:val="20"/>
          <w:szCs w:val="20"/>
        </w:rPr>
        <w:t>April 6 &amp; 7</w:t>
      </w:r>
      <w:r w:rsidRPr="001A6FD6">
        <w:rPr>
          <w:rFonts w:ascii="Times New Roman" w:hAnsi="Times New Roman" w:cs="Times New Roman"/>
          <w:color w:val="333333"/>
          <w:sz w:val="20"/>
          <w:szCs w:val="20"/>
        </w:rPr>
        <w:t xml:space="preserve">, with the national award-winning Ed Tech Group. </w:t>
      </w:r>
      <w:r w:rsidR="001A6FD6" w:rsidRPr="001A6FD6">
        <w:rPr>
          <w:rFonts w:ascii="Times New Roman" w:hAnsi="Times New Roman" w:cs="Times New Roman"/>
          <w:color w:val="333333"/>
          <w:sz w:val="20"/>
          <w:szCs w:val="20"/>
        </w:rPr>
        <w:t>This</w:t>
      </w:r>
      <w:r w:rsidRPr="001A6FD6">
        <w:rPr>
          <w:rFonts w:ascii="Times New Roman" w:hAnsi="Times New Roman" w:cs="Times New Roman"/>
          <w:color w:val="333333"/>
          <w:sz w:val="20"/>
          <w:szCs w:val="20"/>
        </w:rPr>
        <w:t xml:space="preserve"> event focuses on deploying, integrating, and using Google Apps for Education and other Google Tools to promote student learning in K-12 and</w:t>
      </w:r>
      <w:r w:rsidR="000F3B09">
        <w:rPr>
          <w:rFonts w:ascii="Times New Roman" w:hAnsi="Times New Roman" w:cs="Times New Roman"/>
          <w:color w:val="333333"/>
          <w:sz w:val="20"/>
          <w:szCs w:val="20"/>
        </w:rPr>
        <w:t xml:space="preserve"> in </w:t>
      </w:r>
      <w:r w:rsidRPr="001A6FD6">
        <w:rPr>
          <w:rFonts w:ascii="Times New Roman" w:hAnsi="Times New Roman" w:cs="Times New Roman"/>
          <w:color w:val="333333"/>
          <w:sz w:val="20"/>
          <w:szCs w:val="20"/>
        </w:rPr>
        <w:t>higher education.</w:t>
      </w:r>
    </w:p>
    <w:p w:rsidR="001A6FD6" w:rsidRPr="001A6FD6" w:rsidRDefault="001A6FD6" w:rsidP="001A6FD6">
      <w:pPr>
        <w:pStyle w:val="ListParagraph"/>
        <w:spacing w:before="100" w:beforeAutospacing="1" w:after="120"/>
        <w:rPr>
          <w:rFonts w:ascii="Times New Roman" w:eastAsia="Times New Roman" w:hAnsi="Times New Roman" w:cs="Times New Roman"/>
          <w:color w:val="000000"/>
          <w:sz w:val="20"/>
          <w:szCs w:val="20"/>
        </w:rPr>
      </w:pPr>
    </w:p>
    <w:p w:rsidR="001A6FD6" w:rsidRPr="001A6FD6" w:rsidRDefault="00066FA3" w:rsidP="001A6FD6">
      <w:pPr>
        <w:pStyle w:val="ListParagraph"/>
        <w:numPr>
          <w:ilvl w:val="0"/>
          <w:numId w:val="7"/>
        </w:numPr>
        <w:spacing w:after="120"/>
        <w:rPr>
          <w:rFonts w:ascii="Times New Roman" w:hAnsi="Times New Roman" w:cs="Times New Roman"/>
          <w:sz w:val="20"/>
          <w:szCs w:val="20"/>
        </w:rPr>
      </w:pPr>
      <w:r w:rsidRPr="00530B2D">
        <w:rPr>
          <w:rFonts w:ascii="Times New Roman" w:eastAsia="Times New Roman" w:hAnsi="Times New Roman" w:cs="Times New Roman"/>
          <w:b/>
          <w:color w:val="000000"/>
          <w:sz w:val="20"/>
          <w:szCs w:val="20"/>
        </w:rPr>
        <w:t>Technology Fellows 2013</w:t>
      </w:r>
      <w:r w:rsidRPr="001A6FD6">
        <w:rPr>
          <w:rFonts w:ascii="Times New Roman" w:eastAsia="Times New Roman" w:hAnsi="Times New Roman" w:cs="Times New Roman"/>
          <w:color w:val="000000"/>
          <w:sz w:val="20"/>
          <w:szCs w:val="20"/>
        </w:rPr>
        <w:t xml:space="preserve"> applications </w:t>
      </w:r>
      <w:r w:rsidR="001A6FD6" w:rsidRPr="001A6FD6">
        <w:rPr>
          <w:rFonts w:ascii="Times New Roman" w:eastAsia="Times New Roman" w:hAnsi="Times New Roman" w:cs="Times New Roman"/>
          <w:color w:val="000000"/>
          <w:sz w:val="20"/>
          <w:szCs w:val="20"/>
        </w:rPr>
        <w:t xml:space="preserve">are </w:t>
      </w:r>
      <w:r w:rsidRPr="001A6FD6">
        <w:rPr>
          <w:rFonts w:ascii="Times New Roman" w:eastAsia="Times New Roman" w:hAnsi="Times New Roman" w:cs="Times New Roman"/>
          <w:color w:val="000000"/>
          <w:sz w:val="20"/>
          <w:szCs w:val="20"/>
        </w:rPr>
        <w:t>open</w:t>
      </w:r>
      <w:r w:rsidR="001A6FD6" w:rsidRPr="001A6FD6">
        <w:rPr>
          <w:rFonts w:ascii="Times New Roman" w:eastAsia="Times New Roman" w:hAnsi="Times New Roman" w:cs="Times New Roman"/>
          <w:color w:val="000000"/>
          <w:sz w:val="20"/>
          <w:szCs w:val="20"/>
        </w:rPr>
        <w:t xml:space="preserve"> </w:t>
      </w:r>
      <w:r w:rsidR="00E62918">
        <w:rPr>
          <w:rFonts w:ascii="Times New Roman" w:eastAsia="Times New Roman" w:hAnsi="Times New Roman" w:cs="Times New Roman"/>
          <w:color w:val="000000"/>
          <w:sz w:val="20"/>
          <w:szCs w:val="20"/>
        </w:rPr>
        <w:t xml:space="preserve">and </w:t>
      </w:r>
      <w:r w:rsidR="001A6FD6" w:rsidRPr="001A6FD6">
        <w:rPr>
          <w:rFonts w:ascii="Times New Roman" w:eastAsia="Times New Roman" w:hAnsi="Times New Roman" w:cs="Times New Roman"/>
          <w:color w:val="000000"/>
          <w:sz w:val="20"/>
          <w:szCs w:val="20"/>
        </w:rPr>
        <w:t>will be accepted through the end of March.</w:t>
      </w:r>
      <w:r w:rsidRPr="001A6FD6">
        <w:rPr>
          <w:rFonts w:ascii="Times New Roman" w:eastAsia="Times New Roman" w:hAnsi="Times New Roman" w:cs="Times New Roman"/>
          <w:color w:val="000000"/>
          <w:sz w:val="20"/>
          <w:szCs w:val="20"/>
        </w:rPr>
        <w:t xml:space="preserve"> </w:t>
      </w:r>
      <w:r w:rsidR="001A6FD6" w:rsidRPr="001A6FD6">
        <w:rPr>
          <w:rFonts w:ascii="Times New Roman" w:hAnsi="Times New Roman" w:cs="Times New Roman"/>
          <w:color w:val="333333"/>
          <w:sz w:val="20"/>
          <w:szCs w:val="20"/>
        </w:rPr>
        <w:t>This year's theme is “</w:t>
      </w:r>
      <w:r w:rsidR="001A6FD6" w:rsidRPr="001A6FD6">
        <w:rPr>
          <w:rStyle w:val="Strong"/>
          <w:rFonts w:ascii="Times New Roman" w:hAnsi="Times New Roman" w:cs="Times New Roman"/>
          <w:i/>
          <w:iCs/>
          <w:color w:val="333333"/>
          <w:sz w:val="20"/>
          <w:szCs w:val="20"/>
        </w:rPr>
        <w:t>Moving Online</w:t>
      </w:r>
      <w:r w:rsidR="001A6FD6" w:rsidRPr="001A6FD6">
        <w:rPr>
          <w:rFonts w:ascii="Times New Roman" w:hAnsi="Times New Roman" w:cs="Times New Roman"/>
          <w:color w:val="333333"/>
          <w:sz w:val="20"/>
          <w:szCs w:val="20"/>
        </w:rPr>
        <w:t>” highlighting the focus of taking your course online. The Tech Fellows program will span two years, with the second year focusing on mentoring the next cohort of Tech Fellows.</w:t>
      </w:r>
    </w:p>
    <w:p w:rsidR="001A6FD6" w:rsidRPr="001A6FD6" w:rsidRDefault="001A6FD6" w:rsidP="001A6FD6">
      <w:pPr>
        <w:pStyle w:val="ListParagraph"/>
        <w:spacing w:after="120"/>
        <w:rPr>
          <w:rFonts w:ascii="Times New Roman" w:hAnsi="Times New Roman" w:cs="Times New Roman"/>
          <w:sz w:val="20"/>
          <w:szCs w:val="20"/>
        </w:rPr>
      </w:pPr>
      <w:r w:rsidRPr="001A6FD6">
        <w:rPr>
          <w:rFonts w:ascii="Times New Roman" w:hAnsi="Times New Roman" w:cs="Times New Roman"/>
          <w:color w:val="333333"/>
          <w:sz w:val="20"/>
          <w:szCs w:val="20"/>
        </w:rPr>
        <w:t xml:space="preserve"> </w:t>
      </w:r>
    </w:p>
    <w:p w:rsidR="00066FA3" w:rsidRPr="001A6FD6" w:rsidRDefault="00066FA3" w:rsidP="001A6FD6">
      <w:pPr>
        <w:pStyle w:val="ListParagraph"/>
        <w:numPr>
          <w:ilvl w:val="0"/>
          <w:numId w:val="7"/>
        </w:numPr>
        <w:spacing w:after="120"/>
        <w:rPr>
          <w:rFonts w:ascii="Times New Roman" w:hAnsi="Times New Roman" w:cs="Times New Roman"/>
          <w:sz w:val="20"/>
          <w:szCs w:val="20"/>
        </w:rPr>
      </w:pPr>
      <w:r w:rsidRPr="001A6FD6">
        <w:rPr>
          <w:rFonts w:ascii="Times New Roman" w:hAnsi="Times New Roman" w:cs="Times New Roman"/>
          <w:bCs/>
          <w:sz w:val="20"/>
          <w:szCs w:val="20"/>
        </w:rPr>
        <w:t>New staffing this semester</w:t>
      </w:r>
      <w:r w:rsidRPr="001A6FD6">
        <w:rPr>
          <w:rFonts w:ascii="Times New Roman" w:hAnsi="Times New Roman" w:cs="Times New Roman"/>
          <w:sz w:val="20"/>
          <w:szCs w:val="20"/>
        </w:rPr>
        <w:t>:</w:t>
      </w:r>
    </w:p>
    <w:p w:rsidR="00066FA3" w:rsidRPr="001A6FD6" w:rsidRDefault="00066FA3" w:rsidP="001A6FD6">
      <w:pPr>
        <w:pStyle w:val="ListParagraph"/>
        <w:numPr>
          <w:ilvl w:val="1"/>
          <w:numId w:val="7"/>
        </w:numPr>
        <w:spacing w:after="120"/>
        <w:rPr>
          <w:rFonts w:ascii="Times New Roman" w:hAnsi="Times New Roman" w:cs="Times New Roman"/>
          <w:sz w:val="20"/>
          <w:szCs w:val="20"/>
        </w:rPr>
      </w:pPr>
      <w:r w:rsidRPr="001A6FD6">
        <w:rPr>
          <w:rFonts w:ascii="Times New Roman" w:hAnsi="Times New Roman" w:cs="Times New Roman"/>
          <w:sz w:val="20"/>
          <w:szCs w:val="20"/>
        </w:rPr>
        <w:t xml:space="preserve">Lara Madden, Instructional Designer, long time member of UAA transferred from CHD </w:t>
      </w:r>
      <w:r w:rsidR="00530B2D">
        <w:rPr>
          <w:rFonts w:ascii="Times New Roman" w:hAnsi="Times New Roman" w:cs="Times New Roman"/>
          <w:sz w:val="20"/>
          <w:szCs w:val="20"/>
        </w:rPr>
        <w:t>in January</w:t>
      </w:r>
      <w:r w:rsidRPr="001A6FD6">
        <w:rPr>
          <w:rFonts w:ascii="Times New Roman" w:hAnsi="Times New Roman" w:cs="Times New Roman"/>
          <w:sz w:val="20"/>
          <w:szCs w:val="20"/>
        </w:rPr>
        <w:t>.</w:t>
      </w:r>
    </w:p>
    <w:p w:rsidR="00066FA3" w:rsidRPr="001A6FD6" w:rsidRDefault="00066FA3" w:rsidP="001A6FD6">
      <w:pPr>
        <w:pStyle w:val="ListParagraph"/>
        <w:numPr>
          <w:ilvl w:val="1"/>
          <w:numId w:val="7"/>
        </w:numPr>
        <w:spacing w:after="120"/>
        <w:rPr>
          <w:rFonts w:ascii="Times New Roman" w:hAnsi="Times New Roman" w:cs="Times New Roman"/>
          <w:sz w:val="20"/>
          <w:szCs w:val="20"/>
        </w:rPr>
      </w:pPr>
      <w:r w:rsidRPr="001A6FD6">
        <w:rPr>
          <w:rFonts w:ascii="Times New Roman" w:hAnsi="Times New Roman" w:cs="Times New Roman"/>
          <w:sz w:val="20"/>
          <w:szCs w:val="20"/>
        </w:rPr>
        <w:t xml:space="preserve">Jeanette Renaudineau, Instructional Designer/Developer, joined the team </w:t>
      </w:r>
      <w:r w:rsidR="00530B2D">
        <w:rPr>
          <w:rFonts w:ascii="Times New Roman" w:hAnsi="Times New Roman" w:cs="Times New Roman"/>
          <w:sz w:val="20"/>
          <w:szCs w:val="20"/>
        </w:rPr>
        <w:t>in February from Sacramento. She is</w:t>
      </w:r>
      <w:r w:rsidRPr="001A6FD6">
        <w:rPr>
          <w:rFonts w:ascii="Times New Roman" w:hAnsi="Times New Roman" w:cs="Times New Roman"/>
          <w:sz w:val="20"/>
          <w:szCs w:val="20"/>
        </w:rPr>
        <w:t xml:space="preserve"> experienced </w:t>
      </w:r>
      <w:r w:rsidR="00E62918">
        <w:rPr>
          <w:rFonts w:ascii="Times New Roman" w:hAnsi="Times New Roman" w:cs="Times New Roman"/>
          <w:sz w:val="20"/>
          <w:szCs w:val="20"/>
        </w:rPr>
        <w:t>K</w:t>
      </w:r>
      <w:r w:rsidRPr="001A6FD6">
        <w:rPr>
          <w:rFonts w:ascii="Times New Roman" w:hAnsi="Times New Roman" w:cs="Times New Roman"/>
          <w:sz w:val="20"/>
          <w:szCs w:val="20"/>
        </w:rPr>
        <w:t>-12 math teacher with a MEd information and Learning Technologies.</w:t>
      </w:r>
    </w:p>
    <w:p w:rsidR="00066FA3" w:rsidRDefault="00066FA3" w:rsidP="001A6FD6">
      <w:pPr>
        <w:pStyle w:val="ListParagraph"/>
        <w:numPr>
          <w:ilvl w:val="1"/>
          <w:numId w:val="7"/>
        </w:numPr>
        <w:spacing w:after="120"/>
        <w:rPr>
          <w:rFonts w:ascii="Times New Roman" w:hAnsi="Times New Roman" w:cs="Times New Roman"/>
          <w:sz w:val="20"/>
          <w:szCs w:val="20"/>
        </w:rPr>
      </w:pPr>
      <w:r w:rsidRPr="001A6FD6">
        <w:rPr>
          <w:rFonts w:ascii="Times New Roman" w:hAnsi="Times New Roman" w:cs="Times New Roman"/>
          <w:sz w:val="20"/>
          <w:szCs w:val="20"/>
        </w:rPr>
        <w:t xml:space="preserve">Recruitment for another Instructional Designer is currently in the interview stages with an expected hire date </w:t>
      </w:r>
      <w:r w:rsidR="00530B2D">
        <w:rPr>
          <w:rFonts w:ascii="Times New Roman" w:hAnsi="Times New Roman" w:cs="Times New Roman"/>
          <w:sz w:val="20"/>
          <w:szCs w:val="20"/>
        </w:rPr>
        <w:t>in April</w:t>
      </w:r>
      <w:r w:rsidRPr="001A6FD6">
        <w:rPr>
          <w:rFonts w:ascii="Times New Roman" w:hAnsi="Times New Roman" w:cs="Times New Roman"/>
          <w:sz w:val="20"/>
          <w:szCs w:val="20"/>
        </w:rPr>
        <w:t>.</w:t>
      </w:r>
    </w:p>
    <w:p w:rsidR="001A6FD6" w:rsidRPr="003761A9" w:rsidRDefault="001A6FD6" w:rsidP="001A6FD6">
      <w:pPr>
        <w:spacing w:after="120"/>
        <w:ind w:left="1080"/>
        <w:rPr>
          <w:rFonts w:ascii="Trebuchet MS" w:hAnsi="Trebuchet MS" w:cs="Times New Roman"/>
          <w:sz w:val="24"/>
          <w:szCs w:val="24"/>
        </w:rPr>
      </w:pPr>
    </w:p>
    <w:p w:rsidR="000375E5" w:rsidRPr="003761A9" w:rsidRDefault="000375E5" w:rsidP="001A6FD6">
      <w:pPr>
        <w:rPr>
          <w:rFonts w:ascii="Trebuchet MS" w:hAnsi="Trebuchet MS"/>
          <w:b/>
          <w:sz w:val="24"/>
          <w:szCs w:val="24"/>
        </w:rPr>
      </w:pPr>
      <w:r w:rsidRPr="003761A9">
        <w:rPr>
          <w:rFonts w:ascii="Trebuchet MS" w:hAnsi="Trebuchet MS"/>
          <w:b/>
          <w:sz w:val="24"/>
          <w:szCs w:val="24"/>
        </w:rPr>
        <w:t>INSTITUTIONAL RESEARCH</w:t>
      </w:r>
    </w:p>
    <w:p w:rsidR="00DC3ED3" w:rsidRDefault="00DC3ED3" w:rsidP="001A6FD6">
      <w:pPr>
        <w:pStyle w:val="ListParagraph"/>
        <w:numPr>
          <w:ilvl w:val="0"/>
          <w:numId w:val="8"/>
        </w:numPr>
        <w:rPr>
          <w:rFonts w:ascii="Times New Roman" w:hAnsi="Times New Roman" w:cs="Times New Roman"/>
          <w:sz w:val="20"/>
          <w:szCs w:val="20"/>
        </w:rPr>
      </w:pPr>
      <w:r w:rsidRPr="001A6FD6">
        <w:rPr>
          <w:rFonts w:ascii="Times New Roman" w:hAnsi="Times New Roman" w:cs="Times New Roman"/>
          <w:sz w:val="20"/>
          <w:szCs w:val="20"/>
        </w:rPr>
        <w:t>At the end of January, Statewide activated a new DSD data warehouse system, rendering our current data collection systems inoperable.  So for the next several months the Institutional Research staff will be reprogramming our operations to conform with the new DSD requirements.  We expect most of this transition to be completed by June 30. </w:t>
      </w:r>
    </w:p>
    <w:p w:rsidR="001A6FD6" w:rsidRPr="001A6FD6" w:rsidRDefault="001A6FD6" w:rsidP="001A6FD6">
      <w:pPr>
        <w:pStyle w:val="ListParagraph"/>
        <w:rPr>
          <w:rFonts w:ascii="Times New Roman" w:hAnsi="Times New Roman" w:cs="Times New Roman"/>
          <w:sz w:val="20"/>
          <w:szCs w:val="20"/>
        </w:rPr>
      </w:pPr>
    </w:p>
    <w:p w:rsidR="001A6FD6" w:rsidRDefault="00DC3ED3" w:rsidP="001A6FD6">
      <w:pPr>
        <w:pStyle w:val="ListParagraph"/>
        <w:numPr>
          <w:ilvl w:val="0"/>
          <w:numId w:val="8"/>
        </w:numPr>
        <w:rPr>
          <w:rFonts w:ascii="Times New Roman" w:hAnsi="Times New Roman" w:cs="Times New Roman"/>
          <w:sz w:val="20"/>
          <w:szCs w:val="20"/>
        </w:rPr>
      </w:pPr>
      <w:r w:rsidRPr="001A6FD6">
        <w:rPr>
          <w:rFonts w:ascii="Times New Roman" w:hAnsi="Times New Roman" w:cs="Times New Roman"/>
          <w:sz w:val="20"/>
          <w:szCs w:val="20"/>
        </w:rPr>
        <w:t xml:space="preserve">With the retirement of Gary Rice, John Dede will be serving as the interim Director of IR.  </w:t>
      </w:r>
      <w:r w:rsidR="00E62918">
        <w:rPr>
          <w:rFonts w:ascii="Times New Roman" w:hAnsi="Times New Roman" w:cs="Times New Roman"/>
          <w:sz w:val="20"/>
          <w:szCs w:val="20"/>
        </w:rPr>
        <w:t xml:space="preserve">We are </w:t>
      </w:r>
      <w:r w:rsidR="00530B2D">
        <w:rPr>
          <w:rFonts w:ascii="Times New Roman" w:hAnsi="Times New Roman" w:cs="Times New Roman"/>
          <w:sz w:val="20"/>
          <w:szCs w:val="20"/>
        </w:rPr>
        <w:t>in the final stages of a national search for a</w:t>
      </w:r>
      <w:r w:rsidR="00E62918">
        <w:rPr>
          <w:rFonts w:ascii="Times New Roman" w:hAnsi="Times New Roman" w:cs="Times New Roman"/>
          <w:sz w:val="20"/>
          <w:szCs w:val="20"/>
        </w:rPr>
        <w:t xml:space="preserve"> new Associate </w:t>
      </w:r>
      <w:proofErr w:type="gramStart"/>
      <w:r w:rsidR="00E62918">
        <w:rPr>
          <w:rFonts w:ascii="Times New Roman" w:hAnsi="Times New Roman" w:cs="Times New Roman"/>
          <w:sz w:val="20"/>
          <w:szCs w:val="20"/>
        </w:rPr>
        <w:t>Vice</w:t>
      </w:r>
      <w:proofErr w:type="gramEnd"/>
      <w:r w:rsidR="00E62918">
        <w:rPr>
          <w:rFonts w:ascii="Times New Roman" w:hAnsi="Times New Roman" w:cs="Times New Roman"/>
          <w:sz w:val="20"/>
          <w:szCs w:val="20"/>
        </w:rPr>
        <w:t xml:space="preserve"> Provost of Institutional Research</w:t>
      </w:r>
      <w:r w:rsidR="00040EA2">
        <w:rPr>
          <w:rFonts w:ascii="Times New Roman" w:hAnsi="Times New Roman" w:cs="Times New Roman"/>
          <w:sz w:val="20"/>
          <w:szCs w:val="20"/>
        </w:rPr>
        <w:t>.</w:t>
      </w:r>
      <w:r w:rsidRPr="001A6FD6">
        <w:rPr>
          <w:rFonts w:ascii="Times New Roman" w:hAnsi="Times New Roman" w:cs="Times New Roman"/>
          <w:sz w:val="20"/>
          <w:szCs w:val="20"/>
        </w:rPr>
        <w:t xml:space="preserve">  </w:t>
      </w:r>
    </w:p>
    <w:p w:rsidR="00260248" w:rsidRPr="00530B2D" w:rsidRDefault="00260248" w:rsidP="00260248">
      <w:pPr>
        <w:rPr>
          <w:rFonts w:ascii="Times New Roman" w:hAnsi="Times New Roman" w:cs="Times New Roman"/>
          <w:sz w:val="16"/>
          <w:szCs w:val="16"/>
        </w:rPr>
      </w:pPr>
    </w:p>
    <w:p w:rsidR="00260248" w:rsidRPr="003761A9" w:rsidRDefault="00260248" w:rsidP="00260248">
      <w:pPr>
        <w:rPr>
          <w:rFonts w:ascii="Trebuchet MS" w:hAnsi="Trebuchet MS" w:cs="Times New Roman"/>
          <w:b/>
          <w:sz w:val="24"/>
          <w:szCs w:val="24"/>
        </w:rPr>
      </w:pPr>
      <w:r w:rsidRPr="003761A9">
        <w:rPr>
          <w:rFonts w:ascii="Trebuchet MS" w:hAnsi="Trebuchet MS" w:cs="Times New Roman"/>
          <w:b/>
          <w:sz w:val="24"/>
          <w:szCs w:val="24"/>
        </w:rPr>
        <w:t>INSTITUTIONAL EFFECTIVENESS</w:t>
      </w:r>
    </w:p>
    <w:p w:rsidR="00DC3ED3" w:rsidRPr="004B344F" w:rsidRDefault="00CD3D27" w:rsidP="001A6FD6">
      <w:pPr>
        <w:pStyle w:val="ListParagraph"/>
        <w:numPr>
          <w:ilvl w:val="0"/>
          <w:numId w:val="8"/>
        </w:numPr>
        <w:spacing w:before="240"/>
        <w:rPr>
          <w:rFonts w:ascii="Times New Roman" w:hAnsi="Times New Roman" w:cs="Times New Roman"/>
          <w:sz w:val="20"/>
          <w:szCs w:val="20"/>
        </w:rPr>
      </w:pPr>
      <w:r>
        <w:rPr>
          <w:rFonts w:ascii="Times New Roman" w:hAnsi="Times New Roman" w:cs="Times New Roman"/>
          <w:noProof/>
          <w:sz w:val="20"/>
          <w:szCs w:val="20"/>
        </w:rPr>
        <w:pict>
          <v:shape id="Text Box 2" o:spid="_x0000_s1031" type="#_x0000_t202" style="position:absolute;left:0;text-align:left;margin-left:266.9pt;margin-top:52.45pt;width:222.55pt;height:28.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" filled="f" stroked="f">
            <v:textbox>
              <w:txbxContent>
                <w:p w:rsidR="00B876CD" w:rsidRPr="00B876CD" w:rsidRDefault="00B876CD" w:rsidP="00B876CD">
                  <w:pPr>
                    <w:pStyle w:val="NoSpacing"/>
                    <w:jc w:val="right"/>
                    <w:rPr>
                      <w:rFonts w:ascii="Trebuchet MS" w:hAnsi="Trebuchet MS"/>
                      <w:sz w:val="16"/>
                      <w:szCs w:val="16"/>
                    </w:rPr>
                  </w:pPr>
                  <w:r w:rsidRPr="00B876CD">
                    <w:rPr>
                      <w:rFonts w:ascii="Trebuchet MS" w:hAnsi="Trebuchet MS"/>
                      <w:sz w:val="16"/>
                      <w:szCs w:val="16"/>
                    </w:rPr>
                    <w:t>MARCH 2013 INFORMATION UPDATE / PAGE 2</w:t>
                  </w:r>
                </w:p>
              </w:txbxContent>
            </v:textbox>
          </v:shape>
        </w:pict>
      </w:r>
      <w:r>
        <w:rPr>
          <w:rFonts w:ascii="Times New Roman" w:hAnsi="Times New Roman" w:cs="Times New Roman"/>
          <w:noProof/>
          <w:sz w:val="20"/>
          <w:szCs w:val="20"/>
        </w:rPr>
        <w:pict>
          <v:line id="Straight Connector 26" o:spid="_x0000_s1032" style="position:absolute;left:0;text-align:left;z-index:251680768;visibility:visible;mso-width-relative:margin;mso-height-relative:margin" from="309.7pt,59.55pt" to="481.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" strokecolor="#bfbfbf [2412]" strokeweight=".25pt"/>
        </w:pict>
      </w:r>
      <w:r w:rsidR="004B344F" w:rsidRPr="004B344F">
        <w:rPr>
          <w:rFonts w:ascii="Times New Roman" w:hAnsi="Times New Roman" w:cs="Times New Roman"/>
          <w:sz w:val="20"/>
          <w:szCs w:val="20"/>
        </w:rPr>
        <w:t>Overview report of certificates and degrees awarded in AY12, including top-producing programs,</w:t>
      </w:r>
      <w:r w:rsidR="00E62918">
        <w:rPr>
          <w:rFonts w:ascii="Times New Roman" w:hAnsi="Times New Roman" w:cs="Times New Roman"/>
          <w:sz w:val="20"/>
          <w:szCs w:val="20"/>
        </w:rPr>
        <w:t xml:space="preserve"> and detailed information on each college and campus, are</w:t>
      </w:r>
      <w:r w:rsidR="004B344F" w:rsidRPr="004B344F">
        <w:rPr>
          <w:rFonts w:ascii="Times New Roman" w:hAnsi="Times New Roman" w:cs="Times New Roman"/>
          <w:sz w:val="20"/>
          <w:szCs w:val="20"/>
        </w:rPr>
        <w:t xml:space="preserve"> posted on the UAA Institutional Effectiveness website</w:t>
      </w:r>
      <w:r w:rsidR="00530B2D">
        <w:rPr>
          <w:rFonts w:ascii="Times New Roman" w:hAnsi="Times New Roman" w:cs="Times New Roman"/>
          <w:sz w:val="20"/>
          <w:szCs w:val="20"/>
        </w:rPr>
        <w:t>.</w:t>
      </w:r>
      <w:r w:rsidR="00530B2D" w:rsidRPr="004B344F">
        <w:rPr>
          <w:rFonts w:ascii="Times New Roman" w:hAnsi="Times New Roman" w:cs="Times New Roman"/>
          <w:sz w:val="20"/>
          <w:szCs w:val="20"/>
        </w:rPr>
        <w:t xml:space="preserve"> </w:t>
      </w:r>
    </w:p>
    <w:p w:rsidR="00DC3ED3" w:rsidRPr="000701E0" w:rsidRDefault="00DC3ED3">
      <w:pPr>
        <w:rPr>
          <w:sz w:val="28"/>
          <w:szCs w:val="28"/>
        </w:rPr>
      </w:pPr>
    </w:p>
    <w:sectPr w:rsidR="00DC3ED3" w:rsidRPr="000701E0" w:rsidSect="00C21A70">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D84" w:rsidRDefault="00FC1D84" w:rsidP="004B344F">
      <w:pPr>
        <w:spacing w:after="0" w:line="240" w:lineRule="auto"/>
      </w:pPr>
      <w:r>
        <w:separator/>
      </w:r>
    </w:p>
  </w:endnote>
  <w:endnote w:type="continuationSeparator" w:id="0">
    <w:p w:rsidR="00FC1D84" w:rsidRDefault="00FC1D84" w:rsidP="004B3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Narkisim">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D84" w:rsidRDefault="00FC1D84" w:rsidP="004B344F">
      <w:pPr>
        <w:spacing w:after="0" w:line="240" w:lineRule="auto"/>
      </w:pPr>
      <w:r>
        <w:separator/>
      </w:r>
    </w:p>
  </w:footnote>
  <w:footnote w:type="continuationSeparator" w:id="0">
    <w:p w:rsidR="00FC1D84" w:rsidRDefault="00FC1D84" w:rsidP="004B34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985"/>
    <w:multiLevelType w:val="multilevel"/>
    <w:tmpl w:val="4C389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AA74D0"/>
    <w:multiLevelType w:val="hybridMultilevel"/>
    <w:tmpl w:val="D34EE0BA"/>
    <w:lvl w:ilvl="0" w:tplc="F32221CC">
      <w:start w:val="1"/>
      <w:numFmt w:val="bullet"/>
      <w:lvlText w:val=""/>
      <w:lvlJc w:val="left"/>
      <w:pPr>
        <w:ind w:left="540" w:hanging="360"/>
      </w:pPr>
      <w:rPr>
        <w:rFonts w:ascii="Symbol" w:hAnsi="Symbol" w:hint="default"/>
        <w:b w:val="0"/>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102E7887"/>
    <w:multiLevelType w:val="hybridMultilevel"/>
    <w:tmpl w:val="2892B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A02A8"/>
    <w:multiLevelType w:val="hybridMultilevel"/>
    <w:tmpl w:val="0B2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C7197"/>
    <w:multiLevelType w:val="multilevel"/>
    <w:tmpl w:val="745C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CF0E10"/>
    <w:multiLevelType w:val="hybridMultilevel"/>
    <w:tmpl w:val="F0A0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83305D"/>
    <w:multiLevelType w:val="hybridMultilevel"/>
    <w:tmpl w:val="44FA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33C59"/>
    <w:multiLevelType w:val="multilevel"/>
    <w:tmpl w:val="745C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9A45FF9"/>
    <w:multiLevelType w:val="hybridMultilevel"/>
    <w:tmpl w:val="56B24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2"/>
  </w:num>
  <w:num w:numId="6">
    <w:abstractNumId w:val="5"/>
  </w:num>
  <w:num w:numId="7">
    <w:abstractNumId w:val="8"/>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7266A6"/>
    <w:rsid w:val="000375E5"/>
    <w:rsid w:val="00040EA2"/>
    <w:rsid w:val="00066FA3"/>
    <w:rsid w:val="000701E0"/>
    <w:rsid w:val="000B66FE"/>
    <w:rsid w:val="000F3B09"/>
    <w:rsid w:val="001A6FD6"/>
    <w:rsid w:val="001C2BAA"/>
    <w:rsid w:val="00260248"/>
    <w:rsid w:val="002F3472"/>
    <w:rsid w:val="00300167"/>
    <w:rsid w:val="0034749F"/>
    <w:rsid w:val="003761A9"/>
    <w:rsid w:val="004B344F"/>
    <w:rsid w:val="00530B2D"/>
    <w:rsid w:val="005A6F3E"/>
    <w:rsid w:val="005F586D"/>
    <w:rsid w:val="007266A6"/>
    <w:rsid w:val="00A35F97"/>
    <w:rsid w:val="00B876CD"/>
    <w:rsid w:val="00C21A70"/>
    <w:rsid w:val="00C84F1A"/>
    <w:rsid w:val="00CD3D27"/>
    <w:rsid w:val="00DC3ED3"/>
    <w:rsid w:val="00E62918"/>
    <w:rsid w:val="00FC1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F97"/>
  </w:style>
  <w:style w:type="paragraph" w:styleId="Heading1">
    <w:name w:val="heading 1"/>
    <w:basedOn w:val="Normal"/>
    <w:next w:val="Normal"/>
    <w:link w:val="Heading1Char"/>
    <w:uiPriority w:val="9"/>
    <w:qFormat/>
    <w:rsid w:val="00A35F9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35F9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35F9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35F9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35F9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35F9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35F9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35F9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35F9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6A6"/>
    <w:rPr>
      <w:rFonts w:ascii="Tahoma" w:hAnsi="Tahoma" w:cs="Tahoma"/>
      <w:sz w:val="16"/>
      <w:szCs w:val="16"/>
    </w:rPr>
  </w:style>
  <w:style w:type="character" w:styleId="Hyperlink">
    <w:name w:val="Hyperlink"/>
    <w:basedOn w:val="DefaultParagraphFont"/>
    <w:uiPriority w:val="99"/>
    <w:unhideWhenUsed/>
    <w:rsid w:val="00066FA3"/>
    <w:rPr>
      <w:color w:val="0000FF"/>
      <w:u w:val="single"/>
    </w:rPr>
  </w:style>
  <w:style w:type="character" w:styleId="Emphasis">
    <w:name w:val="Emphasis"/>
    <w:uiPriority w:val="20"/>
    <w:qFormat/>
    <w:rsid w:val="00A35F97"/>
    <w:rPr>
      <w:b/>
      <w:bCs/>
      <w:i/>
      <w:iCs/>
      <w:spacing w:val="10"/>
      <w:bdr w:val="none" w:sz="0" w:space="0" w:color="auto"/>
      <w:shd w:val="clear" w:color="auto" w:fill="auto"/>
    </w:rPr>
  </w:style>
  <w:style w:type="character" w:styleId="Strong">
    <w:name w:val="Strong"/>
    <w:uiPriority w:val="22"/>
    <w:qFormat/>
    <w:rsid w:val="00A35F97"/>
    <w:rPr>
      <w:b/>
      <w:bCs/>
    </w:rPr>
  </w:style>
  <w:style w:type="paragraph" w:styleId="ListParagraph">
    <w:name w:val="List Paragraph"/>
    <w:basedOn w:val="Normal"/>
    <w:uiPriority w:val="34"/>
    <w:qFormat/>
    <w:rsid w:val="00A35F97"/>
    <w:pPr>
      <w:ind w:left="720"/>
      <w:contextualSpacing/>
    </w:pPr>
  </w:style>
  <w:style w:type="character" w:customStyle="1" w:styleId="Heading1Char">
    <w:name w:val="Heading 1 Char"/>
    <w:basedOn w:val="DefaultParagraphFont"/>
    <w:link w:val="Heading1"/>
    <w:uiPriority w:val="9"/>
    <w:rsid w:val="00A35F9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35F9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35F9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35F9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35F9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35F9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35F9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35F9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35F9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35F9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35F9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35F9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35F97"/>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A35F97"/>
    <w:pPr>
      <w:spacing w:after="0" w:line="240" w:lineRule="auto"/>
    </w:pPr>
  </w:style>
  <w:style w:type="paragraph" w:styleId="Quote">
    <w:name w:val="Quote"/>
    <w:basedOn w:val="Normal"/>
    <w:next w:val="Normal"/>
    <w:link w:val="QuoteChar"/>
    <w:uiPriority w:val="29"/>
    <w:qFormat/>
    <w:rsid w:val="00A35F97"/>
    <w:pPr>
      <w:spacing w:before="200" w:after="0"/>
      <w:ind w:left="360" w:right="360"/>
    </w:pPr>
    <w:rPr>
      <w:i/>
      <w:iCs/>
    </w:rPr>
  </w:style>
  <w:style w:type="character" w:customStyle="1" w:styleId="QuoteChar">
    <w:name w:val="Quote Char"/>
    <w:basedOn w:val="DefaultParagraphFont"/>
    <w:link w:val="Quote"/>
    <w:uiPriority w:val="29"/>
    <w:rsid w:val="00A35F97"/>
    <w:rPr>
      <w:i/>
      <w:iCs/>
    </w:rPr>
  </w:style>
  <w:style w:type="paragraph" w:styleId="IntenseQuote">
    <w:name w:val="Intense Quote"/>
    <w:basedOn w:val="Normal"/>
    <w:next w:val="Normal"/>
    <w:link w:val="IntenseQuoteChar"/>
    <w:uiPriority w:val="30"/>
    <w:qFormat/>
    <w:rsid w:val="00A35F9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35F97"/>
    <w:rPr>
      <w:b/>
      <w:bCs/>
      <w:i/>
      <w:iCs/>
    </w:rPr>
  </w:style>
  <w:style w:type="character" w:styleId="SubtleEmphasis">
    <w:name w:val="Subtle Emphasis"/>
    <w:uiPriority w:val="19"/>
    <w:qFormat/>
    <w:rsid w:val="00A35F97"/>
    <w:rPr>
      <w:i/>
      <w:iCs/>
    </w:rPr>
  </w:style>
  <w:style w:type="character" w:styleId="IntenseEmphasis">
    <w:name w:val="Intense Emphasis"/>
    <w:uiPriority w:val="21"/>
    <w:qFormat/>
    <w:rsid w:val="00A35F97"/>
    <w:rPr>
      <w:b/>
      <w:bCs/>
    </w:rPr>
  </w:style>
  <w:style w:type="character" w:styleId="SubtleReference">
    <w:name w:val="Subtle Reference"/>
    <w:uiPriority w:val="31"/>
    <w:qFormat/>
    <w:rsid w:val="00A35F97"/>
    <w:rPr>
      <w:smallCaps/>
    </w:rPr>
  </w:style>
  <w:style w:type="character" w:styleId="IntenseReference">
    <w:name w:val="Intense Reference"/>
    <w:uiPriority w:val="32"/>
    <w:qFormat/>
    <w:rsid w:val="00A35F97"/>
    <w:rPr>
      <w:smallCaps/>
      <w:spacing w:val="5"/>
      <w:u w:val="single"/>
    </w:rPr>
  </w:style>
  <w:style w:type="character" w:styleId="BookTitle">
    <w:name w:val="Book Title"/>
    <w:uiPriority w:val="33"/>
    <w:qFormat/>
    <w:rsid w:val="00A35F97"/>
    <w:rPr>
      <w:i/>
      <w:iCs/>
      <w:smallCaps/>
      <w:spacing w:val="5"/>
    </w:rPr>
  </w:style>
  <w:style w:type="paragraph" w:styleId="TOCHeading">
    <w:name w:val="TOC Heading"/>
    <w:basedOn w:val="Heading1"/>
    <w:next w:val="Normal"/>
    <w:uiPriority w:val="39"/>
    <w:semiHidden/>
    <w:unhideWhenUsed/>
    <w:qFormat/>
    <w:rsid w:val="00A35F97"/>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F97"/>
  </w:style>
  <w:style w:type="paragraph" w:styleId="Heading1">
    <w:name w:val="heading 1"/>
    <w:basedOn w:val="Normal"/>
    <w:next w:val="Normal"/>
    <w:link w:val="Heading1Char"/>
    <w:uiPriority w:val="9"/>
    <w:qFormat/>
    <w:rsid w:val="00A35F9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35F9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35F9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35F9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35F9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35F9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35F9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35F9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35F9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6A6"/>
    <w:rPr>
      <w:rFonts w:ascii="Tahoma" w:hAnsi="Tahoma" w:cs="Tahoma"/>
      <w:sz w:val="16"/>
      <w:szCs w:val="16"/>
    </w:rPr>
  </w:style>
  <w:style w:type="character" w:styleId="Hyperlink">
    <w:name w:val="Hyperlink"/>
    <w:basedOn w:val="DefaultParagraphFont"/>
    <w:uiPriority w:val="99"/>
    <w:unhideWhenUsed/>
    <w:rsid w:val="00066FA3"/>
    <w:rPr>
      <w:color w:val="0000FF"/>
      <w:u w:val="single"/>
    </w:rPr>
  </w:style>
  <w:style w:type="character" w:styleId="Emphasis">
    <w:name w:val="Emphasis"/>
    <w:uiPriority w:val="20"/>
    <w:qFormat/>
    <w:rsid w:val="00A35F97"/>
    <w:rPr>
      <w:b/>
      <w:bCs/>
      <w:i/>
      <w:iCs/>
      <w:spacing w:val="10"/>
      <w:bdr w:val="none" w:sz="0" w:space="0" w:color="auto"/>
      <w:shd w:val="clear" w:color="auto" w:fill="auto"/>
    </w:rPr>
  </w:style>
  <w:style w:type="character" w:styleId="Strong">
    <w:name w:val="Strong"/>
    <w:uiPriority w:val="22"/>
    <w:qFormat/>
    <w:rsid w:val="00A35F97"/>
    <w:rPr>
      <w:b/>
      <w:bCs/>
    </w:rPr>
  </w:style>
  <w:style w:type="paragraph" w:styleId="ListParagraph">
    <w:name w:val="List Paragraph"/>
    <w:basedOn w:val="Normal"/>
    <w:uiPriority w:val="34"/>
    <w:qFormat/>
    <w:rsid w:val="00A35F97"/>
    <w:pPr>
      <w:ind w:left="720"/>
      <w:contextualSpacing/>
    </w:pPr>
  </w:style>
  <w:style w:type="character" w:customStyle="1" w:styleId="Heading1Char">
    <w:name w:val="Heading 1 Char"/>
    <w:basedOn w:val="DefaultParagraphFont"/>
    <w:link w:val="Heading1"/>
    <w:uiPriority w:val="9"/>
    <w:rsid w:val="00A35F9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35F9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35F9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35F9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35F9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35F9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35F9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35F9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35F9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35F9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35F9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35F9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35F97"/>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A35F97"/>
    <w:pPr>
      <w:spacing w:after="0" w:line="240" w:lineRule="auto"/>
    </w:pPr>
  </w:style>
  <w:style w:type="paragraph" w:styleId="Quote">
    <w:name w:val="Quote"/>
    <w:basedOn w:val="Normal"/>
    <w:next w:val="Normal"/>
    <w:link w:val="QuoteChar"/>
    <w:uiPriority w:val="29"/>
    <w:qFormat/>
    <w:rsid w:val="00A35F97"/>
    <w:pPr>
      <w:spacing w:before="200" w:after="0"/>
      <w:ind w:left="360" w:right="360"/>
    </w:pPr>
    <w:rPr>
      <w:i/>
      <w:iCs/>
    </w:rPr>
  </w:style>
  <w:style w:type="character" w:customStyle="1" w:styleId="QuoteChar">
    <w:name w:val="Quote Char"/>
    <w:basedOn w:val="DefaultParagraphFont"/>
    <w:link w:val="Quote"/>
    <w:uiPriority w:val="29"/>
    <w:rsid w:val="00A35F97"/>
    <w:rPr>
      <w:i/>
      <w:iCs/>
    </w:rPr>
  </w:style>
  <w:style w:type="paragraph" w:styleId="IntenseQuote">
    <w:name w:val="Intense Quote"/>
    <w:basedOn w:val="Normal"/>
    <w:next w:val="Normal"/>
    <w:link w:val="IntenseQuoteChar"/>
    <w:uiPriority w:val="30"/>
    <w:qFormat/>
    <w:rsid w:val="00A35F9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35F97"/>
    <w:rPr>
      <w:b/>
      <w:bCs/>
      <w:i/>
      <w:iCs/>
    </w:rPr>
  </w:style>
  <w:style w:type="character" w:styleId="SubtleEmphasis">
    <w:name w:val="Subtle Emphasis"/>
    <w:uiPriority w:val="19"/>
    <w:qFormat/>
    <w:rsid w:val="00A35F97"/>
    <w:rPr>
      <w:i/>
      <w:iCs/>
    </w:rPr>
  </w:style>
  <w:style w:type="character" w:styleId="IntenseEmphasis">
    <w:name w:val="Intense Emphasis"/>
    <w:uiPriority w:val="21"/>
    <w:qFormat/>
    <w:rsid w:val="00A35F97"/>
    <w:rPr>
      <w:b/>
      <w:bCs/>
    </w:rPr>
  </w:style>
  <w:style w:type="character" w:styleId="SubtleReference">
    <w:name w:val="Subtle Reference"/>
    <w:uiPriority w:val="31"/>
    <w:qFormat/>
    <w:rsid w:val="00A35F97"/>
    <w:rPr>
      <w:smallCaps/>
    </w:rPr>
  </w:style>
  <w:style w:type="character" w:styleId="IntenseReference">
    <w:name w:val="Intense Reference"/>
    <w:uiPriority w:val="32"/>
    <w:qFormat/>
    <w:rsid w:val="00A35F97"/>
    <w:rPr>
      <w:smallCaps/>
      <w:spacing w:val="5"/>
      <w:u w:val="single"/>
    </w:rPr>
  </w:style>
  <w:style w:type="character" w:styleId="BookTitle">
    <w:name w:val="Book Title"/>
    <w:uiPriority w:val="33"/>
    <w:qFormat/>
    <w:rsid w:val="00A35F97"/>
    <w:rPr>
      <w:i/>
      <w:iCs/>
      <w:smallCaps/>
      <w:spacing w:val="5"/>
    </w:rPr>
  </w:style>
  <w:style w:type="paragraph" w:styleId="TOCHeading">
    <w:name w:val="TOC Heading"/>
    <w:basedOn w:val="Heading1"/>
    <w:next w:val="Normal"/>
    <w:uiPriority w:val="39"/>
    <w:semiHidden/>
    <w:unhideWhenUsed/>
    <w:qFormat/>
    <w:rsid w:val="00A35F97"/>
    <w:pPr>
      <w:outlineLvl w:val="9"/>
    </w:pPr>
    <w:rPr>
      <w:lang w:bidi="en-US"/>
    </w:rPr>
  </w:style>
</w:styles>
</file>

<file path=word/webSettings.xml><?xml version="1.0" encoding="utf-8"?>
<w:webSettings xmlns:r="http://schemas.openxmlformats.org/officeDocument/2006/relationships" xmlns:w="http://schemas.openxmlformats.org/wordprocessingml/2006/main">
  <w:divs>
    <w:div w:id="108361736">
      <w:bodyDiv w:val="1"/>
      <w:marLeft w:val="0"/>
      <w:marRight w:val="0"/>
      <w:marTop w:val="0"/>
      <w:marBottom w:val="0"/>
      <w:divBdr>
        <w:top w:val="none" w:sz="0" w:space="0" w:color="auto"/>
        <w:left w:val="none" w:sz="0" w:space="0" w:color="auto"/>
        <w:bottom w:val="none" w:sz="0" w:space="0" w:color="auto"/>
        <w:right w:val="none" w:sz="0" w:space="0" w:color="auto"/>
      </w:divBdr>
    </w:div>
    <w:div w:id="399526493">
      <w:bodyDiv w:val="1"/>
      <w:marLeft w:val="0"/>
      <w:marRight w:val="0"/>
      <w:marTop w:val="0"/>
      <w:marBottom w:val="0"/>
      <w:divBdr>
        <w:top w:val="none" w:sz="0" w:space="0" w:color="auto"/>
        <w:left w:val="none" w:sz="0" w:space="0" w:color="auto"/>
        <w:bottom w:val="none" w:sz="0" w:space="0" w:color="auto"/>
        <w:right w:val="none" w:sz="0" w:space="0" w:color="auto"/>
      </w:divBdr>
    </w:div>
    <w:div w:id="429475418">
      <w:bodyDiv w:val="1"/>
      <w:marLeft w:val="0"/>
      <w:marRight w:val="0"/>
      <w:marTop w:val="0"/>
      <w:marBottom w:val="0"/>
      <w:divBdr>
        <w:top w:val="none" w:sz="0" w:space="0" w:color="auto"/>
        <w:left w:val="none" w:sz="0" w:space="0" w:color="auto"/>
        <w:bottom w:val="none" w:sz="0" w:space="0" w:color="auto"/>
        <w:right w:val="none" w:sz="0" w:space="0" w:color="auto"/>
      </w:divBdr>
    </w:div>
    <w:div w:id="494300181">
      <w:bodyDiv w:val="1"/>
      <w:marLeft w:val="0"/>
      <w:marRight w:val="0"/>
      <w:marTop w:val="0"/>
      <w:marBottom w:val="0"/>
      <w:divBdr>
        <w:top w:val="none" w:sz="0" w:space="0" w:color="auto"/>
        <w:left w:val="none" w:sz="0" w:space="0" w:color="auto"/>
        <w:bottom w:val="none" w:sz="0" w:space="0" w:color="auto"/>
        <w:right w:val="none" w:sz="0" w:space="0" w:color="auto"/>
      </w:divBdr>
    </w:div>
    <w:div w:id="581062405">
      <w:bodyDiv w:val="1"/>
      <w:marLeft w:val="0"/>
      <w:marRight w:val="0"/>
      <w:marTop w:val="0"/>
      <w:marBottom w:val="0"/>
      <w:divBdr>
        <w:top w:val="none" w:sz="0" w:space="0" w:color="auto"/>
        <w:left w:val="none" w:sz="0" w:space="0" w:color="auto"/>
        <w:bottom w:val="none" w:sz="0" w:space="0" w:color="auto"/>
        <w:right w:val="none" w:sz="0" w:space="0" w:color="auto"/>
      </w:divBdr>
    </w:div>
    <w:div w:id="1135373737">
      <w:bodyDiv w:val="1"/>
      <w:marLeft w:val="0"/>
      <w:marRight w:val="0"/>
      <w:marTop w:val="0"/>
      <w:marBottom w:val="0"/>
      <w:divBdr>
        <w:top w:val="none" w:sz="0" w:space="0" w:color="auto"/>
        <w:left w:val="none" w:sz="0" w:space="0" w:color="auto"/>
        <w:bottom w:val="none" w:sz="0" w:space="0" w:color="auto"/>
        <w:right w:val="none" w:sz="0" w:space="0" w:color="auto"/>
      </w:divBdr>
    </w:div>
    <w:div w:id="1833980669">
      <w:bodyDiv w:val="1"/>
      <w:marLeft w:val="0"/>
      <w:marRight w:val="0"/>
      <w:marTop w:val="0"/>
      <w:marBottom w:val="0"/>
      <w:divBdr>
        <w:top w:val="none" w:sz="0" w:space="0" w:color="auto"/>
        <w:left w:val="none" w:sz="0" w:space="0" w:color="auto"/>
        <w:bottom w:val="none" w:sz="0" w:space="0" w:color="auto"/>
        <w:right w:val="none" w:sz="0" w:space="0" w:color="auto"/>
      </w:divBdr>
    </w:div>
    <w:div w:id="190082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e=001Jn4cSYAXsGPqcGKuYRnuTskkVKFcG0wqxnWsrQwY_yC_kC6iY-O5yW2xikx88-Z_JsJKJ89_jWPb4DrSXzLZCAh54J-hyHtM7grelIGk0E4oGoOd5_26vQ=="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 Juday</dc:creator>
  <cp:lastModifiedBy>UAA</cp:lastModifiedBy>
  <cp:revision>2</cp:revision>
  <cp:lastPrinted>2013-03-01T18:52:00Z</cp:lastPrinted>
  <dcterms:created xsi:type="dcterms:W3CDTF">2013-03-01T18:53:00Z</dcterms:created>
  <dcterms:modified xsi:type="dcterms:W3CDTF">2013-03-01T18:53:00Z</dcterms:modified>
</cp:coreProperties>
</file>