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C5545" w14:textId="4030EFAF" w:rsidR="002D05B8" w:rsidRPr="00284BA7" w:rsidRDefault="002D05B8" w:rsidP="002D05B8">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For immediate release</w:t>
      </w:r>
    </w:p>
    <w:p w14:paraId="32F01F18" w14:textId="0838A45D" w:rsidR="002D05B8" w:rsidRPr="00284BA7" w:rsidRDefault="00F927F6" w:rsidP="002D05B8">
      <w:pPr>
        <w:suppressAutoHyphens w:val="0"/>
        <w:autoSpaceDE w:val="0"/>
        <w:autoSpaceDN w:val="0"/>
        <w:adjustRightInd w:val="0"/>
        <w:ind w:firstLine="0"/>
        <w:rPr>
          <w:rFonts w:eastAsiaTheme="minorEastAsia" w:cs="Arial"/>
          <w:b/>
          <w:sz w:val="20"/>
          <w:szCs w:val="20"/>
        </w:rPr>
      </w:pPr>
      <w:r w:rsidRPr="002F1FD9">
        <w:rPr>
          <w:rFonts w:eastAsiaTheme="minorEastAsia" w:cs="Arial"/>
          <w:b/>
          <w:sz w:val="20"/>
          <w:szCs w:val="20"/>
        </w:rPr>
        <w:t>Oc</w:t>
      </w:r>
      <w:r w:rsidR="00B95173" w:rsidRPr="002F1FD9">
        <w:rPr>
          <w:rFonts w:eastAsiaTheme="minorEastAsia" w:cs="Arial"/>
          <w:b/>
          <w:sz w:val="20"/>
          <w:szCs w:val="20"/>
        </w:rPr>
        <w:t>t</w:t>
      </w:r>
      <w:r w:rsidR="005A0F3A" w:rsidRPr="002F1FD9">
        <w:rPr>
          <w:rFonts w:eastAsiaTheme="minorEastAsia" w:cs="Arial"/>
          <w:b/>
          <w:sz w:val="20"/>
          <w:szCs w:val="20"/>
        </w:rPr>
        <w:t>.</w:t>
      </w:r>
      <w:r w:rsidR="00B57D04" w:rsidRPr="002F1FD9">
        <w:rPr>
          <w:rFonts w:eastAsiaTheme="minorEastAsia" w:cs="Arial"/>
          <w:b/>
          <w:sz w:val="20"/>
          <w:szCs w:val="20"/>
        </w:rPr>
        <w:t xml:space="preserve"> </w:t>
      </w:r>
      <w:r w:rsidR="00C269DF" w:rsidRPr="002F1FD9">
        <w:rPr>
          <w:rFonts w:eastAsiaTheme="minorEastAsia" w:cs="Arial"/>
          <w:b/>
          <w:sz w:val="20"/>
          <w:szCs w:val="20"/>
        </w:rPr>
        <w:t>25</w:t>
      </w:r>
      <w:r w:rsidR="00922921" w:rsidRPr="002F1FD9">
        <w:rPr>
          <w:rFonts w:eastAsiaTheme="minorEastAsia" w:cs="Arial"/>
          <w:b/>
          <w:sz w:val="20"/>
          <w:szCs w:val="20"/>
        </w:rPr>
        <w:t>, 2017</w:t>
      </w:r>
    </w:p>
    <w:p w14:paraId="2165245E" w14:textId="77777777" w:rsidR="006F2C52" w:rsidRDefault="006F2C52" w:rsidP="007817AA">
      <w:pPr>
        <w:suppressAutoHyphens w:val="0"/>
        <w:autoSpaceDE w:val="0"/>
        <w:autoSpaceDN w:val="0"/>
        <w:adjustRightInd w:val="0"/>
        <w:ind w:firstLine="0"/>
        <w:rPr>
          <w:rFonts w:eastAsiaTheme="minorEastAsia" w:cs="Arial"/>
          <w:b/>
          <w:sz w:val="20"/>
          <w:szCs w:val="20"/>
        </w:rPr>
      </w:pPr>
    </w:p>
    <w:p w14:paraId="658EEAEB" w14:textId="4FF266F8" w:rsidR="00410E98" w:rsidRDefault="002D05B8" w:rsidP="007817AA">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Media contact:</w:t>
      </w:r>
      <w:r w:rsidR="00BA1F98">
        <w:rPr>
          <w:rFonts w:eastAsiaTheme="minorEastAsia" w:cs="Arial"/>
          <w:b/>
          <w:sz w:val="20"/>
          <w:szCs w:val="20"/>
        </w:rPr>
        <w:t xml:space="preserve"> </w:t>
      </w:r>
      <w:r w:rsidR="00A27EEF">
        <w:rPr>
          <w:rFonts w:eastAsiaTheme="minorEastAsia" w:cs="Arial"/>
          <w:b/>
          <w:sz w:val="20"/>
          <w:szCs w:val="20"/>
        </w:rPr>
        <w:t>Kirstin Olmstead</w:t>
      </w:r>
      <w:r w:rsidR="00472E81" w:rsidRPr="00284BA7">
        <w:rPr>
          <w:rFonts w:eastAsiaTheme="minorEastAsia" w:cs="Arial"/>
          <w:b/>
          <w:sz w:val="20"/>
          <w:szCs w:val="20"/>
        </w:rPr>
        <w:t xml:space="preserve">, </w:t>
      </w:r>
      <w:r w:rsidR="00D627FB" w:rsidRPr="00BF69F8">
        <w:rPr>
          <w:rFonts w:eastAsiaTheme="minorEastAsia" w:cs="Arial"/>
          <w:b/>
          <w:sz w:val="20"/>
          <w:szCs w:val="20"/>
        </w:rPr>
        <w:t>90</w:t>
      </w:r>
      <w:r w:rsidR="00D627FB">
        <w:rPr>
          <w:rFonts w:eastAsiaTheme="minorEastAsia" w:cs="Arial"/>
          <w:b/>
          <w:sz w:val="20"/>
          <w:szCs w:val="20"/>
        </w:rPr>
        <w:t>7-</w:t>
      </w:r>
      <w:r w:rsidR="00D627FB" w:rsidRPr="00BF69F8">
        <w:rPr>
          <w:rFonts w:eastAsiaTheme="minorEastAsia" w:cs="Arial"/>
          <w:b/>
          <w:sz w:val="20"/>
          <w:szCs w:val="20"/>
        </w:rPr>
        <w:t>786-1</w:t>
      </w:r>
      <w:r w:rsidR="00F927F6">
        <w:rPr>
          <w:rFonts w:eastAsiaTheme="minorEastAsia" w:cs="Arial"/>
          <w:b/>
          <w:sz w:val="20"/>
          <w:szCs w:val="20"/>
        </w:rPr>
        <w:t>4</w:t>
      </w:r>
      <w:r w:rsidR="00A27EEF">
        <w:rPr>
          <w:rFonts w:eastAsiaTheme="minorEastAsia" w:cs="Arial"/>
          <w:b/>
          <w:sz w:val="20"/>
          <w:szCs w:val="20"/>
        </w:rPr>
        <w:t>35</w:t>
      </w:r>
      <w:r w:rsidR="00D627FB" w:rsidRPr="00BF69F8">
        <w:rPr>
          <w:rFonts w:eastAsiaTheme="minorEastAsia" w:cs="Arial"/>
          <w:b/>
          <w:sz w:val="20"/>
          <w:szCs w:val="20"/>
        </w:rPr>
        <w:t xml:space="preserve">, </w:t>
      </w:r>
      <w:r w:rsidR="00A27EEF">
        <w:rPr>
          <w:rFonts w:eastAsiaTheme="minorEastAsia" w:cs="Arial"/>
          <w:b/>
          <w:sz w:val="20"/>
          <w:szCs w:val="20"/>
        </w:rPr>
        <w:t>907-748-1682 (cell), kbolmstead</w:t>
      </w:r>
      <w:r w:rsidR="00D627FB" w:rsidRPr="007D092A">
        <w:rPr>
          <w:rFonts w:eastAsiaTheme="minorEastAsia" w:cs="Arial"/>
          <w:b/>
          <w:sz w:val="20"/>
          <w:szCs w:val="20"/>
        </w:rPr>
        <w:t>@alaska.edu</w:t>
      </w:r>
    </w:p>
    <w:p w14:paraId="758B0322" w14:textId="3437E519" w:rsidR="00DC6CAF" w:rsidRDefault="00DC6CAF" w:rsidP="002D05B8">
      <w:pPr>
        <w:suppressAutoHyphens w:val="0"/>
        <w:autoSpaceDE w:val="0"/>
        <w:autoSpaceDN w:val="0"/>
        <w:adjustRightInd w:val="0"/>
        <w:jc w:val="center"/>
        <w:rPr>
          <w:rFonts w:eastAsiaTheme="minorEastAsia" w:cs="Arial"/>
          <w:b/>
          <w:bCs/>
          <w:sz w:val="22"/>
          <w:szCs w:val="22"/>
        </w:rPr>
      </w:pPr>
    </w:p>
    <w:p w14:paraId="62EBA767" w14:textId="58B82B4E" w:rsidR="008C07FB" w:rsidRDefault="008C07FB" w:rsidP="00F927F6">
      <w:pPr>
        <w:suppressAutoHyphens w:val="0"/>
        <w:autoSpaceDE w:val="0"/>
        <w:autoSpaceDN w:val="0"/>
        <w:adjustRightInd w:val="0"/>
        <w:spacing w:line="276" w:lineRule="auto"/>
        <w:jc w:val="center"/>
        <w:rPr>
          <w:rFonts w:eastAsiaTheme="minorEastAsia" w:cs="Arial"/>
          <w:b/>
          <w:bCs/>
          <w:sz w:val="22"/>
          <w:szCs w:val="22"/>
        </w:rPr>
      </w:pPr>
    </w:p>
    <w:p w14:paraId="45C6782D" w14:textId="57F11A92" w:rsidR="008C07FB" w:rsidRDefault="00933AF9" w:rsidP="00F927F6">
      <w:pPr>
        <w:suppressAutoHyphens w:val="0"/>
        <w:autoSpaceDE w:val="0"/>
        <w:autoSpaceDN w:val="0"/>
        <w:adjustRightInd w:val="0"/>
        <w:spacing w:line="276" w:lineRule="auto"/>
        <w:jc w:val="center"/>
        <w:rPr>
          <w:rFonts w:eastAsiaTheme="minorEastAsia" w:cs="Arial"/>
          <w:b/>
          <w:bCs/>
          <w:sz w:val="22"/>
          <w:szCs w:val="22"/>
        </w:rPr>
      </w:pPr>
      <w:r>
        <w:rPr>
          <w:rFonts w:eastAsiaTheme="minorEastAsia" w:cs="Arial"/>
          <w:b/>
          <w:bCs/>
          <w:sz w:val="22"/>
          <w:szCs w:val="22"/>
        </w:rPr>
        <w:t xml:space="preserve">UAA Atwood Chair Tim </w:t>
      </w:r>
      <w:proofErr w:type="spellStart"/>
      <w:r>
        <w:rPr>
          <w:rFonts w:eastAsiaTheme="minorEastAsia" w:cs="Arial"/>
          <w:b/>
          <w:bCs/>
          <w:sz w:val="22"/>
          <w:szCs w:val="22"/>
        </w:rPr>
        <w:t>Bradner</w:t>
      </w:r>
      <w:proofErr w:type="spellEnd"/>
      <w:r w:rsidR="00092110">
        <w:rPr>
          <w:rFonts w:eastAsiaTheme="minorEastAsia" w:cs="Arial"/>
          <w:b/>
          <w:bCs/>
          <w:sz w:val="22"/>
          <w:szCs w:val="22"/>
        </w:rPr>
        <w:t xml:space="preserve"> </w:t>
      </w:r>
      <w:r>
        <w:rPr>
          <w:rFonts w:eastAsiaTheme="minorEastAsia" w:cs="Arial"/>
          <w:b/>
          <w:bCs/>
          <w:sz w:val="22"/>
          <w:szCs w:val="22"/>
        </w:rPr>
        <w:t>to give public lecture on Alaska’s oil money</w:t>
      </w:r>
    </w:p>
    <w:p w14:paraId="174652FD" w14:textId="3711D817" w:rsidR="00933AF9" w:rsidRPr="00092110" w:rsidRDefault="00092110" w:rsidP="00F927F6">
      <w:pPr>
        <w:suppressAutoHyphens w:val="0"/>
        <w:autoSpaceDE w:val="0"/>
        <w:autoSpaceDN w:val="0"/>
        <w:adjustRightInd w:val="0"/>
        <w:spacing w:line="276" w:lineRule="auto"/>
        <w:jc w:val="center"/>
        <w:rPr>
          <w:rFonts w:eastAsiaTheme="minorEastAsia" w:cs="Arial"/>
          <w:bCs/>
          <w:i/>
          <w:sz w:val="22"/>
          <w:szCs w:val="22"/>
        </w:rPr>
      </w:pPr>
      <w:r>
        <w:rPr>
          <w:rFonts w:eastAsiaTheme="minorEastAsia" w:cs="Arial"/>
          <w:bCs/>
          <w:i/>
          <w:sz w:val="22"/>
          <w:szCs w:val="22"/>
        </w:rPr>
        <w:t>Talk</w:t>
      </w:r>
      <w:r w:rsidRPr="00092110">
        <w:rPr>
          <w:rFonts w:eastAsiaTheme="minorEastAsia" w:cs="Arial"/>
          <w:bCs/>
          <w:i/>
          <w:sz w:val="22"/>
          <w:szCs w:val="22"/>
        </w:rPr>
        <w:t xml:space="preserve"> </w:t>
      </w:r>
      <w:r>
        <w:rPr>
          <w:rFonts w:eastAsiaTheme="minorEastAsia" w:cs="Arial"/>
          <w:bCs/>
          <w:i/>
          <w:sz w:val="22"/>
          <w:szCs w:val="22"/>
        </w:rPr>
        <w:t xml:space="preserve">will </w:t>
      </w:r>
      <w:r w:rsidRPr="00092110">
        <w:rPr>
          <w:rFonts w:eastAsiaTheme="minorEastAsia" w:cs="Arial"/>
          <w:bCs/>
          <w:i/>
          <w:sz w:val="22"/>
          <w:szCs w:val="22"/>
        </w:rPr>
        <w:t>take place Nov. 9</w:t>
      </w:r>
    </w:p>
    <w:p w14:paraId="4711A17D" w14:textId="559F9060" w:rsidR="002D05B8" w:rsidRDefault="002D05B8" w:rsidP="00F927F6">
      <w:pPr>
        <w:suppressAutoHyphens w:val="0"/>
        <w:autoSpaceDE w:val="0"/>
        <w:autoSpaceDN w:val="0"/>
        <w:adjustRightInd w:val="0"/>
        <w:spacing w:line="276" w:lineRule="auto"/>
        <w:ind w:firstLine="0"/>
        <w:rPr>
          <w:rFonts w:eastAsiaTheme="minorEastAsia" w:cs="Arial"/>
          <w:sz w:val="22"/>
          <w:szCs w:val="22"/>
        </w:rPr>
      </w:pPr>
    </w:p>
    <w:p w14:paraId="1705EC5C" w14:textId="33FF9A08" w:rsidR="00092110" w:rsidRPr="00933AF9" w:rsidRDefault="00F476B2" w:rsidP="00092110">
      <w:pPr>
        <w:spacing w:line="276" w:lineRule="auto"/>
        <w:ind w:firstLine="0"/>
        <w:rPr>
          <w:rFonts w:eastAsiaTheme="minorEastAsia" w:cs="Arial"/>
          <w:sz w:val="22"/>
          <w:szCs w:val="22"/>
        </w:rPr>
      </w:pPr>
      <w:r w:rsidRPr="00305AC7">
        <w:rPr>
          <w:rFonts w:eastAsiaTheme="minorEastAsia" w:cs="Arial"/>
          <w:b/>
          <w:sz w:val="22"/>
          <w:szCs w:val="22"/>
        </w:rPr>
        <w:t>ANCHORAGE, Alaska</w:t>
      </w:r>
      <w:r w:rsidR="00136316">
        <w:rPr>
          <w:rFonts w:eastAsiaTheme="minorEastAsia" w:cs="Arial"/>
          <w:b/>
          <w:sz w:val="22"/>
          <w:szCs w:val="22"/>
        </w:rPr>
        <w:t xml:space="preserve"> </w:t>
      </w:r>
      <w:r w:rsidRPr="00136316">
        <w:rPr>
          <w:rFonts w:eastAsiaTheme="minorEastAsia" w:cs="Arial"/>
          <w:sz w:val="22"/>
          <w:szCs w:val="22"/>
        </w:rPr>
        <w:t>—</w:t>
      </w:r>
      <w:r w:rsidR="00136316">
        <w:rPr>
          <w:rFonts w:eastAsiaTheme="minorEastAsia" w:cs="Arial"/>
          <w:b/>
          <w:sz w:val="22"/>
          <w:szCs w:val="22"/>
        </w:rPr>
        <w:t xml:space="preserve"> </w:t>
      </w:r>
      <w:r w:rsidR="00092110">
        <w:rPr>
          <w:rFonts w:eastAsiaTheme="minorEastAsia" w:cs="Arial"/>
          <w:sz w:val="22"/>
          <w:szCs w:val="22"/>
        </w:rPr>
        <w:t>The University of Alaska Anchorage will host a</w:t>
      </w:r>
      <w:r w:rsidR="00F85E1C">
        <w:rPr>
          <w:rFonts w:eastAsiaTheme="minorEastAsia" w:cs="Arial"/>
          <w:sz w:val="22"/>
          <w:szCs w:val="22"/>
        </w:rPr>
        <w:t xml:space="preserve"> public lecture by </w:t>
      </w:r>
      <w:r w:rsidR="00F85E1C" w:rsidRPr="0064448D">
        <w:rPr>
          <w:rFonts w:eastAsiaTheme="minorEastAsia" w:cs="Arial"/>
          <w:sz w:val="22"/>
          <w:szCs w:val="22"/>
        </w:rPr>
        <w:t xml:space="preserve">Atwood Chair </w:t>
      </w:r>
      <w:r w:rsidR="00092110" w:rsidRPr="0064448D">
        <w:rPr>
          <w:rFonts w:eastAsiaTheme="minorEastAsia" w:cs="Arial"/>
          <w:sz w:val="22"/>
          <w:szCs w:val="22"/>
        </w:rPr>
        <w:t xml:space="preserve">Tim </w:t>
      </w:r>
      <w:proofErr w:type="spellStart"/>
      <w:r w:rsidR="00092110" w:rsidRPr="0064448D">
        <w:rPr>
          <w:rFonts w:eastAsiaTheme="minorEastAsia" w:cs="Arial"/>
          <w:sz w:val="22"/>
          <w:szCs w:val="22"/>
        </w:rPr>
        <w:t>Bradner</w:t>
      </w:r>
      <w:proofErr w:type="spellEnd"/>
      <w:r w:rsidR="00092110" w:rsidRPr="0064448D">
        <w:rPr>
          <w:rFonts w:eastAsiaTheme="minorEastAsia" w:cs="Arial"/>
          <w:sz w:val="22"/>
          <w:szCs w:val="22"/>
        </w:rPr>
        <w:t xml:space="preserve"> on Thursday, Nov. 9, at 7 p.m.</w:t>
      </w:r>
      <w:r w:rsidR="0044051B" w:rsidRPr="0064448D">
        <w:rPr>
          <w:rFonts w:eastAsiaTheme="minorEastAsia" w:cs="Arial"/>
          <w:sz w:val="22"/>
          <w:szCs w:val="22"/>
        </w:rPr>
        <w:t>,</w:t>
      </w:r>
      <w:r w:rsidR="00092110" w:rsidRPr="0064448D">
        <w:rPr>
          <w:rFonts w:eastAsiaTheme="minorEastAsia" w:cs="Arial"/>
          <w:sz w:val="22"/>
          <w:szCs w:val="22"/>
        </w:rPr>
        <w:t xml:space="preserve"> in the </w:t>
      </w:r>
      <w:r w:rsidR="003479DA" w:rsidRPr="0064448D">
        <w:rPr>
          <w:rFonts w:eastAsiaTheme="minorEastAsia" w:cs="Arial"/>
          <w:sz w:val="22"/>
          <w:szCs w:val="22"/>
        </w:rPr>
        <w:t xml:space="preserve">UAA/APU </w:t>
      </w:r>
      <w:r w:rsidR="00092110" w:rsidRPr="0064448D">
        <w:rPr>
          <w:rFonts w:eastAsiaTheme="minorEastAsia" w:cs="Arial"/>
          <w:sz w:val="22"/>
          <w:szCs w:val="22"/>
        </w:rPr>
        <w:t>Consortium Library</w:t>
      </w:r>
      <w:r w:rsidR="006F2C52" w:rsidRPr="0064448D">
        <w:rPr>
          <w:rFonts w:eastAsiaTheme="minorEastAsia" w:cs="Arial"/>
          <w:sz w:val="22"/>
          <w:szCs w:val="22"/>
        </w:rPr>
        <w:t>, Room 3</w:t>
      </w:r>
      <w:bookmarkStart w:id="0" w:name="_GoBack"/>
      <w:bookmarkEnd w:id="0"/>
      <w:r w:rsidR="006F2C52" w:rsidRPr="0064448D">
        <w:rPr>
          <w:rFonts w:eastAsiaTheme="minorEastAsia" w:cs="Arial"/>
          <w:sz w:val="22"/>
          <w:szCs w:val="22"/>
        </w:rPr>
        <w:t>07</w:t>
      </w:r>
      <w:r w:rsidR="009D779D">
        <w:rPr>
          <w:rFonts w:eastAsiaTheme="minorEastAsia" w:cs="Arial"/>
          <w:sz w:val="22"/>
          <w:szCs w:val="22"/>
        </w:rPr>
        <w:t xml:space="preserve">. </w:t>
      </w:r>
      <w:proofErr w:type="spellStart"/>
      <w:r w:rsidR="003479DA">
        <w:rPr>
          <w:rFonts w:eastAsiaTheme="minorEastAsia" w:cs="Arial"/>
          <w:sz w:val="22"/>
          <w:szCs w:val="22"/>
        </w:rPr>
        <w:t>Bradner’s</w:t>
      </w:r>
      <w:proofErr w:type="spellEnd"/>
      <w:r w:rsidR="009D779D">
        <w:rPr>
          <w:rFonts w:eastAsiaTheme="minorEastAsia" w:cs="Arial"/>
          <w:sz w:val="22"/>
          <w:szCs w:val="22"/>
        </w:rPr>
        <w:t xml:space="preserve"> talk will </w:t>
      </w:r>
      <w:r w:rsidR="00092110">
        <w:rPr>
          <w:rFonts w:eastAsiaTheme="minorEastAsia" w:cs="Arial"/>
          <w:sz w:val="22"/>
          <w:szCs w:val="22"/>
        </w:rPr>
        <w:t xml:space="preserve">focus on </w:t>
      </w:r>
      <w:r w:rsidR="009D779D">
        <w:rPr>
          <w:rFonts w:eastAsiaTheme="minorEastAsia" w:cs="Arial"/>
          <w:sz w:val="22"/>
          <w:szCs w:val="22"/>
        </w:rPr>
        <w:t>how Alaska has used its oil money over the last four decades</w:t>
      </w:r>
      <w:r w:rsidR="00092110" w:rsidRPr="00933AF9">
        <w:rPr>
          <w:rFonts w:eastAsiaTheme="minorEastAsia" w:cs="Arial"/>
          <w:sz w:val="22"/>
          <w:szCs w:val="22"/>
        </w:rPr>
        <w:t>.</w:t>
      </w:r>
    </w:p>
    <w:p w14:paraId="6ABFFAFC" w14:textId="1BD66ED4" w:rsidR="00092110" w:rsidRPr="00092110" w:rsidRDefault="00092110" w:rsidP="00933AF9">
      <w:pPr>
        <w:spacing w:line="276" w:lineRule="auto"/>
        <w:ind w:firstLine="0"/>
        <w:rPr>
          <w:rFonts w:eastAsiaTheme="minorEastAsia" w:cs="Arial"/>
          <w:sz w:val="22"/>
          <w:szCs w:val="22"/>
        </w:rPr>
      </w:pPr>
    </w:p>
    <w:p w14:paraId="6B543303" w14:textId="23947623" w:rsidR="0044051B" w:rsidRDefault="00E65185" w:rsidP="00933AF9">
      <w:pPr>
        <w:spacing w:line="276" w:lineRule="auto"/>
        <w:ind w:firstLine="0"/>
        <w:rPr>
          <w:rFonts w:eastAsiaTheme="minorEastAsia" w:cs="Arial"/>
          <w:sz w:val="22"/>
          <w:szCs w:val="22"/>
        </w:rPr>
      </w:pPr>
      <w:r>
        <w:rPr>
          <w:rFonts w:eastAsiaTheme="minorEastAsia" w:cs="Arial"/>
          <w:sz w:val="22"/>
          <w:szCs w:val="22"/>
        </w:rPr>
        <w:t xml:space="preserve">This will be the first public event for </w:t>
      </w:r>
      <w:proofErr w:type="spellStart"/>
      <w:r w:rsidR="00933AF9" w:rsidRPr="00933AF9">
        <w:rPr>
          <w:rFonts w:eastAsiaTheme="minorEastAsia" w:cs="Arial"/>
          <w:sz w:val="22"/>
          <w:szCs w:val="22"/>
        </w:rPr>
        <w:t>Bradner</w:t>
      </w:r>
      <w:proofErr w:type="spellEnd"/>
      <w:r>
        <w:rPr>
          <w:rFonts w:eastAsiaTheme="minorEastAsia" w:cs="Arial"/>
          <w:sz w:val="22"/>
          <w:szCs w:val="22"/>
        </w:rPr>
        <w:t>,</w:t>
      </w:r>
      <w:r w:rsidR="00933AF9" w:rsidRPr="00933AF9">
        <w:rPr>
          <w:rFonts w:eastAsiaTheme="minorEastAsia" w:cs="Arial"/>
          <w:sz w:val="22"/>
          <w:szCs w:val="22"/>
        </w:rPr>
        <w:t xml:space="preserve"> </w:t>
      </w:r>
      <w:r w:rsidR="0044051B">
        <w:rPr>
          <w:rFonts w:eastAsiaTheme="minorEastAsia" w:cs="Arial"/>
          <w:sz w:val="22"/>
          <w:szCs w:val="22"/>
        </w:rPr>
        <w:t xml:space="preserve">the </w:t>
      </w:r>
      <w:r w:rsidR="00092110">
        <w:rPr>
          <w:rFonts w:eastAsiaTheme="minorEastAsia" w:cs="Arial"/>
          <w:sz w:val="22"/>
          <w:szCs w:val="22"/>
        </w:rPr>
        <w:t>2017-</w:t>
      </w:r>
      <w:r w:rsidR="00466DFE">
        <w:rPr>
          <w:rFonts w:eastAsiaTheme="minorEastAsia" w:cs="Arial"/>
          <w:sz w:val="22"/>
          <w:szCs w:val="22"/>
        </w:rPr>
        <w:t>20</w:t>
      </w:r>
      <w:r w:rsidR="00092110">
        <w:rPr>
          <w:rFonts w:eastAsiaTheme="minorEastAsia" w:cs="Arial"/>
          <w:sz w:val="22"/>
          <w:szCs w:val="22"/>
        </w:rPr>
        <w:t>18</w:t>
      </w:r>
      <w:r w:rsidR="00933AF9" w:rsidRPr="00933AF9">
        <w:rPr>
          <w:rFonts w:eastAsiaTheme="minorEastAsia" w:cs="Arial"/>
          <w:sz w:val="22"/>
          <w:szCs w:val="22"/>
        </w:rPr>
        <w:t xml:space="preserve"> </w:t>
      </w:r>
      <w:r w:rsidR="0044051B">
        <w:rPr>
          <w:rFonts w:eastAsiaTheme="minorEastAsia" w:cs="Arial"/>
          <w:sz w:val="22"/>
          <w:szCs w:val="22"/>
        </w:rPr>
        <w:t xml:space="preserve">UAA </w:t>
      </w:r>
      <w:r w:rsidR="00933AF9" w:rsidRPr="00933AF9">
        <w:rPr>
          <w:rFonts w:eastAsiaTheme="minorEastAsia" w:cs="Arial"/>
          <w:sz w:val="22"/>
          <w:szCs w:val="22"/>
        </w:rPr>
        <w:t>Atwood Chair of Journalism</w:t>
      </w:r>
      <w:r w:rsidR="0044051B">
        <w:rPr>
          <w:rFonts w:eastAsiaTheme="minorEastAsia" w:cs="Arial"/>
          <w:sz w:val="22"/>
          <w:szCs w:val="22"/>
        </w:rPr>
        <w:t xml:space="preserve">. </w:t>
      </w:r>
      <w:r>
        <w:rPr>
          <w:rFonts w:eastAsiaTheme="minorEastAsia" w:cs="Arial"/>
          <w:sz w:val="22"/>
          <w:szCs w:val="22"/>
        </w:rPr>
        <w:t>A</w:t>
      </w:r>
      <w:r w:rsidR="0044051B">
        <w:rPr>
          <w:rFonts w:eastAsiaTheme="minorEastAsia" w:cs="Arial"/>
          <w:sz w:val="22"/>
          <w:szCs w:val="22"/>
        </w:rPr>
        <w:t xml:space="preserve"> seasoned professional</w:t>
      </w:r>
      <w:r>
        <w:rPr>
          <w:rFonts w:eastAsiaTheme="minorEastAsia" w:cs="Arial"/>
          <w:sz w:val="22"/>
          <w:szCs w:val="22"/>
        </w:rPr>
        <w:t xml:space="preserve">, </w:t>
      </w:r>
      <w:proofErr w:type="spellStart"/>
      <w:r>
        <w:rPr>
          <w:rFonts w:eastAsiaTheme="minorEastAsia" w:cs="Arial"/>
          <w:sz w:val="22"/>
          <w:szCs w:val="22"/>
        </w:rPr>
        <w:t>Bradner’s</w:t>
      </w:r>
      <w:proofErr w:type="spellEnd"/>
      <w:r>
        <w:rPr>
          <w:rFonts w:eastAsiaTheme="minorEastAsia" w:cs="Arial"/>
          <w:sz w:val="22"/>
          <w:szCs w:val="22"/>
        </w:rPr>
        <w:t xml:space="preserve"> career in Alaska journalism </w:t>
      </w:r>
      <w:r w:rsidR="0044051B">
        <w:rPr>
          <w:rFonts w:eastAsiaTheme="minorEastAsia" w:cs="Arial"/>
          <w:sz w:val="22"/>
          <w:szCs w:val="22"/>
        </w:rPr>
        <w:t>began in 1965</w:t>
      </w:r>
      <w:r w:rsidR="00502063">
        <w:rPr>
          <w:rFonts w:eastAsiaTheme="minorEastAsia" w:cs="Arial"/>
          <w:sz w:val="22"/>
          <w:szCs w:val="22"/>
        </w:rPr>
        <w:t>.</w:t>
      </w:r>
      <w:r w:rsidR="00F85E1C">
        <w:rPr>
          <w:rFonts w:eastAsiaTheme="minorEastAsia" w:cs="Arial"/>
          <w:sz w:val="22"/>
          <w:szCs w:val="22"/>
        </w:rPr>
        <w:t xml:space="preserve"> </w:t>
      </w:r>
      <w:r w:rsidR="0044051B">
        <w:rPr>
          <w:rFonts w:eastAsiaTheme="minorEastAsia" w:cs="Arial"/>
          <w:sz w:val="22"/>
          <w:szCs w:val="22"/>
        </w:rPr>
        <w:t>Today, h</w:t>
      </w:r>
      <w:r w:rsidR="00466DFE">
        <w:rPr>
          <w:rFonts w:eastAsiaTheme="minorEastAsia" w:cs="Arial"/>
          <w:sz w:val="22"/>
          <w:szCs w:val="22"/>
        </w:rPr>
        <w:t>e</w:t>
      </w:r>
      <w:r w:rsidR="00933AF9" w:rsidRPr="00933AF9">
        <w:rPr>
          <w:rFonts w:eastAsiaTheme="minorEastAsia" w:cs="Arial"/>
          <w:sz w:val="22"/>
          <w:szCs w:val="22"/>
        </w:rPr>
        <w:t xml:space="preserve"> is </w:t>
      </w:r>
      <w:proofErr w:type="spellStart"/>
      <w:r w:rsidR="00933AF9" w:rsidRPr="00933AF9">
        <w:rPr>
          <w:rFonts w:eastAsiaTheme="minorEastAsia" w:cs="Arial"/>
          <w:sz w:val="22"/>
          <w:szCs w:val="22"/>
        </w:rPr>
        <w:t>copublisher</w:t>
      </w:r>
      <w:proofErr w:type="spellEnd"/>
      <w:r w:rsidR="00933AF9" w:rsidRPr="00933AF9">
        <w:rPr>
          <w:rFonts w:eastAsiaTheme="minorEastAsia" w:cs="Arial"/>
          <w:sz w:val="22"/>
          <w:szCs w:val="22"/>
        </w:rPr>
        <w:t xml:space="preserve"> of the </w:t>
      </w:r>
      <w:r w:rsidR="00933AF9" w:rsidRPr="00502063">
        <w:rPr>
          <w:rFonts w:eastAsiaTheme="minorEastAsia" w:cs="Arial"/>
          <w:i/>
          <w:sz w:val="22"/>
          <w:szCs w:val="22"/>
        </w:rPr>
        <w:t>Alaska Legislative Digest</w:t>
      </w:r>
      <w:r w:rsidR="00466DFE">
        <w:rPr>
          <w:rFonts w:eastAsiaTheme="minorEastAsia" w:cs="Arial"/>
          <w:sz w:val="22"/>
          <w:szCs w:val="22"/>
        </w:rPr>
        <w:t>,</w:t>
      </w:r>
      <w:r w:rsidR="00933AF9" w:rsidRPr="00933AF9">
        <w:rPr>
          <w:rFonts w:eastAsiaTheme="minorEastAsia" w:cs="Arial"/>
          <w:sz w:val="22"/>
          <w:szCs w:val="22"/>
        </w:rPr>
        <w:t xml:space="preserve"> </w:t>
      </w:r>
      <w:r w:rsidR="00933AF9" w:rsidRPr="00502063">
        <w:rPr>
          <w:rFonts w:eastAsiaTheme="minorEastAsia" w:cs="Arial"/>
          <w:i/>
          <w:sz w:val="22"/>
          <w:szCs w:val="22"/>
        </w:rPr>
        <w:t>Alaska Economic Report</w:t>
      </w:r>
      <w:r w:rsidR="00933AF9" w:rsidRPr="00933AF9">
        <w:rPr>
          <w:rFonts w:eastAsiaTheme="minorEastAsia" w:cs="Arial"/>
          <w:sz w:val="22"/>
          <w:szCs w:val="22"/>
        </w:rPr>
        <w:t xml:space="preserve"> and editor of </w:t>
      </w:r>
      <w:r w:rsidR="00933AF9" w:rsidRPr="00502063">
        <w:rPr>
          <w:rFonts w:eastAsiaTheme="minorEastAsia" w:cs="Arial"/>
          <w:i/>
          <w:sz w:val="22"/>
          <w:szCs w:val="22"/>
        </w:rPr>
        <w:t>Alaska Inc.</w:t>
      </w:r>
      <w:r w:rsidR="00933AF9" w:rsidRPr="00933AF9">
        <w:rPr>
          <w:rFonts w:eastAsiaTheme="minorEastAsia" w:cs="Arial"/>
          <w:sz w:val="22"/>
          <w:szCs w:val="22"/>
        </w:rPr>
        <w:t xml:space="preserve"> magazine.</w:t>
      </w:r>
    </w:p>
    <w:p w14:paraId="668886C1" w14:textId="5E94D2F2" w:rsidR="0044051B" w:rsidRDefault="0044051B" w:rsidP="00933AF9">
      <w:pPr>
        <w:spacing w:line="276" w:lineRule="auto"/>
        <w:ind w:firstLine="0"/>
        <w:rPr>
          <w:rFonts w:eastAsiaTheme="minorEastAsia" w:cs="Arial"/>
          <w:sz w:val="22"/>
          <w:szCs w:val="22"/>
        </w:rPr>
      </w:pPr>
    </w:p>
    <w:p w14:paraId="306051BF" w14:textId="18CDF7E9" w:rsidR="0044051B" w:rsidRPr="00933AF9" w:rsidRDefault="002F1FD9" w:rsidP="0044051B">
      <w:pPr>
        <w:spacing w:line="276" w:lineRule="auto"/>
        <w:ind w:firstLine="0"/>
        <w:rPr>
          <w:rFonts w:eastAsiaTheme="minorEastAsia" w:cs="Arial"/>
          <w:sz w:val="22"/>
          <w:szCs w:val="22"/>
        </w:rPr>
      </w:pPr>
      <w:r>
        <w:rPr>
          <w:rFonts w:eastAsiaTheme="minorEastAsia" w:cs="Arial"/>
          <w:sz w:val="22"/>
          <w:szCs w:val="22"/>
        </w:rPr>
        <w:t xml:space="preserve">During </w:t>
      </w:r>
      <w:r w:rsidR="0064448D">
        <w:rPr>
          <w:rFonts w:eastAsiaTheme="minorEastAsia" w:cs="Arial"/>
          <w:sz w:val="22"/>
          <w:szCs w:val="22"/>
        </w:rPr>
        <w:t xml:space="preserve">the </w:t>
      </w:r>
      <w:r>
        <w:rPr>
          <w:rFonts w:eastAsiaTheme="minorEastAsia" w:cs="Arial"/>
          <w:sz w:val="22"/>
          <w:szCs w:val="22"/>
        </w:rPr>
        <w:t>spring 2018 semester</w:t>
      </w:r>
      <w:r w:rsidR="0044051B">
        <w:rPr>
          <w:rFonts w:eastAsiaTheme="minorEastAsia" w:cs="Arial"/>
          <w:sz w:val="22"/>
          <w:szCs w:val="22"/>
        </w:rPr>
        <w:t xml:space="preserve">, </w:t>
      </w:r>
      <w:proofErr w:type="spellStart"/>
      <w:r w:rsidR="0044051B">
        <w:rPr>
          <w:rFonts w:eastAsiaTheme="minorEastAsia" w:cs="Arial"/>
          <w:sz w:val="22"/>
          <w:szCs w:val="22"/>
        </w:rPr>
        <w:t>Bradner</w:t>
      </w:r>
      <w:proofErr w:type="spellEnd"/>
      <w:r>
        <w:rPr>
          <w:rFonts w:eastAsiaTheme="minorEastAsia" w:cs="Arial"/>
          <w:sz w:val="22"/>
          <w:szCs w:val="22"/>
        </w:rPr>
        <w:t xml:space="preserve"> will</w:t>
      </w:r>
      <w:r w:rsidR="0044051B">
        <w:rPr>
          <w:rFonts w:eastAsiaTheme="minorEastAsia" w:cs="Arial"/>
          <w:sz w:val="22"/>
          <w:szCs w:val="22"/>
        </w:rPr>
        <w:t xml:space="preserve"> teach</w:t>
      </w:r>
      <w:r w:rsidR="0044051B" w:rsidRPr="00933AF9">
        <w:rPr>
          <w:rFonts w:eastAsiaTheme="minorEastAsia" w:cs="Arial"/>
          <w:sz w:val="22"/>
          <w:szCs w:val="22"/>
        </w:rPr>
        <w:t xml:space="preserve"> introductory reporting and writing and an upper-division course in </w:t>
      </w:r>
      <w:r w:rsidR="0044051B">
        <w:rPr>
          <w:rFonts w:eastAsiaTheme="minorEastAsia" w:cs="Arial"/>
          <w:sz w:val="22"/>
          <w:szCs w:val="22"/>
        </w:rPr>
        <w:t>p</w:t>
      </w:r>
      <w:r w:rsidR="0044051B" w:rsidRPr="00933AF9">
        <w:rPr>
          <w:rFonts w:eastAsiaTheme="minorEastAsia" w:cs="Arial"/>
          <w:sz w:val="22"/>
          <w:szCs w:val="22"/>
        </w:rPr>
        <w:t xml:space="preserve">ublic </w:t>
      </w:r>
      <w:r w:rsidR="0044051B">
        <w:rPr>
          <w:rFonts w:eastAsiaTheme="minorEastAsia" w:cs="Arial"/>
          <w:sz w:val="22"/>
          <w:szCs w:val="22"/>
        </w:rPr>
        <w:t>a</w:t>
      </w:r>
      <w:r w:rsidR="0044051B" w:rsidRPr="00933AF9">
        <w:rPr>
          <w:rFonts w:eastAsiaTheme="minorEastAsia" w:cs="Arial"/>
          <w:sz w:val="22"/>
          <w:szCs w:val="22"/>
        </w:rPr>
        <w:t xml:space="preserve">ffairs </w:t>
      </w:r>
      <w:r w:rsidR="0044051B">
        <w:rPr>
          <w:rFonts w:eastAsiaTheme="minorEastAsia" w:cs="Arial"/>
          <w:sz w:val="22"/>
          <w:szCs w:val="22"/>
        </w:rPr>
        <w:t>j</w:t>
      </w:r>
      <w:r w:rsidR="0044051B" w:rsidRPr="00933AF9">
        <w:rPr>
          <w:rFonts w:eastAsiaTheme="minorEastAsia" w:cs="Arial"/>
          <w:sz w:val="22"/>
          <w:szCs w:val="22"/>
        </w:rPr>
        <w:t xml:space="preserve">ournalism where he </w:t>
      </w:r>
      <w:r>
        <w:rPr>
          <w:rFonts w:eastAsiaTheme="minorEastAsia" w:cs="Arial"/>
          <w:sz w:val="22"/>
          <w:szCs w:val="22"/>
        </w:rPr>
        <w:t xml:space="preserve">will </w:t>
      </w:r>
      <w:r w:rsidR="0044051B" w:rsidRPr="00933AF9">
        <w:rPr>
          <w:rFonts w:eastAsiaTheme="minorEastAsia" w:cs="Arial"/>
          <w:sz w:val="22"/>
          <w:szCs w:val="22"/>
        </w:rPr>
        <w:t xml:space="preserve">lead students in coverage of fiscal and state issues. </w:t>
      </w:r>
    </w:p>
    <w:p w14:paraId="7A2CCC26" w14:textId="77777777" w:rsidR="0044051B" w:rsidRPr="00933AF9" w:rsidRDefault="0044051B" w:rsidP="0044051B">
      <w:pPr>
        <w:spacing w:line="276" w:lineRule="auto"/>
        <w:ind w:firstLine="0"/>
        <w:rPr>
          <w:rFonts w:eastAsiaTheme="minorEastAsia" w:cs="Arial"/>
          <w:sz w:val="22"/>
          <w:szCs w:val="22"/>
        </w:rPr>
      </w:pPr>
    </w:p>
    <w:p w14:paraId="23A0BDC0" w14:textId="77777777" w:rsidR="0044051B" w:rsidRDefault="0044051B" w:rsidP="0044051B">
      <w:pPr>
        <w:spacing w:line="276" w:lineRule="auto"/>
        <w:ind w:firstLine="0"/>
        <w:rPr>
          <w:rFonts w:eastAsiaTheme="minorEastAsia" w:cs="Arial"/>
          <w:sz w:val="22"/>
          <w:szCs w:val="22"/>
        </w:rPr>
      </w:pPr>
      <w:r>
        <w:rPr>
          <w:rFonts w:eastAsiaTheme="minorEastAsia" w:cs="Arial"/>
          <w:sz w:val="22"/>
          <w:szCs w:val="22"/>
        </w:rPr>
        <w:t>“</w:t>
      </w:r>
      <w:r w:rsidRPr="00933AF9">
        <w:rPr>
          <w:rFonts w:eastAsiaTheme="minorEastAsia" w:cs="Arial"/>
          <w:sz w:val="22"/>
          <w:szCs w:val="22"/>
        </w:rPr>
        <w:t>Alaskans face complex decisions that will reshape state government and our economy,</w:t>
      </w:r>
      <w:r>
        <w:rPr>
          <w:rFonts w:eastAsiaTheme="minorEastAsia" w:cs="Arial"/>
          <w:sz w:val="22"/>
          <w:szCs w:val="22"/>
        </w:rPr>
        <w:t xml:space="preserve">” </w:t>
      </w:r>
      <w:proofErr w:type="spellStart"/>
      <w:r w:rsidRPr="00933AF9">
        <w:rPr>
          <w:rFonts w:eastAsiaTheme="minorEastAsia" w:cs="Arial"/>
          <w:sz w:val="22"/>
          <w:szCs w:val="22"/>
        </w:rPr>
        <w:t>Bradner</w:t>
      </w:r>
      <w:proofErr w:type="spellEnd"/>
      <w:r w:rsidRPr="00933AF9">
        <w:rPr>
          <w:rFonts w:eastAsiaTheme="minorEastAsia" w:cs="Arial"/>
          <w:sz w:val="22"/>
          <w:szCs w:val="22"/>
        </w:rPr>
        <w:t xml:space="preserve"> said. </w:t>
      </w:r>
      <w:r>
        <w:rPr>
          <w:rFonts w:eastAsiaTheme="minorEastAsia" w:cs="Arial"/>
          <w:sz w:val="22"/>
          <w:szCs w:val="22"/>
        </w:rPr>
        <w:t>“</w:t>
      </w:r>
      <w:r w:rsidRPr="00933AF9">
        <w:rPr>
          <w:rFonts w:eastAsiaTheme="minorEastAsia" w:cs="Arial"/>
          <w:sz w:val="22"/>
          <w:szCs w:val="22"/>
        </w:rPr>
        <w:t xml:space="preserve">I want to help beginning journalists understand these issues so they can explain them to the public.” </w:t>
      </w:r>
    </w:p>
    <w:p w14:paraId="0E6D8222" w14:textId="1A25FB44" w:rsidR="0044051B" w:rsidRDefault="0044051B" w:rsidP="00933AF9">
      <w:pPr>
        <w:spacing w:line="276" w:lineRule="auto"/>
        <w:ind w:firstLine="0"/>
        <w:rPr>
          <w:rFonts w:eastAsiaTheme="minorEastAsia" w:cs="Arial"/>
          <w:sz w:val="22"/>
          <w:szCs w:val="22"/>
        </w:rPr>
      </w:pPr>
    </w:p>
    <w:p w14:paraId="1404ACE7" w14:textId="36F4B852" w:rsidR="00933AF9" w:rsidRPr="00933AF9" w:rsidRDefault="00D2111F" w:rsidP="00933AF9">
      <w:pPr>
        <w:spacing w:line="276" w:lineRule="auto"/>
        <w:ind w:firstLine="0"/>
        <w:rPr>
          <w:rFonts w:eastAsiaTheme="minorEastAsia" w:cs="Arial"/>
          <w:sz w:val="22"/>
          <w:szCs w:val="22"/>
        </w:rPr>
      </w:pPr>
      <w:proofErr w:type="spellStart"/>
      <w:r>
        <w:rPr>
          <w:rFonts w:eastAsiaTheme="minorEastAsia" w:cs="Arial"/>
          <w:sz w:val="22"/>
          <w:szCs w:val="22"/>
        </w:rPr>
        <w:t>Bradner</w:t>
      </w:r>
      <w:proofErr w:type="spellEnd"/>
      <w:r>
        <w:rPr>
          <w:rFonts w:eastAsiaTheme="minorEastAsia" w:cs="Arial"/>
          <w:sz w:val="22"/>
          <w:szCs w:val="22"/>
        </w:rPr>
        <w:t xml:space="preserve"> is</w:t>
      </w:r>
      <w:r w:rsidR="00933AF9" w:rsidRPr="00933AF9">
        <w:rPr>
          <w:rFonts w:eastAsiaTheme="minorEastAsia" w:cs="Arial"/>
          <w:sz w:val="22"/>
          <w:szCs w:val="22"/>
        </w:rPr>
        <w:t xml:space="preserve"> </w:t>
      </w:r>
      <w:r w:rsidR="0044051B">
        <w:rPr>
          <w:rFonts w:eastAsiaTheme="minorEastAsia" w:cs="Arial"/>
          <w:sz w:val="22"/>
          <w:szCs w:val="22"/>
        </w:rPr>
        <w:t xml:space="preserve">a </w:t>
      </w:r>
      <w:r w:rsidR="00933AF9" w:rsidRPr="00933AF9">
        <w:rPr>
          <w:rFonts w:eastAsiaTheme="minorEastAsia" w:cs="Arial"/>
          <w:sz w:val="22"/>
          <w:szCs w:val="22"/>
        </w:rPr>
        <w:t xml:space="preserve">regular contributor to </w:t>
      </w:r>
      <w:r w:rsidR="00933AF9" w:rsidRPr="00502063">
        <w:rPr>
          <w:rFonts w:eastAsiaTheme="minorEastAsia" w:cs="Arial"/>
          <w:i/>
          <w:sz w:val="22"/>
          <w:szCs w:val="22"/>
        </w:rPr>
        <w:t>Alaska Dispatch News</w:t>
      </w:r>
      <w:r w:rsidR="00466DFE">
        <w:rPr>
          <w:rFonts w:eastAsiaTheme="minorEastAsia" w:cs="Arial"/>
          <w:sz w:val="22"/>
          <w:szCs w:val="22"/>
        </w:rPr>
        <w:t xml:space="preserve"> and</w:t>
      </w:r>
      <w:r w:rsidR="00933AF9" w:rsidRPr="00933AF9">
        <w:rPr>
          <w:rFonts w:eastAsiaTheme="minorEastAsia" w:cs="Arial"/>
          <w:sz w:val="22"/>
          <w:szCs w:val="22"/>
        </w:rPr>
        <w:t xml:space="preserve"> </w:t>
      </w:r>
      <w:proofErr w:type="spellStart"/>
      <w:r w:rsidR="00933AF9" w:rsidRPr="00502063">
        <w:rPr>
          <w:rFonts w:eastAsiaTheme="minorEastAsia" w:cs="Arial"/>
          <w:i/>
          <w:sz w:val="22"/>
          <w:szCs w:val="22"/>
        </w:rPr>
        <w:t>Platts</w:t>
      </w:r>
      <w:proofErr w:type="spellEnd"/>
      <w:r w:rsidR="00933AF9" w:rsidRPr="00502063">
        <w:rPr>
          <w:rFonts w:eastAsiaTheme="minorEastAsia" w:cs="Arial"/>
          <w:i/>
          <w:sz w:val="22"/>
          <w:szCs w:val="22"/>
        </w:rPr>
        <w:t xml:space="preserve"> </w:t>
      </w:r>
      <w:proofErr w:type="spellStart"/>
      <w:r w:rsidR="00933AF9" w:rsidRPr="00502063">
        <w:rPr>
          <w:rFonts w:eastAsiaTheme="minorEastAsia" w:cs="Arial"/>
          <w:i/>
          <w:sz w:val="22"/>
          <w:szCs w:val="22"/>
        </w:rPr>
        <w:t>Oilgram</w:t>
      </w:r>
      <w:proofErr w:type="spellEnd"/>
      <w:r w:rsidR="00933AF9" w:rsidRPr="00933AF9">
        <w:rPr>
          <w:rFonts w:eastAsiaTheme="minorEastAsia" w:cs="Arial"/>
          <w:sz w:val="22"/>
          <w:szCs w:val="22"/>
        </w:rPr>
        <w:t>, a McGraw Hill energy publication</w:t>
      </w:r>
      <w:r>
        <w:rPr>
          <w:rFonts w:eastAsiaTheme="minorEastAsia" w:cs="Arial"/>
          <w:sz w:val="22"/>
          <w:szCs w:val="22"/>
        </w:rPr>
        <w:t>. H</w:t>
      </w:r>
      <w:r w:rsidR="00466DFE">
        <w:rPr>
          <w:rFonts w:eastAsiaTheme="minorEastAsia" w:cs="Arial"/>
          <w:sz w:val="22"/>
          <w:szCs w:val="22"/>
        </w:rPr>
        <w:t xml:space="preserve">e </w:t>
      </w:r>
      <w:r w:rsidR="0044051B">
        <w:rPr>
          <w:rFonts w:eastAsiaTheme="minorEastAsia" w:cs="Arial"/>
          <w:sz w:val="22"/>
          <w:szCs w:val="22"/>
        </w:rPr>
        <w:t xml:space="preserve">also </w:t>
      </w:r>
      <w:r w:rsidR="00466DFE">
        <w:rPr>
          <w:rFonts w:eastAsiaTheme="minorEastAsia" w:cs="Arial"/>
          <w:sz w:val="22"/>
          <w:szCs w:val="22"/>
        </w:rPr>
        <w:t>writes for</w:t>
      </w:r>
      <w:r w:rsidR="00933AF9" w:rsidRPr="00933AF9">
        <w:rPr>
          <w:rFonts w:eastAsiaTheme="minorEastAsia" w:cs="Arial"/>
          <w:sz w:val="22"/>
          <w:szCs w:val="22"/>
        </w:rPr>
        <w:t xml:space="preserve"> </w:t>
      </w:r>
      <w:r w:rsidR="00933AF9" w:rsidRPr="00502063">
        <w:rPr>
          <w:rFonts w:eastAsiaTheme="minorEastAsia" w:cs="Arial"/>
          <w:i/>
          <w:sz w:val="22"/>
          <w:szCs w:val="22"/>
        </w:rPr>
        <w:t>Anchorage Press</w:t>
      </w:r>
      <w:r w:rsidR="00933AF9" w:rsidRPr="00933AF9">
        <w:rPr>
          <w:rFonts w:eastAsiaTheme="minorEastAsia" w:cs="Arial"/>
          <w:sz w:val="22"/>
          <w:szCs w:val="22"/>
        </w:rPr>
        <w:t xml:space="preserve">, </w:t>
      </w:r>
      <w:r w:rsidR="00933AF9" w:rsidRPr="00502063">
        <w:rPr>
          <w:rFonts w:eastAsiaTheme="minorEastAsia" w:cs="Arial"/>
          <w:i/>
          <w:sz w:val="22"/>
          <w:szCs w:val="22"/>
        </w:rPr>
        <w:t>Mat-Su Valley Frontiersman</w:t>
      </w:r>
      <w:r>
        <w:rPr>
          <w:rFonts w:eastAsiaTheme="minorEastAsia" w:cs="Arial"/>
          <w:sz w:val="22"/>
          <w:szCs w:val="22"/>
        </w:rPr>
        <w:t xml:space="preserve">, </w:t>
      </w:r>
      <w:r w:rsidR="00933AF9" w:rsidRPr="00502063">
        <w:rPr>
          <w:rFonts w:eastAsiaTheme="minorEastAsia" w:cs="Arial"/>
          <w:i/>
          <w:sz w:val="22"/>
          <w:szCs w:val="22"/>
        </w:rPr>
        <w:t>Petroleum News</w:t>
      </w:r>
      <w:r>
        <w:rPr>
          <w:rFonts w:eastAsiaTheme="minorEastAsia" w:cs="Arial"/>
          <w:sz w:val="22"/>
          <w:szCs w:val="22"/>
        </w:rPr>
        <w:t xml:space="preserve"> and </w:t>
      </w:r>
      <w:r w:rsidRPr="00502063">
        <w:rPr>
          <w:rFonts w:eastAsiaTheme="minorEastAsia" w:cs="Arial"/>
          <w:i/>
          <w:sz w:val="22"/>
          <w:szCs w:val="22"/>
        </w:rPr>
        <w:t>Alaska Journal of Commerce</w:t>
      </w:r>
      <w:r>
        <w:rPr>
          <w:rFonts w:eastAsiaTheme="minorEastAsia" w:cs="Arial"/>
          <w:sz w:val="22"/>
          <w:szCs w:val="22"/>
        </w:rPr>
        <w:t>, where he previously served</w:t>
      </w:r>
      <w:r w:rsidR="00466DFE" w:rsidRPr="00933AF9">
        <w:rPr>
          <w:rFonts w:eastAsiaTheme="minorEastAsia" w:cs="Arial"/>
          <w:sz w:val="22"/>
          <w:szCs w:val="22"/>
        </w:rPr>
        <w:t xml:space="preserve"> </w:t>
      </w:r>
      <w:r>
        <w:rPr>
          <w:rFonts w:eastAsiaTheme="minorEastAsia" w:cs="Arial"/>
          <w:sz w:val="22"/>
          <w:szCs w:val="22"/>
        </w:rPr>
        <w:t xml:space="preserve">as </w:t>
      </w:r>
      <w:r w:rsidR="00466DFE" w:rsidRPr="00933AF9">
        <w:rPr>
          <w:rFonts w:eastAsiaTheme="minorEastAsia" w:cs="Arial"/>
          <w:sz w:val="22"/>
          <w:szCs w:val="22"/>
        </w:rPr>
        <w:t>staff, covering energy and state government.</w:t>
      </w:r>
      <w:r>
        <w:rPr>
          <w:rFonts w:eastAsiaTheme="minorEastAsia" w:cs="Arial"/>
          <w:sz w:val="22"/>
          <w:szCs w:val="22"/>
        </w:rPr>
        <w:t xml:space="preserve"> </w:t>
      </w:r>
      <w:proofErr w:type="spellStart"/>
      <w:r w:rsidR="0044051B">
        <w:rPr>
          <w:rFonts w:eastAsiaTheme="minorEastAsia" w:cs="Arial"/>
          <w:sz w:val="22"/>
          <w:szCs w:val="22"/>
        </w:rPr>
        <w:t>Bradner’s</w:t>
      </w:r>
      <w:proofErr w:type="spellEnd"/>
      <w:r w:rsidR="0044051B">
        <w:rPr>
          <w:rFonts w:eastAsiaTheme="minorEastAsia" w:cs="Arial"/>
          <w:sz w:val="22"/>
          <w:szCs w:val="22"/>
        </w:rPr>
        <w:t xml:space="preserve"> experience includes working </w:t>
      </w:r>
      <w:r w:rsidRPr="00933AF9">
        <w:rPr>
          <w:rFonts w:eastAsiaTheme="minorEastAsia" w:cs="Arial"/>
          <w:sz w:val="22"/>
          <w:szCs w:val="22"/>
        </w:rPr>
        <w:t>for BP Alaska in public affairs and government relations.</w:t>
      </w:r>
    </w:p>
    <w:p w14:paraId="074143CB" w14:textId="6DD26D9A" w:rsidR="00466DFE" w:rsidRDefault="00466DFE" w:rsidP="00933AF9">
      <w:pPr>
        <w:spacing w:line="276" w:lineRule="auto"/>
        <w:ind w:firstLine="0"/>
        <w:rPr>
          <w:rFonts w:eastAsiaTheme="minorEastAsia" w:cs="Arial"/>
          <w:sz w:val="22"/>
          <w:szCs w:val="22"/>
        </w:rPr>
      </w:pPr>
    </w:p>
    <w:p w14:paraId="095BEB45" w14:textId="691F85BC" w:rsidR="00466DFE" w:rsidRPr="00466DFE" w:rsidRDefault="00466DFE" w:rsidP="00466DFE">
      <w:pPr>
        <w:spacing w:line="276" w:lineRule="auto"/>
        <w:ind w:firstLine="0"/>
        <w:rPr>
          <w:rFonts w:eastAsiaTheme="minorEastAsia" w:cs="Arial"/>
          <w:sz w:val="22"/>
          <w:szCs w:val="22"/>
        </w:rPr>
      </w:pPr>
      <w:r w:rsidRPr="00466DFE">
        <w:rPr>
          <w:rFonts w:eastAsiaTheme="minorEastAsia" w:cs="Arial"/>
          <w:sz w:val="22"/>
          <w:szCs w:val="22"/>
        </w:rPr>
        <w:t xml:space="preserve">The Atwood Chair of Journalism is among the nation’s most prestigious endowed journalism chairs. </w:t>
      </w:r>
      <w:r w:rsidRPr="003479DA">
        <w:rPr>
          <w:rFonts w:eastAsiaTheme="minorEastAsia" w:cs="Arial"/>
          <w:i/>
          <w:sz w:val="22"/>
          <w:szCs w:val="22"/>
        </w:rPr>
        <w:t>Anchorage Times</w:t>
      </w:r>
      <w:r w:rsidRPr="00466DFE">
        <w:rPr>
          <w:rFonts w:eastAsiaTheme="minorEastAsia" w:cs="Arial"/>
          <w:sz w:val="22"/>
          <w:szCs w:val="22"/>
        </w:rPr>
        <w:t xml:space="preserve"> publisher Robert B. Atwood established the Atwood Chair at the University of Alaska Anchorage in 1979. Among the many positive contributions Bob and Evangeline Atwood made to Alaska’s civic life, the Atwood Chair of Journalism has helped educate the state’s next generation of journalists.</w:t>
      </w:r>
    </w:p>
    <w:p w14:paraId="6336B297" w14:textId="3AC5C9EB" w:rsidR="00933AF9" w:rsidRDefault="00933AF9" w:rsidP="00933AF9">
      <w:pPr>
        <w:spacing w:line="276" w:lineRule="auto"/>
        <w:ind w:firstLine="0"/>
        <w:rPr>
          <w:rFonts w:eastAsiaTheme="minorEastAsia" w:cs="Arial"/>
          <w:sz w:val="22"/>
          <w:szCs w:val="22"/>
        </w:rPr>
      </w:pPr>
    </w:p>
    <w:p w14:paraId="50E00A25" w14:textId="7A559039" w:rsidR="00466DFE" w:rsidRDefault="00466DFE" w:rsidP="00466DFE">
      <w:pPr>
        <w:spacing w:line="276" w:lineRule="auto"/>
        <w:ind w:firstLine="0"/>
        <w:jc w:val="center"/>
        <w:rPr>
          <w:rFonts w:eastAsiaTheme="minorEastAsia" w:cs="Arial"/>
          <w:sz w:val="22"/>
          <w:szCs w:val="22"/>
        </w:rPr>
      </w:pPr>
      <w:r>
        <w:rPr>
          <w:rFonts w:eastAsiaTheme="minorEastAsia" w:cs="Arial"/>
          <w:sz w:val="22"/>
          <w:szCs w:val="22"/>
        </w:rPr>
        <w:t># # #</w:t>
      </w:r>
    </w:p>
    <w:p w14:paraId="3F8ACB8D" w14:textId="77777777" w:rsidR="006F2C52" w:rsidRPr="00933AF9" w:rsidRDefault="006F2C52" w:rsidP="00466DFE">
      <w:pPr>
        <w:spacing w:line="276" w:lineRule="auto"/>
        <w:ind w:firstLine="0"/>
        <w:jc w:val="center"/>
        <w:rPr>
          <w:rFonts w:eastAsiaTheme="minorEastAsia" w:cs="Arial"/>
          <w:sz w:val="22"/>
          <w:szCs w:val="22"/>
        </w:rPr>
      </w:pPr>
    </w:p>
    <w:p w14:paraId="48837D94" w14:textId="4E0FC6EF" w:rsidR="00590DFE" w:rsidRPr="00893012" w:rsidRDefault="00F93517" w:rsidP="00F93517">
      <w:pPr>
        <w:suppressAutoHyphens w:val="0"/>
        <w:autoSpaceDE w:val="0"/>
        <w:autoSpaceDN w:val="0"/>
        <w:adjustRightInd w:val="0"/>
        <w:spacing w:line="276" w:lineRule="auto"/>
        <w:ind w:firstLine="0"/>
        <w:rPr>
          <w:rFonts w:eastAsiaTheme="minorEastAsia" w:cs="Arial"/>
          <w:sz w:val="22"/>
          <w:szCs w:val="22"/>
        </w:rPr>
      </w:pPr>
      <w:r w:rsidRPr="00DC22CF">
        <w:rPr>
          <w:rFonts w:eastAsiaTheme="minorEastAsia" w:cs="Arial"/>
          <w:sz w:val="22"/>
          <w:szCs w:val="22"/>
        </w:rPr>
        <w:t>UNIVERSITY OF ALASKA ANCHORAGE</w:t>
      </w:r>
      <w:r w:rsidRPr="00DC22CF">
        <w:rPr>
          <w:rFonts w:eastAsiaTheme="minorEastAsia" w:cs="Arial"/>
          <w:sz w:val="22"/>
          <w:szCs w:val="22"/>
        </w:rPr>
        <w:br/>
      </w:r>
      <w:r w:rsidRPr="00DC22CF">
        <w:rPr>
          <w:rFonts w:eastAsiaTheme="minorEastAsia" w:cs="Arial"/>
          <w:i/>
          <w:sz w:val="22"/>
          <w:szCs w:val="22"/>
        </w:rPr>
        <w:t xml:space="preserve">The University of Alaska Anchorage is Alaska’s largest university, educating </w:t>
      </w:r>
      <w:r w:rsidR="0053069C">
        <w:rPr>
          <w:rFonts w:eastAsiaTheme="minorEastAsia" w:cs="Arial"/>
          <w:i/>
          <w:sz w:val="22"/>
          <w:szCs w:val="22"/>
        </w:rPr>
        <w:t>nearly</w:t>
      </w:r>
      <w:r w:rsidRPr="00DC22CF">
        <w:rPr>
          <w:rFonts w:eastAsiaTheme="minorEastAsia" w:cs="Arial"/>
          <w:i/>
          <w:sz w:val="22"/>
          <w:szCs w:val="22"/>
        </w:rPr>
        <w:t xml:space="preserve"> 18,000 students annually and offering </w:t>
      </w:r>
      <w:r w:rsidR="00F927F6">
        <w:rPr>
          <w:rFonts w:eastAsiaTheme="minorEastAsia" w:cs="Arial"/>
          <w:i/>
          <w:sz w:val="22"/>
          <w:szCs w:val="22"/>
        </w:rPr>
        <w:t xml:space="preserve">more than 150 degree </w:t>
      </w:r>
      <w:r w:rsidRPr="00DC22CF">
        <w:rPr>
          <w:rFonts w:eastAsiaTheme="minorEastAsia" w:cs="Arial"/>
          <w:i/>
          <w:sz w:val="22"/>
          <w:szCs w:val="22"/>
        </w:rPr>
        <w:t>programs.</w:t>
      </w:r>
      <w:r w:rsidR="00DF4C4B">
        <w:rPr>
          <w:rFonts w:eastAsiaTheme="minorEastAsia" w:cs="Arial"/>
          <w:i/>
          <w:sz w:val="22"/>
          <w:szCs w:val="22"/>
        </w:rPr>
        <w:t xml:space="preserve"> </w:t>
      </w:r>
      <w:r w:rsidRPr="00DC22CF">
        <w:rPr>
          <w:rFonts w:eastAsiaTheme="minorEastAsia" w:cs="Arial"/>
          <w:i/>
          <w:sz w:val="22"/>
          <w:szCs w:val="22"/>
        </w:rPr>
        <w:t>UAA’s mission is to discover and disseminate knowledge through teaching, research, engagement and creative expression. Learn more at uaa.alaska.edu</w:t>
      </w:r>
      <w:r w:rsidR="000543DD">
        <w:rPr>
          <w:rFonts w:eastAsiaTheme="minorEastAsia" w:cs="Arial"/>
          <w:i/>
          <w:sz w:val="22"/>
          <w:szCs w:val="22"/>
        </w:rPr>
        <w:t>.</w:t>
      </w:r>
    </w:p>
    <w:sectPr w:rsidR="00590DFE" w:rsidRPr="00893012" w:rsidSect="00761307">
      <w:headerReference w:type="even" r:id="rId8"/>
      <w:headerReference w:type="default" r:id="rId9"/>
      <w:footerReference w:type="even" r:id="rId10"/>
      <w:footerReference w:type="default" r:id="rId11"/>
      <w:headerReference w:type="first" r:id="rId12"/>
      <w:footerReference w:type="first" r:id="rId13"/>
      <w:pgSz w:w="12240" w:h="15840"/>
      <w:pgMar w:top="1800" w:right="1440" w:bottom="778"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455F" w14:textId="77777777" w:rsidR="001C0390" w:rsidRDefault="001C0390">
      <w:r>
        <w:separator/>
      </w:r>
    </w:p>
  </w:endnote>
  <w:endnote w:type="continuationSeparator" w:id="0">
    <w:p w14:paraId="525D8A1C" w14:textId="77777777" w:rsidR="001C0390" w:rsidRDefault="001C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CB63" w14:textId="77777777" w:rsidR="00711990" w:rsidRDefault="007119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F5D9" w14:textId="32CD606A" w:rsidR="00B276B3" w:rsidRPr="002567F7" w:rsidRDefault="00B276B3" w:rsidP="00D86F96">
    <w:pPr>
      <w:pStyle w:val="Footer"/>
      <w:jc w:val="right"/>
      <w:rPr>
        <w:rFonts w:ascii="Helvetica" w:hAnsi="Helvetica"/>
        <w:sz w:val="20"/>
        <w:szCs w:val="20"/>
      </w:rPr>
    </w:pPr>
    <w:r w:rsidRPr="0040606B">
      <w:rPr>
        <w:rFonts w:ascii="Helvetica" w:hAnsi="Helvetica"/>
        <w:sz w:val="20"/>
        <w:szCs w:val="20"/>
      </w:rPr>
      <w:t>uaa.alaska.edu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BC28" w14:textId="77777777" w:rsidR="00711990" w:rsidRDefault="007119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B4CC" w14:textId="77777777" w:rsidR="001C0390" w:rsidRDefault="001C0390">
      <w:r>
        <w:separator/>
      </w:r>
    </w:p>
  </w:footnote>
  <w:footnote w:type="continuationSeparator" w:id="0">
    <w:p w14:paraId="3C152DA8" w14:textId="77777777" w:rsidR="001C0390" w:rsidRDefault="001C0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126E" w14:textId="7B7775B9" w:rsidR="00711990" w:rsidRDefault="007119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86A1" w14:textId="66D432A5" w:rsidR="005E1182" w:rsidRDefault="00753FDC" w:rsidP="00753FDC">
    <w:pPr>
      <w:pStyle w:val="Header"/>
      <w:tabs>
        <w:tab w:val="clear" w:pos="4680"/>
        <w:tab w:val="clear" w:pos="9360"/>
        <w:tab w:val="left" w:pos="967"/>
      </w:tabs>
      <w:ind w:firstLine="0"/>
    </w:pPr>
    <w:r>
      <w:rPr>
        <w:noProof/>
      </w:rPr>
      <w:drawing>
        <wp:anchor distT="0" distB="0" distL="114300" distR="114300" simplePos="0" relativeHeight="251657216" behindDoc="0" locked="0" layoutInCell="1" allowOverlap="1" wp14:anchorId="105871C4" wp14:editId="2D2C8B18">
          <wp:simplePos x="0" y="0"/>
          <wp:positionH relativeFrom="margin">
            <wp:posOffset>0</wp:posOffset>
          </wp:positionH>
          <wp:positionV relativeFrom="paragraph">
            <wp:posOffset>472440</wp:posOffset>
          </wp:positionV>
          <wp:extent cx="5943600" cy="461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A_1line-SolidGreenGol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645"/>
                  </a:xfrm>
                  <a:prstGeom prst="rect">
                    <a:avLst/>
                  </a:prstGeom>
                </pic:spPr>
              </pic:pic>
            </a:graphicData>
          </a:graphic>
          <wp14:sizeRelH relativeFrom="page">
            <wp14:pctWidth>0</wp14:pctWidth>
          </wp14:sizeRelH>
          <wp14:sizeRelV relativeFrom="page">
            <wp14:pctHeight>0</wp14:pctHeight>
          </wp14:sizeRelV>
        </wp:anchor>
      </w:drawing>
    </w:r>
    <w:r w:rsidRPr="00753FDC">
      <w:rPr>
        <w:noProof/>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87AE" w14:textId="5DA4199D" w:rsidR="00711990" w:rsidRDefault="00711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05BCF"/>
    <w:multiLevelType w:val="hybridMultilevel"/>
    <w:tmpl w:val="A5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489"/>
    <w:multiLevelType w:val="hybridMultilevel"/>
    <w:tmpl w:val="11C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690F"/>
    <w:multiLevelType w:val="hybridMultilevel"/>
    <w:tmpl w:val="4E4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3437B"/>
    <w:multiLevelType w:val="hybridMultilevel"/>
    <w:tmpl w:val="331E5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F0178E"/>
    <w:multiLevelType w:val="hybridMultilevel"/>
    <w:tmpl w:val="98EAB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D11D0"/>
    <w:multiLevelType w:val="hybridMultilevel"/>
    <w:tmpl w:val="1BF2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7"/>
    <w:rsid w:val="00002952"/>
    <w:rsid w:val="00003E46"/>
    <w:rsid w:val="00012F20"/>
    <w:rsid w:val="000168AC"/>
    <w:rsid w:val="00030979"/>
    <w:rsid w:val="00032565"/>
    <w:rsid w:val="00034626"/>
    <w:rsid w:val="00036BF2"/>
    <w:rsid w:val="000402BC"/>
    <w:rsid w:val="00040BB6"/>
    <w:rsid w:val="00050DD0"/>
    <w:rsid w:val="00053C54"/>
    <w:rsid w:val="000541F8"/>
    <w:rsid w:val="000543DD"/>
    <w:rsid w:val="00054AF8"/>
    <w:rsid w:val="00060E60"/>
    <w:rsid w:val="00066ABE"/>
    <w:rsid w:val="000767FD"/>
    <w:rsid w:val="00081BBD"/>
    <w:rsid w:val="000848CD"/>
    <w:rsid w:val="00085DAE"/>
    <w:rsid w:val="00086184"/>
    <w:rsid w:val="00090ECA"/>
    <w:rsid w:val="00092110"/>
    <w:rsid w:val="00092477"/>
    <w:rsid w:val="00092854"/>
    <w:rsid w:val="000978C9"/>
    <w:rsid w:val="000A1E2C"/>
    <w:rsid w:val="000A40D0"/>
    <w:rsid w:val="000B0A7F"/>
    <w:rsid w:val="000B27D0"/>
    <w:rsid w:val="000C52BD"/>
    <w:rsid w:val="000C739C"/>
    <w:rsid w:val="000D10FD"/>
    <w:rsid w:val="000D5C4C"/>
    <w:rsid w:val="000E30DC"/>
    <w:rsid w:val="000F2132"/>
    <w:rsid w:val="000F44F8"/>
    <w:rsid w:val="001001AA"/>
    <w:rsid w:val="00100ED9"/>
    <w:rsid w:val="001013F3"/>
    <w:rsid w:val="00110489"/>
    <w:rsid w:val="0011192E"/>
    <w:rsid w:val="00117B07"/>
    <w:rsid w:val="0012035A"/>
    <w:rsid w:val="00123C82"/>
    <w:rsid w:val="001256F1"/>
    <w:rsid w:val="00126AA6"/>
    <w:rsid w:val="00131B7D"/>
    <w:rsid w:val="001338A6"/>
    <w:rsid w:val="0013558E"/>
    <w:rsid w:val="00136316"/>
    <w:rsid w:val="00137C0A"/>
    <w:rsid w:val="001402D1"/>
    <w:rsid w:val="00141326"/>
    <w:rsid w:val="00144072"/>
    <w:rsid w:val="00147DD6"/>
    <w:rsid w:val="00157570"/>
    <w:rsid w:val="00163E1E"/>
    <w:rsid w:val="00192569"/>
    <w:rsid w:val="001950A5"/>
    <w:rsid w:val="001A221E"/>
    <w:rsid w:val="001B249F"/>
    <w:rsid w:val="001B3F8B"/>
    <w:rsid w:val="001B51AC"/>
    <w:rsid w:val="001C0390"/>
    <w:rsid w:val="001C0ACE"/>
    <w:rsid w:val="001C0AD3"/>
    <w:rsid w:val="001D1018"/>
    <w:rsid w:val="001D23AC"/>
    <w:rsid w:val="001D2525"/>
    <w:rsid w:val="001F71A3"/>
    <w:rsid w:val="00200829"/>
    <w:rsid w:val="00201C61"/>
    <w:rsid w:val="00205D5D"/>
    <w:rsid w:val="0021454F"/>
    <w:rsid w:val="00217473"/>
    <w:rsid w:val="002273FB"/>
    <w:rsid w:val="0023207C"/>
    <w:rsid w:val="00237179"/>
    <w:rsid w:val="00242272"/>
    <w:rsid w:val="0024526C"/>
    <w:rsid w:val="00270A80"/>
    <w:rsid w:val="002723C1"/>
    <w:rsid w:val="00272448"/>
    <w:rsid w:val="00275557"/>
    <w:rsid w:val="00284774"/>
    <w:rsid w:val="00284BA7"/>
    <w:rsid w:val="00285566"/>
    <w:rsid w:val="002871D9"/>
    <w:rsid w:val="002919E5"/>
    <w:rsid w:val="00291B26"/>
    <w:rsid w:val="00296070"/>
    <w:rsid w:val="002960F9"/>
    <w:rsid w:val="00296B39"/>
    <w:rsid w:val="002A4DBF"/>
    <w:rsid w:val="002B3B6B"/>
    <w:rsid w:val="002B743C"/>
    <w:rsid w:val="002C1498"/>
    <w:rsid w:val="002C632A"/>
    <w:rsid w:val="002C704A"/>
    <w:rsid w:val="002D05B8"/>
    <w:rsid w:val="002D4494"/>
    <w:rsid w:val="002D51F7"/>
    <w:rsid w:val="002E0CD4"/>
    <w:rsid w:val="002E3D5D"/>
    <w:rsid w:val="002E5720"/>
    <w:rsid w:val="002E5D6B"/>
    <w:rsid w:val="002E6FBF"/>
    <w:rsid w:val="002F1FD9"/>
    <w:rsid w:val="002F65C8"/>
    <w:rsid w:val="002F6A02"/>
    <w:rsid w:val="0030039F"/>
    <w:rsid w:val="00303338"/>
    <w:rsid w:val="00305AC7"/>
    <w:rsid w:val="003120B3"/>
    <w:rsid w:val="00314191"/>
    <w:rsid w:val="003231F8"/>
    <w:rsid w:val="00323581"/>
    <w:rsid w:val="00333A58"/>
    <w:rsid w:val="003356BB"/>
    <w:rsid w:val="003378D7"/>
    <w:rsid w:val="00346BE7"/>
    <w:rsid w:val="003479DA"/>
    <w:rsid w:val="00351FFF"/>
    <w:rsid w:val="00352A23"/>
    <w:rsid w:val="003627E0"/>
    <w:rsid w:val="00365F71"/>
    <w:rsid w:val="003712BE"/>
    <w:rsid w:val="003727B7"/>
    <w:rsid w:val="0037556A"/>
    <w:rsid w:val="003760EB"/>
    <w:rsid w:val="00380FF8"/>
    <w:rsid w:val="00383D95"/>
    <w:rsid w:val="00386D99"/>
    <w:rsid w:val="003904DD"/>
    <w:rsid w:val="00390796"/>
    <w:rsid w:val="003907D4"/>
    <w:rsid w:val="00390CDB"/>
    <w:rsid w:val="00392F57"/>
    <w:rsid w:val="00394DF0"/>
    <w:rsid w:val="00395FC3"/>
    <w:rsid w:val="003A1586"/>
    <w:rsid w:val="003A35A3"/>
    <w:rsid w:val="003A65D0"/>
    <w:rsid w:val="003A7532"/>
    <w:rsid w:val="003B3931"/>
    <w:rsid w:val="003B5A56"/>
    <w:rsid w:val="003C1943"/>
    <w:rsid w:val="003C7150"/>
    <w:rsid w:val="003C7211"/>
    <w:rsid w:val="003D74E3"/>
    <w:rsid w:val="003D79A0"/>
    <w:rsid w:val="003E3EE3"/>
    <w:rsid w:val="003E6ABA"/>
    <w:rsid w:val="0040067B"/>
    <w:rsid w:val="004033FD"/>
    <w:rsid w:val="00410E98"/>
    <w:rsid w:val="00423FAE"/>
    <w:rsid w:val="004269CC"/>
    <w:rsid w:val="00427013"/>
    <w:rsid w:val="00427E1A"/>
    <w:rsid w:val="00430352"/>
    <w:rsid w:val="00431300"/>
    <w:rsid w:val="004378A0"/>
    <w:rsid w:val="0044051B"/>
    <w:rsid w:val="00440B63"/>
    <w:rsid w:val="00446912"/>
    <w:rsid w:val="004501FA"/>
    <w:rsid w:val="00451AB8"/>
    <w:rsid w:val="00461AAB"/>
    <w:rsid w:val="00466DFE"/>
    <w:rsid w:val="00472E81"/>
    <w:rsid w:val="0048123C"/>
    <w:rsid w:val="00481A25"/>
    <w:rsid w:val="00482C61"/>
    <w:rsid w:val="00483822"/>
    <w:rsid w:val="004849A6"/>
    <w:rsid w:val="00492B89"/>
    <w:rsid w:val="00493EF8"/>
    <w:rsid w:val="004A2F22"/>
    <w:rsid w:val="004B5926"/>
    <w:rsid w:val="004C034A"/>
    <w:rsid w:val="004C04D6"/>
    <w:rsid w:val="004C121C"/>
    <w:rsid w:val="004C42EF"/>
    <w:rsid w:val="004D4594"/>
    <w:rsid w:val="004D605D"/>
    <w:rsid w:val="004D7B45"/>
    <w:rsid w:val="004E01E5"/>
    <w:rsid w:val="004E3D5F"/>
    <w:rsid w:val="004E4A19"/>
    <w:rsid w:val="004E5A79"/>
    <w:rsid w:val="004E75CE"/>
    <w:rsid w:val="004E79E6"/>
    <w:rsid w:val="004F0E46"/>
    <w:rsid w:val="004F472F"/>
    <w:rsid w:val="00502063"/>
    <w:rsid w:val="00513511"/>
    <w:rsid w:val="00515297"/>
    <w:rsid w:val="005222BA"/>
    <w:rsid w:val="00522BF3"/>
    <w:rsid w:val="005267C6"/>
    <w:rsid w:val="0053069C"/>
    <w:rsid w:val="005365EA"/>
    <w:rsid w:val="005411E8"/>
    <w:rsid w:val="00541715"/>
    <w:rsid w:val="0054683B"/>
    <w:rsid w:val="00547AF9"/>
    <w:rsid w:val="00550F6E"/>
    <w:rsid w:val="00557B2E"/>
    <w:rsid w:val="00561002"/>
    <w:rsid w:val="005654DA"/>
    <w:rsid w:val="005849DB"/>
    <w:rsid w:val="00590DFE"/>
    <w:rsid w:val="0059695B"/>
    <w:rsid w:val="005A0F3A"/>
    <w:rsid w:val="005B0184"/>
    <w:rsid w:val="005D1BA7"/>
    <w:rsid w:val="005E1182"/>
    <w:rsid w:val="005E52B1"/>
    <w:rsid w:val="005E546D"/>
    <w:rsid w:val="005F0974"/>
    <w:rsid w:val="006066F0"/>
    <w:rsid w:val="00607B73"/>
    <w:rsid w:val="00612F4A"/>
    <w:rsid w:val="00617614"/>
    <w:rsid w:val="0062053E"/>
    <w:rsid w:val="0062448B"/>
    <w:rsid w:val="00625770"/>
    <w:rsid w:val="0062683F"/>
    <w:rsid w:val="006268D1"/>
    <w:rsid w:val="0063202B"/>
    <w:rsid w:val="00636149"/>
    <w:rsid w:val="00636FDE"/>
    <w:rsid w:val="0064378B"/>
    <w:rsid w:val="0064448D"/>
    <w:rsid w:val="00645188"/>
    <w:rsid w:val="00646A68"/>
    <w:rsid w:val="006525FF"/>
    <w:rsid w:val="00652B93"/>
    <w:rsid w:val="0065320B"/>
    <w:rsid w:val="00653792"/>
    <w:rsid w:val="00656599"/>
    <w:rsid w:val="006570C5"/>
    <w:rsid w:val="00657FAA"/>
    <w:rsid w:val="00663545"/>
    <w:rsid w:val="00664E1F"/>
    <w:rsid w:val="00665C3C"/>
    <w:rsid w:val="00666F12"/>
    <w:rsid w:val="00673C62"/>
    <w:rsid w:val="00674449"/>
    <w:rsid w:val="006800B4"/>
    <w:rsid w:val="0068743D"/>
    <w:rsid w:val="006934D2"/>
    <w:rsid w:val="00694981"/>
    <w:rsid w:val="00697BF3"/>
    <w:rsid w:val="006A0798"/>
    <w:rsid w:val="006A536F"/>
    <w:rsid w:val="006C183E"/>
    <w:rsid w:val="006C368C"/>
    <w:rsid w:val="006C744A"/>
    <w:rsid w:val="006D0E3E"/>
    <w:rsid w:val="006D2542"/>
    <w:rsid w:val="006D4A73"/>
    <w:rsid w:val="006F2C52"/>
    <w:rsid w:val="006F3F4D"/>
    <w:rsid w:val="006F7051"/>
    <w:rsid w:val="007041BB"/>
    <w:rsid w:val="00711990"/>
    <w:rsid w:val="007167DA"/>
    <w:rsid w:val="007170B0"/>
    <w:rsid w:val="0071751A"/>
    <w:rsid w:val="00717D61"/>
    <w:rsid w:val="00722F06"/>
    <w:rsid w:val="00723D53"/>
    <w:rsid w:val="00734486"/>
    <w:rsid w:val="007348E2"/>
    <w:rsid w:val="00740599"/>
    <w:rsid w:val="007408F7"/>
    <w:rsid w:val="007469D3"/>
    <w:rsid w:val="00750867"/>
    <w:rsid w:val="00751617"/>
    <w:rsid w:val="00753FDC"/>
    <w:rsid w:val="00761307"/>
    <w:rsid w:val="00762C1F"/>
    <w:rsid w:val="00767598"/>
    <w:rsid w:val="0077078E"/>
    <w:rsid w:val="00771950"/>
    <w:rsid w:val="00773BBC"/>
    <w:rsid w:val="00774511"/>
    <w:rsid w:val="007817AA"/>
    <w:rsid w:val="0078281D"/>
    <w:rsid w:val="00783727"/>
    <w:rsid w:val="007936CE"/>
    <w:rsid w:val="00797365"/>
    <w:rsid w:val="007A1784"/>
    <w:rsid w:val="007A279A"/>
    <w:rsid w:val="007A2825"/>
    <w:rsid w:val="007A2D9C"/>
    <w:rsid w:val="007C02F6"/>
    <w:rsid w:val="007C2A91"/>
    <w:rsid w:val="007C4A2F"/>
    <w:rsid w:val="007C51CE"/>
    <w:rsid w:val="007D008A"/>
    <w:rsid w:val="007D039E"/>
    <w:rsid w:val="007D092A"/>
    <w:rsid w:val="007E664E"/>
    <w:rsid w:val="007F2485"/>
    <w:rsid w:val="007F2E5A"/>
    <w:rsid w:val="007F7647"/>
    <w:rsid w:val="00802033"/>
    <w:rsid w:val="00804176"/>
    <w:rsid w:val="00807BE4"/>
    <w:rsid w:val="00820542"/>
    <w:rsid w:val="00826CBE"/>
    <w:rsid w:val="00831435"/>
    <w:rsid w:val="00841B22"/>
    <w:rsid w:val="0084546B"/>
    <w:rsid w:val="00847028"/>
    <w:rsid w:val="008514FB"/>
    <w:rsid w:val="00851BE9"/>
    <w:rsid w:val="00853EDD"/>
    <w:rsid w:val="00861743"/>
    <w:rsid w:val="00864FAD"/>
    <w:rsid w:val="00872167"/>
    <w:rsid w:val="00872631"/>
    <w:rsid w:val="00875E87"/>
    <w:rsid w:val="00877226"/>
    <w:rsid w:val="00877E04"/>
    <w:rsid w:val="008803F6"/>
    <w:rsid w:val="008816C3"/>
    <w:rsid w:val="00891B77"/>
    <w:rsid w:val="00893012"/>
    <w:rsid w:val="008944D3"/>
    <w:rsid w:val="008952C5"/>
    <w:rsid w:val="00897581"/>
    <w:rsid w:val="008A0A23"/>
    <w:rsid w:val="008A41E4"/>
    <w:rsid w:val="008A4C3B"/>
    <w:rsid w:val="008A4E20"/>
    <w:rsid w:val="008A5863"/>
    <w:rsid w:val="008B5BBB"/>
    <w:rsid w:val="008C07FB"/>
    <w:rsid w:val="008D0128"/>
    <w:rsid w:val="008D3893"/>
    <w:rsid w:val="008D391F"/>
    <w:rsid w:val="008E6E03"/>
    <w:rsid w:val="008F19F3"/>
    <w:rsid w:val="008F1BE9"/>
    <w:rsid w:val="009037EB"/>
    <w:rsid w:val="009054D1"/>
    <w:rsid w:val="00922921"/>
    <w:rsid w:val="00931FAF"/>
    <w:rsid w:val="00933AF9"/>
    <w:rsid w:val="00937293"/>
    <w:rsid w:val="0093738A"/>
    <w:rsid w:val="0094185E"/>
    <w:rsid w:val="009443A3"/>
    <w:rsid w:val="00952AF2"/>
    <w:rsid w:val="009543D6"/>
    <w:rsid w:val="00954875"/>
    <w:rsid w:val="009600D3"/>
    <w:rsid w:val="0098123B"/>
    <w:rsid w:val="00981AD0"/>
    <w:rsid w:val="00984158"/>
    <w:rsid w:val="00994195"/>
    <w:rsid w:val="009A1AB9"/>
    <w:rsid w:val="009A313E"/>
    <w:rsid w:val="009B0263"/>
    <w:rsid w:val="009B5E65"/>
    <w:rsid w:val="009B708C"/>
    <w:rsid w:val="009C22F2"/>
    <w:rsid w:val="009C3D31"/>
    <w:rsid w:val="009C74B5"/>
    <w:rsid w:val="009D3280"/>
    <w:rsid w:val="009D3775"/>
    <w:rsid w:val="009D779D"/>
    <w:rsid w:val="009E3BCC"/>
    <w:rsid w:val="009F0A44"/>
    <w:rsid w:val="009F18E8"/>
    <w:rsid w:val="009F41C9"/>
    <w:rsid w:val="009F5A06"/>
    <w:rsid w:val="009F66F8"/>
    <w:rsid w:val="00A01257"/>
    <w:rsid w:val="00A047A4"/>
    <w:rsid w:val="00A13AB9"/>
    <w:rsid w:val="00A15C35"/>
    <w:rsid w:val="00A161D3"/>
    <w:rsid w:val="00A179FC"/>
    <w:rsid w:val="00A22431"/>
    <w:rsid w:val="00A27EEF"/>
    <w:rsid w:val="00A3023F"/>
    <w:rsid w:val="00A32AD0"/>
    <w:rsid w:val="00A40A74"/>
    <w:rsid w:val="00A42B04"/>
    <w:rsid w:val="00A45E93"/>
    <w:rsid w:val="00A507C1"/>
    <w:rsid w:val="00A50FBF"/>
    <w:rsid w:val="00A53DF1"/>
    <w:rsid w:val="00A54312"/>
    <w:rsid w:val="00A603F1"/>
    <w:rsid w:val="00A6189E"/>
    <w:rsid w:val="00A64A96"/>
    <w:rsid w:val="00A70906"/>
    <w:rsid w:val="00A72FDA"/>
    <w:rsid w:val="00A74A11"/>
    <w:rsid w:val="00A7685E"/>
    <w:rsid w:val="00A81B04"/>
    <w:rsid w:val="00A83831"/>
    <w:rsid w:val="00A872F6"/>
    <w:rsid w:val="00A9053F"/>
    <w:rsid w:val="00A913A3"/>
    <w:rsid w:val="00A92871"/>
    <w:rsid w:val="00A95E93"/>
    <w:rsid w:val="00A96968"/>
    <w:rsid w:val="00A96D08"/>
    <w:rsid w:val="00AA0A64"/>
    <w:rsid w:val="00AA534C"/>
    <w:rsid w:val="00AB4F16"/>
    <w:rsid w:val="00AB53AB"/>
    <w:rsid w:val="00AC3E25"/>
    <w:rsid w:val="00AC699D"/>
    <w:rsid w:val="00AD3970"/>
    <w:rsid w:val="00AD4EFC"/>
    <w:rsid w:val="00AD7056"/>
    <w:rsid w:val="00AE7F44"/>
    <w:rsid w:val="00AF27FE"/>
    <w:rsid w:val="00AF31B4"/>
    <w:rsid w:val="00AF7432"/>
    <w:rsid w:val="00B00E61"/>
    <w:rsid w:val="00B02642"/>
    <w:rsid w:val="00B10056"/>
    <w:rsid w:val="00B12823"/>
    <w:rsid w:val="00B13ACA"/>
    <w:rsid w:val="00B17322"/>
    <w:rsid w:val="00B23A5B"/>
    <w:rsid w:val="00B2553F"/>
    <w:rsid w:val="00B276B3"/>
    <w:rsid w:val="00B307B1"/>
    <w:rsid w:val="00B30D91"/>
    <w:rsid w:val="00B46C83"/>
    <w:rsid w:val="00B46E33"/>
    <w:rsid w:val="00B57D04"/>
    <w:rsid w:val="00B615A3"/>
    <w:rsid w:val="00B65719"/>
    <w:rsid w:val="00B65B10"/>
    <w:rsid w:val="00B66502"/>
    <w:rsid w:val="00B670B8"/>
    <w:rsid w:val="00B76A86"/>
    <w:rsid w:val="00B806FD"/>
    <w:rsid w:val="00B95173"/>
    <w:rsid w:val="00B96933"/>
    <w:rsid w:val="00B97A93"/>
    <w:rsid w:val="00BA1F98"/>
    <w:rsid w:val="00BA2DC8"/>
    <w:rsid w:val="00BA4C48"/>
    <w:rsid w:val="00BA72BC"/>
    <w:rsid w:val="00BB31C7"/>
    <w:rsid w:val="00BB3640"/>
    <w:rsid w:val="00BB3677"/>
    <w:rsid w:val="00BC4F59"/>
    <w:rsid w:val="00BD2A6A"/>
    <w:rsid w:val="00BD3F51"/>
    <w:rsid w:val="00BD4193"/>
    <w:rsid w:val="00BE0A47"/>
    <w:rsid w:val="00BE3409"/>
    <w:rsid w:val="00BF206A"/>
    <w:rsid w:val="00BF69F8"/>
    <w:rsid w:val="00BF7020"/>
    <w:rsid w:val="00C021AB"/>
    <w:rsid w:val="00C10C4C"/>
    <w:rsid w:val="00C13707"/>
    <w:rsid w:val="00C21B77"/>
    <w:rsid w:val="00C24574"/>
    <w:rsid w:val="00C269DF"/>
    <w:rsid w:val="00C30418"/>
    <w:rsid w:val="00C31839"/>
    <w:rsid w:val="00C3349B"/>
    <w:rsid w:val="00C379CE"/>
    <w:rsid w:val="00C55DFD"/>
    <w:rsid w:val="00C60774"/>
    <w:rsid w:val="00C649D3"/>
    <w:rsid w:val="00C67880"/>
    <w:rsid w:val="00C70D3D"/>
    <w:rsid w:val="00C7142F"/>
    <w:rsid w:val="00C72E6A"/>
    <w:rsid w:val="00C77801"/>
    <w:rsid w:val="00C928A6"/>
    <w:rsid w:val="00CA658D"/>
    <w:rsid w:val="00CB2864"/>
    <w:rsid w:val="00CB63D8"/>
    <w:rsid w:val="00CC153D"/>
    <w:rsid w:val="00CC452B"/>
    <w:rsid w:val="00CC63B9"/>
    <w:rsid w:val="00CC72DB"/>
    <w:rsid w:val="00CD6E61"/>
    <w:rsid w:val="00CE05F4"/>
    <w:rsid w:val="00CE4958"/>
    <w:rsid w:val="00CE742E"/>
    <w:rsid w:val="00CF1605"/>
    <w:rsid w:val="00CF2125"/>
    <w:rsid w:val="00CF4443"/>
    <w:rsid w:val="00CF44C5"/>
    <w:rsid w:val="00CF5CE0"/>
    <w:rsid w:val="00CF66C6"/>
    <w:rsid w:val="00D00455"/>
    <w:rsid w:val="00D02A19"/>
    <w:rsid w:val="00D0681C"/>
    <w:rsid w:val="00D15BDE"/>
    <w:rsid w:val="00D2111F"/>
    <w:rsid w:val="00D247F4"/>
    <w:rsid w:val="00D311D8"/>
    <w:rsid w:val="00D36F79"/>
    <w:rsid w:val="00D374D5"/>
    <w:rsid w:val="00D42337"/>
    <w:rsid w:val="00D43E8B"/>
    <w:rsid w:val="00D47DAB"/>
    <w:rsid w:val="00D5209B"/>
    <w:rsid w:val="00D522B4"/>
    <w:rsid w:val="00D52773"/>
    <w:rsid w:val="00D52A11"/>
    <w:rsid w:val="00D542C4"/>
    <w:rsid w:val="00D558AB"/>
    <w:rsid w:val="00D627FB"/>
    <w:rsid w:val="00D63D07"/>
    <w:rsid w:val="00D64B44"/>
    <w:rsid w:val="00D64D80"/>
    <w:rsid w:val="00D749F6"/>
    <w:rsid w:val="00D74DBC"/>
    <w:rsid w:val="00D82A8A"/>
    <w:rsid w:val="00D86F96"/>
    <w:rsid w:val="00D9127A"/>
    <w:rsid w:val="00D92827"/>
    <w:rsid w:val="00D92DA8"/>
    <w:rsid w:val="00DB3384"/>
    <w:rsid w:val="00DB3C72"/>
    <w:rsid w:val="00DB5617"/>
    <w:rsid w:val="00DB6AFE"/>
    <w:rsid w:val="00DB6FD1"/>
    <w:rsid w:val="00DB7B0A"/>
    <w:rsid w:val="00DC22CF"/>
    <w:rsid w:val="00DC6CAF"/>
    <w:rsid w:val="00DC7C25"/>
    <w:rsid w:val="00DE6F23"/>
    <w:rsid w:val="00DF1D8C"/>
    <w:rsid w:val="00DF4C4B"/>
    <w:rsid w:val="00DF6029"/>
    <w:rsid w:val="00E0442B"/>
    <w:rsid w:val="00E11273"/>
    <w:rsid w:val="00E121BC"/>
    <w:rsid w:val="00E157ED"/>
    <w:rsid w:val="00E16534"/>
    <w:rsid w:val="00E23C0D"/>
    <w:rsid w:val="00E2575D"/>
    <w:rsid w:val="00E26B69"/>
    <w:rsid w:val="00E31417"/>
    <w:rsid w:val="00E328C8"/>
    <w:rsid w:val="00E34357"/>
    <w:rsid w:val="00E35B18"/>
    <w:rsid w:val="00E4313D"/>
    <w:rsid w:val="00E43A97"/>
    <w:rsid w:val="00E4789D"/>
    <w:rsid w:val="00E508A4"/>
    <w:rsid w:val="00E62D43"/>
    <w:rsid w:val="00E65185"/>
    <w:rsid w:val="00E67B96"/>
    <w:rsid w:val="00E71A24"/>
    <w:rsid w:val="00E75F21"/>
    <w:rsid w:val="00E7716D"/>
    <w:rsid w:val="00E8221D"/>
    <w:rsid w:val="00E832C1"/>
    <w:rsid w:val="00E83450"/>
    <w:rsid w:val="00E85DE7"/>
    <w:rsid w:val="00E87190"/>
    <w:rsid w:val="00E87E0E"/>
    <w:rsid w:val="00E9216C"/>
    <w:rsid w:val="00E96E84"/>
    <w:rsid w:val="00EA4E9B"/>
    <w:rsid w:val="00EA4FE3"/>
    <w:rsid w:val="00EA6956"/>
    <w:rsid w:val="00EB0D9D"/>
    <w:rsid w:val="00EB2DBD"/>
    <w:rsid w:val="00EB3333"/>
    <w:rsid w:val="00EB4463"/>
    <w:rsid w:val="00EB497F"/>
    <w:rsid w:val="00EB6EA4"/>
    <w:rsid w:val="00EC2694"/>
    <w:rsid w:val="00EC76A4"/>
    <w:rsid w:val="00ED60D4"/>
    <w:rsid w:val="00ED790C"/>
    <w:rsid w:val="00EE1576"/>
    <w:rsid w:val="00EE3D8C"/>
    <w:rsid w:val="00EF1AEF"/>
    <w:rsid w:val="00EF5F0A"/>
    <w:rsid w:val="00F02028"/>
    <w:rsid w:val="00F06BF6"/>
    <w:rsid w:val="00F14717"/>
    <w:rsid w:val="00F166CC"/>
    <w:rsid w:val="00F16FF4"/>
    <w:rsid w:val="00F17388"/>
    <w:rsid w:val="00F239F8"/>
    <w:rsid w:val="00F306DC"/>
    <w:rsid w:val="00F30A56"/>
    <w:rsid w:val="00F33FA8"/>
    <w:rsid w:val="00F3561B"/>
    <w:rsid w:val="00F4309E"/>
    <w:rsid w:val="00F456FA"/>
    <w:rsid w:val="00F476B2"/>
    <w:rsid w:val="00F478EC"/>
    <w:rsid w:val="00F712CC"/>
    <w:rsid w:val="00F75BD6"/>
    <w:rsid w:val="00F76D88"/>
    <w:rsid w:val="00F85E1C"/>
    <w:rsid w:val="00F91633"/>
    <w:rsid w:val="00F92134"/>
    <w:rsid w:val="00F927F6"/>
    <w:rsid w:val="00F93517"/>
    <w:rsid w:val="00F9622C"/>
    <w:rsid w:val="00F96E31"/>
    <w:rsid w:val="00FA18E5"/>
    <w:rsid w:val="00FA63E6"/>
    <w:rsid w:val="00FA7528"/>
    <w:rsid w:val="00FB0FF1"/>
    <w:rsid w:val="00FB19A5"/>
    <w:rsid w:val="00FB3769"/>
    <w:rsid w:val="00FB4F92"/>
    <w:rsid w:val="00FB6666"/>
    <w:rsid w:val="00FB6F46"/>
    <w:rsid w:val="00FC1474"/>
    <w:rsid w:val="00FC14F9"/>
    <w:rsid w:val="00FC4B1A"/>
    <w:rsid w:val="00FC6B8F"/>
    <w:rsid w:val="00FD048C"/>
    <w:rsid w:val="00FE235B"/>
    <w:rsid w:val="00FF05D6"/>
    <w:rsid w:val="00FF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14:docId w14:val="6834A99A"/>
  <w14:defaultImageDpi w14:val="300"/>
  <w15:docId w15:val="{1670B5AD-D649-4118-8BE9-095C779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27"/>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827"/>
    <w:pPr>
      <w:spacing w:before="280" w:after="280"/>
      <w:ind w:firstLine="0"/>
    </w:pPr>
    <w:rPr>
      <w:rFonts w:ascii="Times New Roman" w:hAnsi="Times New Roman"/>
      <w:color w:val="000000"/>
    </w:rPr>
  </w:style>
  <w:style w:type="paragraph" w:styleId="Footer">
    <w:name w:val="footer"/>
    <w:basedOn w:val="Normal"/>
    <w:link w:val="FooterChar"/>
    <w:rsid w:val="00D92827"/>
    <w:pPr>
      <w:tabs>
        <w:tab w:val="center" w:pos="4320"/>
        <w:tab w:val="right" w:pos="8640"/>
      </w:tabs>
    </w:pPr>
  </w:style>
  <w:style w:type="character" w:customStyle="1" w:styleId="FooterChar">
    <w:name w:val="Footer Char"/>
    <w:basedOn w:val="DefaultParagraphFont"/>
    <w:link w:val="Footer"/>
    <w:rsid w:val="00D92827"/>
    <w:rPr>
      <w:rFonts w:ascii="Arial" w:eastAsia="Times New Roman" w:hAnsi="Arial" w:cs="Times New Roman"/>
    </w:rPr>
  </w:style>
  <w:style w:type="paragraph" w:styleId="BalloonText">
    <w:name w:val="Balloon Text"/>
    <w:basedOn w:val="Normal"/>
    <w:link w:val="BalloonTextChar"/>
    <w:uiPriority w:val="99"/>
    <w:semiHidden/>
    <w:unhideWhenUsed/>
    <w:rsid w:val="00D9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27"/>
    <w:rPr>
      <w:rFonts w:ascii="Lucida Grande" w:eastAsia="Times New Roman" w:hAnsi="Lucida Grande" w:cs="Lucida Grande"/>
      <w:sz w:val="18"/>
      <w:szCs w:val="18"/>
    </w:rPr>
  </w:style>
  <w:style w:type="paragraph" w:styleId="ListParagraph">
    <w:name w:val="List Paragraph"/>
    <w:basedOn w:val="Normal"/>
    <w:uiPriority w:val="34"/>
    <w:qFormat/>
    <w:rsid w:val="00797365"/>
    <w:pPr>
      <w:ind w:left="720"/>
      <w:contextualSpacing/>
    </w:pPr>
  </w:style>
  <w:style w:type="character" w:styleId="Hyperlink">
    <w:name w:val="Hyperlink"/>
    <w:basedOn w:val="DefaultParagraphFont"/>
    <w:uiPriority w:val="99"/>
    <w:unhideWhenUsed/>
    <w:rsid w:val="0011192E"/>
    <w:rPr>
      <w:color w:val="0000FF" w:themeColor="hyperlink"/>
      <w:u w:val="single"/>
    </w:rPr>
  </w:style>
  <w:style w:type="paragraph" w:customStyle="1" w:styleId="m3292362906707684924m1565950146673422470m-6533115299975017505gmail-msolistparagraph">
    <w:name w:val="m_3292362906707684924m_1565950146673422470m_-6533115299975017505gmail-msolistparagraph"/>
    <w:basedOn w:val="Normal"/>
    <w:rsid w:val="00D52A11"/>
    <w:pPr>
      <w:widowControl/>
      <w:suppressAutoHyphens w:val="0"/>
      <w:spacing w:before="100" w:beforeAutospacing="1" w:after="100" w:afterAutospacing="1"/>
      <w:ind w:firstLine="0"/>
    </w:pPr>
    <w:rPr>
      <w:rFonts w:ascii="Times New Roman" w:hAnsi="Times New Roman"/>
    </w:rPr>
  </w:style>
  <w:style w:type="character" w:styleId="FollowedHyperlink">
    <w:name w:val="FollowedHyperlink"/>
    <w:basedOn w:val="DefaultParagraphFont"/>
    <w:uiPriority w:val="99"/>
    <w:semiHidden/>
    <w:unhideWhenUsed/>
    <w:rsid w:val="00D52A11"/>
    <w:rPr>
      <w:color w:val="800080" w:themeColor="followedHyperlink"/>
      <w:u w:val="single"/>
    </w:rPr>
  </w:style>
  <w:style w:type="paragraph" w:styleId="Header">
    <w:name w:val="header"/>
    <w:basedOn w:val="Normal"/>
    <w:link w:val="HeaderChar"/>
    <w:uiPriority w:val="99"/>
    <w:unhideWhenUsed/>
    <w:rsid w:val="005E1182"/>
    <w:pPr>
      <w:tabs>
        <w:tab w:val="center" w:pos="4680"/>
        <w:tab w:val="right" w:pos="9360"/>
      </w:tabs>
    </w:pPr>
  </w:style>
  <w:style w:type="character" w:customStyle="1" w:styleId="HeaderChar">
    <w:name w:val="Header Char"/>
    <w:basedOn w:val="DefaultParagraphFont"/>
    <w:link w:val="Header"/>
    <w:uiPriority w:val="99"/>
    <w:rsid w:val="005E1182"/>
    <w:rPr>
      <w:rFonts w:ascii="Arial" w:eastAsia="Times New Roman" w:hAnsi="Arial" w:cs="Times New Roman"/>
    </w:rPr>
  </w:style>
  <w:style w:type="character" w:styleId="CommentReference">
    <w:name w:val="annotation reference"/>
    <w:basedOn w:val="DefaultParagraphFont"/>
    <w:uiPriority w:val="99"/>
    <w:semiHidden/>
    <w:unhideWhenUsed/>
    <w:rsid w:val="00FC6B8F"/>
    <w:rPr>
      <w:sz w:val="18"/>
      <w:szCs w:val="18"/>
    </w:rPr>
  </w:style>
  <w:style w:type="paragraph" w:styleId="CommentText">
    <w:name w:val="annotation text"/>
    <w:basedOn w:val="Normal"/>
    <w:link w:val="CommentTextChar"/>
    <w:uiPriority w:val="99"/>
    <w:unhideWhenUsed/>
    <w:rsid w:val="00FC6B8F"/>
  </w:style>
  <w:style w:type="character" w:customStyle="1" w:styleId="CommentTextChar">
    <w:name w:val="Comment Text Char"/>
    <w:basedOn w:val="DefaultParagraphFont"/>
    <w:link w:val="CommentText"/>
    <w:uiPriority w:val="99"/>
    <w:rsid w:val="00FC6B8F"/>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FC6B8F"/>
    <w:rPr>
      <w:b/>
      <w:bCs/>
      <w:sz w:val="20"/>
      <w:szCs w:val="20"/>
    </w:rPr>
  </w:style>
  <w:style w:type="character" w:customStyle="1" w:styleId="CommentSubjectChar">
    <w:name w:val="Comment Subject Char"/>
    <w:basedOn w:val="CommentTextChar"/>
    <w:link w:val="CommentSubject"/>
    <w:uiPriority w:val="99"/>
    <w:semiHidden/>
    <w:rsid w:val="00FC6B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7046">
      <w:bodyDiv w:val="1"/>
      <w:marLeft w:val="0"/>
      <w:marRight w:val="0"/>
      <w:marTop w:val="0"/>
      <w:marBottom w:val="0"/>
      <w:divBdr>
        <w:top w:val="none" w:sz="0" w:space="0" w:color="auto"/>
        <w:left w:val="none" w:sz="0" w:space="0" w:color="auto"/>
        <w:bottom w:val="none" w:sz="0" w:space="0" w:color="auto"/>
        <w:right w:val="none" w:sz="0" w:space="0" w:color="auto"/>
      </w:divBdr>
    </w:div>
    <w:div w:id="527987187">
      <w:bodyDiv w:val="1"/>
      <w:marLeft w:val="0"/>
      <w:marRight w:val="0"/>
      <w:marTop w:val="0"/>
      <w:marBottom w:val="0"/>
      <w:divBdr>
        <w:top w:val="none" w:sz="0" w:space="0" w:color="auto"/>
        <w:left w:val="none" w:sz="0" w:space="0" w:color="auto"/>
        <w:bottom w:val="none" w:sz="0" w:space="0" w:color="auto"/>
        <w:right w:val="none" w:sz="0" w:space="0" w:color="auto"/>
      </w:divBdr>
      <w:divsChild>
        <w:div w:id="2131703852">
          <w:marLeft w:val="0"/>
          <w:marRight w:val="0"/>
          <w:marTop w:val="0"/>
          <w:marBottom w:val="0"/>
          <w:divBdr>
            <w:top w:val="none" w:sz="0" w:space="0" w:color="auto"/>
            <w:left w:val="none" w:sz="0" w:space="0" w:color="auto"/>
            <w:bottom w:val="none" w:sz="0" w:space="0" w:color="auto"/>
            <w:right w:val="none" w:sz="0" w:space="0" w:color="auto"/>
          </w:divBdr>
        </w:div>
        <w:div w:id="2038577507">
          <w:marLeft w:val="0"/>
          <w:marRight w:val="0"/>
          <w:marTop w:val="0"/>
          <w:marBottom w:val="0"/>
          <w:divBdr>
            <w:top w:val="none" w:sz="0" w:space="0" w:color="auto"/>
            <w:left w:val="none" w:sz="0" w:space="0" w:color="auto"/>
            <w:bottom w:val="none" w:sz="0" w:space="0" w:color="auto"/>
            <w:right w:val="none" w:sz="0" w:space="0" w:color="auto"/>
          </w:divBdr>
        </w:div>
      </w:divsChild>
    </w:div>
    <w:div w:id="556280590">
      <w:bodyDiv w:val="1"/>
      <w:marLeft w:val="0"/>
      <w:marRight w:val="0"/>
      <w:marTop w:val="0"/>
      <w:marBottom w:val="0"/>
      <w:divBdr>
        <w:top w:val="none" w:sz="0" w:space="0" w:color="auto"/>
        <w:left w:val="none" w:sz="0" w:space="0" w:color="auto"/>
        <w:bottom w:val="none" w:sz="0" w:space="0" w:color="auto"/>
        <w:right w:val="none" w:sz="0" w:space="0" w:color="auto"/>
      </w:divBdr>
      <w:divsChild>
        <w:div w:id="1923753717">
          <w:marLeft w:val="0"/>
          <w:marRight w:val="0"/>
          <w:marTop w:val="0"/>
          <w:marBottom w:val="0"/>
          <w:divBdr>
            <w:top w:val="none" w:sz="0" w:space="0" w:color="auto"/>
            <w:left w:val="none" w:sz="0" w:space="0" w:color="auto"/>
            <w:bottom w:val="none" w:sz="0" w:space="0" w:color="auto"/>
            <w:right w:val="none" w:sz="0" w:space="0" w:color="auto"/>
          </w:divBdr>
          <w:divsChild>
            <w:div w:id="1493184188">
              <w:marLeft w:val="0"/>
              <w:marRight w:val="0"/>
              <w:marTop w:val="0"/>
              <w:marBottom w:val="0"/>
              <w:divBdr>
                <w:top w:val="none" w:sz="0" w:space="0" w:color="auto"/>
                <w:left w:val="none" w:sz="0" w:space="0" w:color="auto"/>
                <w:bottom w:val="none" w:sz="0" w:space="0" w:color="auto"/>
                <w:right w:val="none" w:sz="0" w:space="0" w:color="auto"/>
              </w:divBdr>
              <w:divsChild>
                <w:div w:id="1902014658">
                  <w:marLeft w:val="0"/>
                  <w:marRight w:val="0"/>
                  <w:marTop w:val="0"/>
                  <w:marBottom w:val="0"/>
                  <w:divBdr>
                    <w:top w:val="none" w:sz="0" w:space="0" w:color="auto"/>
                    <w:left w:val="none" w:sz="0" w:space="0" w:color="auto"/>
                    <w:bottom w:val="none" w:sz="0" w:space="0" w:color="auto"/>
                    <w:right w:val="none" w:sz="0" w:space="0" w:color="auto"/>
                  </w:divBdr>
                  <w:divsChild>
                    <w:div w:id="1053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727">
      <w:bodyDiv w:val="1"/>
      <w:marLeft w:val="0"/>
      <w:marRight w:val="0"/>
      <w:marTop w:val="0"/>
      <w:marBottom w:val="0"/>
      <w:divBdr>
        <w:top w:val="none" w:sz="0" w:space="0" w:color="auto"/>
        <w:left w:val="none" w:sz="0" w:space="0" w:color="auto"/>
        <w:bottom w:val="none" w:sz="0" w:space="0" w:color="auto"/>
        <w:right w:val="none" w:sz="0" w:space="0" w:color="auto"/>
      </w:divBdr>
    </w:div>
    <w:div w:id="1114784387">
      <w:bodyDiv w:val="1"/>
      <w:marLeft w:val="0"/>
      <w:marRight w:val="0"/>
      <w:marTop w:val="0"/>
      <w:marBottom w:val="0"/>
      <w:divBdr>
        <w:top w:val="none" w:sz="0" w:space="0" w:color="auto"/>
        <w:left w:val="none" w:sz="0" w:space="0" w:color="auto"/>
        <w:bottom w:val="none" w:sz="0" w:space="0" w:color="auto"/>
        <w:right w:val="none" w:sz="0" w:space="0" w:color="auto"/>
      </w:divBdr>
      <w:divsChild>
        <w:div w:id="382141027">
          <w:marLeft w:val="0"/>
          <w:marRight w:val="0"/>
          <w:marTop w:val="0"/>
          <w:marBottom w:val="0"/>
          <w:divBdr>
            <w:top w:val="none" w:sz="0" w:space="0" w:color="auto"/>
            <w:left w:val="none" w:sz="0" w:space="0" w:color="auto"/>
            <w:bottom w:val="none" w:sz="0" w:space="0" w:color="auto"/>
            <w:right w:val="none" w:sz="0" w:space="0" w:color="auto"/>
          </w:divBdr>
        </w:div>
        <w:div w:id="476802207">
          <w:marLeft w:val="0"/>
          <w:marRight w:val="0"/>
          <w:marTop w:val="0"/>
          <w:marBottom w:val="0"/>
          <w:divBdr>
            <w:top w:val="none" w:sz="0" w:space="0" w:color="auto"/>
            <w:left w:val="none" w:sz="0" w:space="0" w:color="auto"/>
            <w:bottom w:val="none" w:sz="0" w:space="0" w:color="auto"/>
            <w:right w:val="none" w:sz="0" w:space="0" w:color="auto"/>
          </w:divBdr>
        </w:div>
      </w:divsChild>
    </w:div>
    <w:div w:id="1459450810">
      <w:bodyDiv w:val="1"/>
      <w:marLeft w:val="0"/>
      <w:marRight w:val="0"/>
      <w:marTop w:val="0"/>
      <w:marBottom w:val="0"/>
      <w:divBdr>
        <w:top w:val="none" w:sz="0" w:space="0" w:color="auto"/>
        <w:left w:val="none" w:sz="0" w:space="0" w:color="auto"/>
        <w:bottom w:val="none" w:sz="0" w:space="0" w:color="auto"/>
        <w:right w:val="none" w:sz="0" w:space="0" w:color="auto"/>
      </w:divBdr>
      <w:divsChild>
        <w:div w:id="1104308425">
          <w:marLeft w:val="0"/>
          <w:marRight w:val="0"/>
          <w:marTop w:val="0"/>
          <w:marBottom w:val="0"/>
          <w:divBdr>
            <w:top w:val="none" w:sz="0" w:space="0" w:color="auto"/>
            <w:left w:val="none" w:sz="0" w:space="0" w:color="auto"/>
            <w:bottom w:val="none" w:sz="0" w:space="0" w:color="auto"/>
            <w:right w:val="none" w:sz="0" w:space="0" w:color="auto"/>
          </w:divBdr>
        </w:div>
        <w:div w:id="109597173">
          <w:marLeft w:val="0"/>
          <w:marRight w:val="0"/>
          <w:marTop w:val="0"/>
          <w:marBottom w:val="0"/>
          <w:divBdr>
            <w:top w:val="none" w:sz="0" w:space="0" w:color="auto"/>
            <w:left w:val="none" w:sz="0" w:space="0" w:color="auto"/>
            <w:bottom w:val="none" w:sz="0" w:space="0" w:color="auto"/>
            <w:right w:val="none" w:sz="0" w:space="0" w:color="auto"/>
          </w:divBdr>
        </w:div>
      </w:divsChild>
    </w:div>
    <w:div w:id="1474329414">
      <w:bodyDiv w:val="1"/>
      <w:marLeft w:val="0"/>
      <w:marRight w:val="0"/>
      <w:marTop w:val="0"/>
      <w:marBottom w:val="0"/>
      <w:divBdr>
        <w:top w:val="none" w:sz="0" w:space="0" w:color="auto"/>
        <w:left w:val="none" w:sz="0" w:space="0" w:color="auto"/>
        <w:bottom w:val="none" w:sz="0" w:space="0" w:color="auto"/>
        <w:right w:val="none" w:sz="0" w:space="0" w:color="auto"/>
      </w:divBdr>
    </w:div>
    <w:div w:id="1549565632">
      <w:bodyDiv w:val="1"/>
      <w:marLeft w:val="0"/>
      <w:marRight w:val="0"/>
      <w:marTop w:val="0"/>
      <w:marBottom w:val="0"/>
      <w:divBdr>
        <w:top w:val="none" w:sz="0" w:space="0" w:color="auto"/>
        <w:left w:val="none" w:sz="0" w:space="0" w:color="auto"/>
        <w:bottom w:val="none" w:sz="0" w:space="0" w:color="auto"/>
        <w:right w:val="none" w:sz="0" w:space="0" w:color="auto"/>
      </w:divBdr>
      <w:divsChild>
        <w:div w:id="483666998">
          <w:marLeft w:val="0"/>
          <w:marRight w:val="0"/>
          <w:marTop w:val="0"/>
          <w:marBottom w:val="0"/>
          <w:divBdr>
            <w:top w:val="none" w:sz="0" w:space="0" w:color="auto"/>
            <w:left w:val="none" w:sz="0" w:space="0" w:color="auto"/>
            <w:bottom w:val="none" w:sz="0" w:space="0" w:color="auto"/>
            <w:right w:val="none" w:sz="0" w:space="0" w:color="auto"/>
          </w:divBdr>
        </w:div>
        <w:div w:id="417942561">
          <w:marLeft w:val="0"/>
          <w:marRight w:val="0"/>
          <w:marTop w:val="0"/>
          <w:marBottom w:val="0"/>
          <w:divBdr>
            <w:top w:val="none" w:sz="0" w:space="0" w:color="auto"/>
            <w:left w:val="none" w:sz="0" w:space="0" w:color="auto"/>
            <w:bottom w:val="none" w:sz="0" w:space="0" w:color="auto"/>
            <w:right w:val="none" w:sz="0" w:space="0" w:color="auto"/>
          </w:divBdr>
        </w:div>
        <w:div w:id="934558610">
          <w:marLeft w:val="0"/>
          <w:marRight w:val="0"/>
          <w:marTop w:val="0"/>
          <w:marBottom w:val="0"/>
          <w:divBdr>
            <w:top w:val="none" w:sz="0" w:space="0" w:color="auto"/>
            <w:left w:val="none" w:sz="0" w:space="0" w:color="auto"/>
            <w:bottom w:val="none" w:sz="0" w:space="0" w:color="auto"/>
            <w:right w:val="none" w:sz="0" w:space="0" w:color="auto"/>
          </w:divBdr>
        </w:div>
      </w:divsChild>
    </w:div>
    <w:div w:id="1569879719">
      <w:bodyDiv w:val="1"/>
      <w:marLeft w:val="0"/>
      <w:marRight w:val="0"/>
      <w:marTop w:val="0"/>
      <w:marBottom w:val="0"/>
      <w:divBdr>
        <w:top w:val="none" w:sz="0" w:space="0" w:color="auto"/>
        <w:left w:val="none" w:sz="0" w:space="0" w:color="auto"/>
        <w:bottom w:val="none" w:sz="0" w:space="0" w:color="auto"/>
        <w:right w:val="none" w:sz="0" w:space="0" w:color="auto"/>
      </w:divBdr>
    </w:div>
    <w:div w:id="1653171825">
      <w:bodyDiv w:val="1"/>
      <w:marLeft w:val="0"/>
      <w:marRight w:val="0"/>
      <w:marTop w:val="0"/>
      <w:marBottom w:val="0"/>
      <w:divBdr>
        <w:top w:val="none" w:sz="0" w:space="0" w:color="auto"/>
        <w:left w:val="none" w:sz="0" w:space="0" w:color="auto"/>
        <w:bottom w:val="none" w:sz="0" w:space="0" w:color="auto"/>
        <w:right w:val="none" w:sz="0" w:space="0" w:color="auto"/>
      </w:divBdr>
    </w:div>
    <w:div w:id="174190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48B8-F1AB-4519-8018-5CE8D0AA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Kirstin B Olmstead</cp:lastModifiedBy>
  <cp:revision>9</cp:revision>
  <cp:lastPrinted>2017-10-24T17:52:00Z</cp:lastPrinted>
  <dcterms:created xsi:type="dcterms:W3CDTF">2017-10-25T16:09:00Z</dcterms:created>
  <dcterms:modified xsi:type="dcterms:W3CDTF">2017-10-25T18:30:00Z</dcterms:modified>
</cp:coreProperties>
</file>