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89CA9" w14:textId="77777777" w:rsidR="001D1542" w:rsidRDefault="001D1542" w:rsidP="001D1542">
      <w:pPr>
        <w:ind w:firstLine="0"/>
        <w:rPr>
          <w:lang w:eastAsia="ar-SA"/>
        </w:rPr>
      </w:pPr>
      <w:r w:rsidRPr="00BF06B5">
        <w:rPr>
          <w:noProof/>
        </w:rPr>
        <w:drawing>
          <wp:inline distT="0" distB="0" distL="0" distR="0" wp14:anchorId="411C4360" wp14:editId="7451974F">
            <wp:extent cx="5486400" cy="363855"/>
            <wp:effectExtent l="25400" t="0" r="0" b="0"/>
            <wp:docPr id="1" name="Picture 0" descr="UAA_1Line_2color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_1Line_2color_outline.jpg"/>
                    <pic:cNvPicPr/>
                  </pic:nvPicPr>
                  <pic:blipFill>
                    <a:blip r:embed="rId9"/>
                    <a:stretch>
                      <a:fillRect/>
                    </a:stretch>
                  </pic:blipFill>
                  <pic:spPr>
                    <a:xfrm>
                      <a:off x="0" y="0"/>
                      <a:ext cx="5486400" cy="363855"/>
                    </a:xfrm>
                    <a:prstGeom prst="rect">
                      <a:avLst/>
                    </a:prstGeom>
                  </pic:spPr>
                </pic:pic>
              </a:graphicData>
            </a:graphic>
          </wp:inline>
        </w:drawing>
      </w:r>
    </w:p>
    <w:p w14:paraId="6DBEA7C7" w14:textId="77777777" w:rsidR="001D1542" w:rsidRDefault="001D1542" w:rsidP="001D1542">
      <w:pPr>
        <w:ind w:firstLine="0"/>
        <w:rPr>
          <w:lang w:eastAsia="ar-SA"/>
        </w:rPr>
      </w:pPr>
    </w:p>
    <w:p w14:paraId="5949694B" w14:textId="77777777" w:rsidR="001D1542" w:rsidRDefault="001D1542" w:rsidP="001D1542">
      <w:pPr>
        <w:ind w:firstLine="0"/>
        <w:rPr>
          <w:b/>
          <w:bCs/>
          <w:i/>
          <w:sz w:val="22"/>
          <w:szCs w:val="26"/>
          <w:lang w:eastAsia="ar-SA"/>
        </w:rPr>
      </w:pPr>
    </w:p>
    <w:p w14:paraId="3B965B61" w14:textId="66DECEEB" w:rsidR="00D33414" w:rsidRPr="009225E0" w:rsidRDefault="00D33414" w:rsidP="001A227D">
      <w:pPr>
        <w:ind w:firstLine="0"/>
        <w:rPr>
          <w:rFonts w:ascii="Helvetica" w:hAnsi="Helvetica"/>
          <w:bCs/>
          <w:sz w:val="19"/>
          <w:szCs w:val="19"/>
          <w:lang w:eastAsia="ar-SA"/>
        </w:rPr>
      </w:pPr>
      <w:r w:rsidRPr="009225E0">
        <w:rPr>
          <w:rFonts w:ascii="Helvetica" w:hAnsi="Helvetica"/>
          <w:bCs/>
          <w:sz w:val="19"/>
          <w:szCs w:val="19"/>
          <w:lang w:eastAsia="ar-SA"/>
        </w:rPr>
        <w:t>For immediate release</w:t>
      </w:r>
    </w:p>
    <w:p w14:paraId="0CF0D5A9" w14:textId="2F8C1917" w:rsidR="004F4CA9" w:rsidRPr="009225E0" w:rsidRDefault="0004698B" w:rsidP="001A227D">
      <w:pPr>
        <w:ind w:firstLine="0"/>
        <w:rPr>
          <w:rFonts w:ascii="Helvetica" w:hAnsi="Helvetica"/>
          <w:bCs/>
          <w:sz w:val="19"/>
          <w:szCs w:val="19"/>
          <w:lang w:eastAsia="ar-SA"/>
        </w:rPr>
      </w:pPr>
      <w:r>
        <w:rPr>
          <w:rFonts w:ascii="Helvetica" w:hAnsi="Helvetica"/>
          <w:bCs/>
          <w:sz w:val="19"/>
          <w:szCs w:val="19"/>
          <w:lang w:eastAsia="ar-SA"/>
        </w:rPr>
        <w:t>April 19</w:t>
      </w:r>
      <w:r w:rsidR="00D60CF3">
        <w:rPr>
          <w:rFonts w:ascii="Helvetica" w:hAnsi="Helvetica"/>
          <w:bCs/>
          <w:sz w:val="19"/>
          <w:szCs w:val="19"/>
          <w:lang w:eastAsia="ar-SA"/>
        </w:rPr>
        <w:t>, 2016</w:t>
      </w:r>
    </w:p>
    <w:p w14:paraId="3559B908" w14:textId="70071996" w:rsidR="003E3FCA" w:rsidRPr="009225E0" w:rsidRDefault="007F2103" w:rsidP="003E3FCA">
      <w:pPr>
        <w:ind w:firstLine="0"/>
        <w:rPr>
          <w:rFonts w:ascii="Helvetica" w:hAnsi="Helvetica"/>
          <w:sz w:val="19"/>
          <w:szCs w:val="19"/>
        </w:rPr>
      </w:pPr>
      <w:r w:rsidRPr="009225E0">
        <w:rPr>
          <w:rFonts w:ascii="Helvetica" w:hAnsi="Helvetica"/>
          <w:sz w:val="19"/>
          <w:szCs w:val="19"/>
        </w:rPr>
        <w:t xml:space="preserve">Media contact: </w:t>
      </w:r>
      <w:r w:rsidR="00ED6D18" w:rsidRPr="009225E0">
        <w:rPr>
          <w:rFonts w:ascii="Helvetica" w:hAnsi="Helvetica"/>
          <w:sz w:val="19"/>
          <w:szCs w:val="19"/>
        </w:rPr>
        <w:t xml:space="preserve">Sarah Henning (907) </w:t>
      </w:r>
      <w:r w:rsidRPr="009225E0">
        <w:rPr>
          <w:rFonts w:ascii="Helvetica" w:hAnsi="Helvetica"/>
          <w:sz w:val="19"/>
          <w:szCs w:val="19"/>
        </w:rPr>
        <w:t>786-1435</w:t>
      </w:r>
      <w:r w:rsidR="00C04702" w:rsidRPr="009225E0">
        <w:rPr>
          <w:rFonts w:ascii="Helvetica" w:hAnsi="Helvetica"/>
          <w:sz w:val="19"/>
          <w:szCs w:val="19"/>
        </w:rPr>
        <w:t xml:space="preserve"> w</w:t>
      </w:r>
      <w:r w:rsidR="00E36CD6" w:rsidRPr="009225E0">
        <w:rPr>
          <w:rFonts w:ascii="Helvetica" w:hAnsi="Helvetica"/>
          <w:sz w:val="19"/>
          <w:szCs w:val="19"/>
        </w:rPr>
        <w:t xml:space="preserve"> </w:t>
      </w:r>
      <w:r w:rsidR="00ED6D18" w:rsidRPr="009225E0">
        <w:rPr>
          <w:rFonts w:ascii="Helvetica" w:hAnsi="Helvetica"/>
          <w:sz w:val="19"/>
          <w:szCs w:val="19"/>
        </w:rPr>
        <w:t xml:space="preserve">(907) </w:t>
      </w:r>
      <w:r w:rsidRPr="009225E0">
        <w:rPr>
          <w:rFonts w:ascii="Helvetica" w:hAnsi="Helvetica"/>
          <w:sz w:val="19"/>
          <w:szCs w:val="19"/>
        </w:rPr>
        <w:t xml:space="preserve">250-3352 </w:t>
      </w:r>
      <w:r w:rsidR="00F14296" w:rsidRPr="009225E0">
        <w:rPr>
          <w:rFonts w:ascii="Helvetica" w:hAnsi="Helvetica"/>
          <w:sz w:val="19"/>
          <w:szCs w:val="19"/>
        </w:rPr>
        <w:t xml:space="preserve">c </w:t>
      </w:r>
      <w:r w:rsidR="00924317" w:rsidRPr="009225E0">
        <w:rPr>
          <w:rFonts w:ascii="Helvetica" w:hAnsi="Helvetica"/>
          <w:sz w:val="19"/>
          <w:szCs w:val="19"/>
        </w:rPr>
        <w:t>sarah.henning@uaa.alaska.edu</w:t>
      </w:r>
    </w:p>
    <w:p w14:paraId="62407D5E" w14:textId="4E1C4172" w:rsidR="00D33414" w:rsidRPr="009225E0" w:rsidRDefault="007F2103" w:rsidP="001A227D">
      <w:pPr>
        <w:ind w:firstLine="0"/>
        <w:rPr>
          <w:rFonts w:ascii="Helvetica" w:hAnsi="Helvetica"/>
          <w:sz w:val="19"/>
          <w:szCs w:val="19"/>
        </w:rPr>
      </w:pPr>
      <w:r w:rsidRPr="009225E0">
        <w:rPr>
          <w:rFonts w:ascii="Helvetica" w:hAnsi="Helvetica"/>
          <w:sz w:val="19"/>
          <w:szCs w:val="19"/>
        </w:rPr>
        <w:t xml:space="preserve">High-res jpegs are available </w:t>
      </w:r>
      <w:r w:rsidR="00B17C47" w:rsidRPr="009225E0">
        <w:rPr>
          <w:rFonts w:ascii="Helvetica" w:hAnsi="Helvetica"/>
          <w:sz w:val="19"/>
          <w:szCs w:val="19"/>
        </w:rPr>
        <w:t>by</w:t>
      </w:r>
      <w:r w:rsidR="0094441B" w:rsidRPr="009225E0">
        <w:rPr>
          <w:rFonts w:ascii="Helvetica" w:hAnsi="Helvetica"/>
          <w:sz w:val="19"/>
          <w:szCs w:val="19"/>
        </w:rPr>
        <w:t xml:space="preserve"> request </w:t>
      </w:r>
      <w:r w:rsidR="00430C1D" w:rsidRPr="009225E0">
        <w:rPr>
          <w:rFonts w:ascii="Helvetica" w:hAnsi="Helvetica"/>
          <w:sz w:val="19"/>
          <w:szCs w:val="19"/>
        </w:rPr>
        <w:t>via email</w:t>
      </w:r>
    </w:p>
    <w:p w14:paraId="6CE75D7F" w14:textId="77777777" w:rsidR="00304F92" w:rsidRPr="00A77346" w:rsidRDefault="00304F92" w:rsidP="001A227D">
      <w:pPr>
        <w:ind w:firstLine="0"/>
        <w:rPr>
          <w:rFonts w:ascii="Helvetica" w:hAnsi="Helvetica"/>
          <w:bCs/>
          <w:sz w:val="22"/>
          <w:szCs w:val="22"/>
          <w:lang w:eastAsia="ar-SA"/>
        </w:rPr>
      </w:pPr>
    </w:p>
    <w:p w14:paraId="6B997894" w14:textId="77777777" w:rsidR="00CE35A2" w:rsidRPr="00A77346" w:rsidRDefault="00CE35A2" w:rsidP="0004698B">
      <w:pPr>
        <w:spacing w:line="360" w:lineRule="auto"/>
        <w:ind w:firstLine="0"/>
        <w:rPr>
          <w:rFonts w:ascii="Helvetica" w:hAnsi="Helvetica"/>
          <w:b/>
          <w:sz w:val="22"/>
          <w:szCs w:val="22"/>
          <w:lang w:eastAsia="ar-SA"/>
        </w:rPr>
      </w:pPr>
    </w:p>
    <w:p w14:paraId="604F43C8" w14:textId="7C4E2E57" w:rsidR="001D1542" w:rsidRPr="0004698B" w:rsidRDefault="0004698B" w:rsidP="0004698B">
      <w:pPr>
        <w:spacing w:line="360" w:lineRule="auto"/>
        <w:ind w:firstLine="0"/>
        <w:jc w:val="center"/>
        <w:rPr>
          <w:rFonts w:ascii="Helvetica" w:hAnsi="Helvetica"/>
          <w:b/>
          <w:sz w:val="22"/>
          <w:szCs w:val="22"/>
          <w:lang w:eastAsia="ar-SA"/>
        </w:rPr>
      </w:pPr>
      <w:r>
        <w:rPr>
          <w:rFonts w:ascii="Helvetica" w:hAnsi="Helvetica"/>
          <w:b/>
          <w:sz w:val="22"/>
          <w:szCs w:val="22"/>
          <w:lang w:eastAsia="ar-SA"/>
        </w:rPr>
        <w:t>Signe first Alaskan to win Carnegie fellowship</w:t>
      </w:r>
    </w:p>
    <w:p w14:paraId="65A837D3" w14:textId="77777777" w:rsidR="0004698B" w:rsidRPr="008637B0" w:rsidRDefault="0004698B" w:rsidP="008637B0">
      <w:pPr>
        <w:pStyle w:val="NormalWeb"/>
        <w:spacing w:line="360" w:lineRule="auto"/>
        <w:rPr>
          <w:rFonts w:ascii="Helvetica" w:hAnsi="Helvetica"/>
          <w:sz w:val="22"/>
          <w:szCs w:val="22"/>
        </w:rPr>
      </w:pPr>
      <w:bookmarkStart w:id="0" w:name="OLE_LINK1"/>
      <w:bookmarkStart w:id="1" w:name="OLE_LINK2"/>
      <w:r w:rsidRPr="008637B0">
        <w:rPr>
          <w:rFonts w:ascii="Helvetica" w:hAnsi="Helvetica"/>
          <w:sz w:val="22"/>
          <w:szCs w:val="22"/>
        </w:rPr>
        <w:t xml:space="preserve">UAA political science professor </w:t>
      </w:r>
      <w:r w:rsidRPr="008637B0">
        <w:rPr>
          <w:rFonts w:ascii="Helvetica" w:hAnsi="Helvetica"/>
          <w:sz w:val="22"/>
          <w:szCs w:val="22"/>
        </w:rPr>
        <w:fldChar w:fldCharType="begin"/>
      </w:r>
      <w:r w:rsidRPr="008637B0">
        <w:rPr>
          <w:rFonts w:ascii="Helvetica" w:hAnsi="Helvetica"/>
          <w:sz w:val="22"/>
          <w:szCs w:val="22"/>
        </w:rPr>
        <w:instrText xml:space="preserve"> HYPERLINK "https://www.uaa.alaska.edu/politicalscience/Faculty/signe.cfm" \t "_blank" </w:instrText>
      </w:r>
      <w:r w:rsidRPr="008637B0">
        <w:rPr>
          <w:rFonts w:ascii="Helvetica" w:hAnsi="Helvetica"/>
          <w:sz w:val="22"/>
          <w:szCs w:val="22"/>
        </w:rPr>
      </w:r>
      <w:r w:rsidRPr="008637B0">
        <w:rPr>
          <w:rFonts w:ascii="Helvetica" w:hAnsi="Helvetica"/>
          <w:sz w:val="22"/>
          <w:szCs w:val="22"/>
        </w:rPr>
        <w:fldChar w:fldCharType="separate"/>
      </w:r>
      <w:r w:rsidRPr="008637B0">
        <w:rPr>
          <w:rStyle w:val="Hyperlink"/>
          <w:rFonts w:ascii="Helvetica" w:hAnsi="Helvetica"/>
          <w:sz w:val="22"/>
          <w:szCs w:val="22"/>
        </w:rPr>
        <w:t xml:space="preserve">Landry </w:t>
      </w:r>
      <w:proofErr w:type="spellStart"/>
      <w:r w:rsidRPr="008637B0">
        <w:rPr>
          <w:rStyle w:val="Hyperlink"/>
          <w:rFonts w:ascii="Helvetica" w:hAnsi="Helvetica"/>
          <w:sz w:val="22"/>
          <w:szCs w:val="22"/>
        </w:rPr>
        <w:t>Signé</w:t>
      </w:r>
      <w:proofErr w:type="spellEnd"/>
      <w:r w:rsidRPr="008637B0">
        <w:rPr>
          <w:rFonts w:ascii="Helvetica" w:hAnsi="Helvetica"/>
          <w:sz w:val="22"/>
          <w:szCs w:val="22"/>
        </w:rPr>
        <w:fldChar w:fldCharType="end"/>
      </w:r>
      <w:r w:rsidRPr="008637B0">
        <w:rPr>
          <w:rFonts w:ascii="Helvetica" w:hAnsi="Helvetica"/>
          <w:sz w:val="22"/>
          <w:szCs w:val="22"/>
        </w:rPr>
        <w:t xml:space="preserve"> has been named a 2016 </w:t>
      </w:r>
      <w:r w:rsidRPr="008637B0">
        <w:rPr>
          <w:rFonts w:ascii="Helvetica" w:hAnsi="Helvetica"/>
          <w:sz w:val="22"/>
          <w:szCs w:val="22"/>
        </w:rPr>
        <w:fldChar w:fldCharType="begin"/>
      </w:r>
      <w:r w:rsidRPr="008637B0">
        <w:rPr>
          <w:rFonts w:ascii="Helvetica" w:hAnsi="Helvetica"/>
          <w:sz w:val="22"/>
          <w:szCs w:val="22"/>
        </w:rPr>
        <w:instrText xml:space="preserve"> HYPERLINK "https://www.carnegie.org/" \t "_blank" </w:instrText>
      </w:r>
      <w:r w:rsidRPr="008637B0">
        <w:rPr>
          <w:rFonts w:ascii="Helvetica" w:hAnsi="Helvetica"/>
          <w:sz w:val="22"/>
          <w:szCs w:val="22"/>
        </w:rPr>
      </w:r>
      <w:r w:rsidRPr="008637B0">
        <w:rPr>
          <w:rFonts w:ascii="Helvetica" w:hAnsi="Helvetica"/>
          <w:sz w:val="22"/>
          <w:szCs w:val="22"/>
        </w:rPr>
        <w:fldChar w:fldCharType="separate"/>
      </w:r>
      <w:r w:rsidRPr="008637B0">
        <w:rPr>
          <w:rStyle w:val="Hyperlink"/>
          <w:rFonts w:ascii="Helvetica" w:hAnsi="Helvetica"/>
          <w:sz w:val="22"/>
          <w:szCs w:val="22"/>
        </w:rPr>
        <w:t>Andrew Carnegie Fellow</w:t>
      </w:r>
      <w:r w:rsidRPr="008637B0">
        <w:rPr>
          <w:rFonts w:ascii="Helvetica" w:hAnsi="Helvetica"/>
          <w:sz w:val="22"/>
          <w:szCs w:val="22"/>
        </w:rPr>
        <w:fldChar w:fldCharType="end"/>
      </w:r>
      <w:r w:rsidRPr="008637B0">
        <w:rPr>
          <w:rFonts w:ascii="Helvetica" w:hAnsi="Helvetica"/>
          <w:sz w:val="22"/>
          <w:szCs w:val="22"/>
        </w:rPr>
        <w:t>. He is the first Alaska scholar to win this prestigious fellowship.</w:t>
      </w:r>
    </w:p>
    <w:p w14:paraId="01728720" w14:textId="77777777" w:rsidR="0004698B" w:rsidRPr="008637B0" w:rsidRDefault="0004698B" w:rsidP="008637B0">
      <w:pPr>
        <w:pStyle w:val="NormalWeb"/>
        <w:spacing w:line="360" w:lineRule="auto"/>
        <w:rPr>
          <w:rFonts w:ascii="Helvetica" w:hAnsi="Helvetica"/>
          <w:sz w:val="22"/>
          <w:szCs w:val="22"/>
        </w:rPr>
      </w:pPr>
      <w:proofErr w:type="spellStart"/>
      <w:r w:rsidRPr="008637B0">
        <w:rPr>
          <w:rFonts w:ascii="Helvetica" w:hAnsi="Helvetica"/>
          <w:sz w:val="22"/>
          <w:szCs w:val="22"/>
        </w:rPr>
        <w:t>Signé</w:t>
      </w:r>
      <w:proofErr w:type="spellEnd"/>
      <w:r w:rsidRPr="008637B0">
        <w:rPr>
          <w:rFonts w:ascii="Helvetica" w:hAnsi="Helvetica"/>
          <w:sz w:val="22"/>
          <w:szCs w:val="22"/>
        </w:rPr>
        <w:t xml:space="preserve"> will use the $200,000 award to develop his global research project “Why African Nations Fail and How to Fix </w:t>
      </w:r>
      <w:proofErr w:type="gramStart"/>
      <w:r w:rsidRPr="008637B0">
        <w:rPr>
          <w:rFonts w:ascii="Helvetica" w:hAnsi="Helvetica"/>
          <w:sz w:val="22"/>
          <w:szCs w:val="22"/>
        </w:rPr>
        <w:t>It</w:t>
      </w:r>
      <w:proofErr w:type="gramEnd"/>
      <w:r w:rsidRPr="008637B0">
        <w:rPr>
          <w:rFonts w:ascii="Helvetica" w:hAnsi="Helvetica"/>
          <w:sz w:val="22"/>
          <w:szCs w:val="22"/>
        </w:rPr>
        <w:t>.” To help shape a more prosperous future for Africa, he will compare 48 African countries’ governance and economic development, asking: Why do certain countries fail while others succeed, and how can their problems be solved?</w:t>
      </w:r>
    </w:p>
    <w:p w14:paraId="21B69890" w14:textId="77777777" w:rsidR="0004698B" w:rsidRPr="008637B0" w:rsidRDefault="0004698B" w:rsidP="008637B0">
      <w:pPr>
        <w:pStyle w:val="NormalWeb"/>
        <w:spacing w:line="360" w:lineRule="auto"/>
        <w:rPr>
          <w:rFonts w:ascii="Helvetica" w:hAnsi="Helvetica"/>
          <w:sz w:val="22"/>
          <w:szCs w:val="22"/>
        </w:rPr>
      </w:pPr>
      <w:r w:rsidRPr="008637B0">
        <w:rPr>
          <w:rFonts w:ascii="Helvetica" w:hAnsi="Helvetica"/>
          <w:sz w:val="22"/>
          <w:szCs w:val="22"/>
        </w:rPr>
        <w:t>On Tuesday Carnegie Corporation of New York announced 33 fellows, the majority from Ivy League and Big 10 schools. The fellows were selected based on the originality, promise, and potential impact of their proposals, which are aimed at addressing some of the world’s most urgent challenges to U.S. democracy and international order.</w:t>
      </w:r>
    </w:p>
    <w:p w14:paraId="7507A028" w14:textId="202106AA" w:rsidR="0004698B" w:rsidRPr="008637B0" w:rsidRDefault="0004698B" w:rsidP="008637B0">
      <w:pPr>
        <w:pStyle w:val="NormalWeb"/>
        <w:rPr>
          <w:rFonts w:ascii="Helvetica" w:hAnsi="Helvetica"/>
          <w:iCs/>
          <w:sz w:val="22"/>
          <w:szCs w:val="22"/>
        </w:rPr>
      </w:pPr>
      <w:proofErr w:type="spellStart"/>
      <w:r w:rsidRPr="008637B0">
        <w:rPr>
          <w:rStyle w:val="Strong"/>
          <w:rFonts w:ascii="Helvetica" w:hAnsi="Helvetica"/>
          <w:sz w:val="22"/>
          <w:szCs w:val="22"/>
        </w:rPr>
        <w:t>Signé</w:t>
      </w:r>
      <w:proofErr w:type="spellEnd"/>
      <w:r w:rsidRPr="008637B0">
        <w:rPr>
          <w:rStyle w:val="Strong"/>
          <w:rFonts w:ascii="Helvetica" w:hAnsi="Helvetica"/>
          <w:sz w:val="22"/>
          <w:szCs w:val="22"/>
        </w:rPr>
        <w:t xml:space="preserve"> project summary</w:t>
      </w:r>
      <w:r w:rsidRPr="008637B0">
        <w:rPr>
          <w:rFonts w:ascii="Helvetica" w:hAnsi="Helvetica"/>
          <w:sz w:val="22"/>
          <w:szCs w:val="22"/>
        </w:rPr>
        <w:br/>
      </w:r>
      <w:r w:rsidRPr="008637B0">
        <w:rPr>
          <w:rStyle w:val="Emphasis"/>
          <w:rFonts w:ascii="Helvetica" w:hAnsi="Helvetica"/>
          <w:i w:val="0"/>
          <w:sz w:val="22"/>
          <w:szCs w:val="22"/>
        </w:rPr>
        <w:t>Why African Nations Fail and How to Fix It: The Political Economy of Economic Growth and Democratic Development</w:t>
      </w:r>
    </w:p>
    <w:p w14:paraId="40980DB0" w14:textId="77777777" w:rsidR="0004698B" w:rsidRDefault="0004698B" w:rsidP="008637B0">
      <w:pPr>
        <w:pStyle w:val="NormalWeb"/>
        <w:spacing w:line="360" w:lineRule="auto"/>
        <w:rPr>
          <w:rFonts w:ascii="Helvetica" w:hAnsi="Helvetica"/>
          <w:sz w:val="22"/>
          <w:szCs w:val="22"/>
        </w:rPr>
      </w:pPr>
      <w:proofErr w:type="spellStart"/>
      <w:r w:rsidRPr="008637B0">
        <w:rPr>
          <w:rFonts w:ascii="Helvetica" w:hAnsi="Helvetica"/>
          <w:sz w:val="22"/>
          <w:szCs w:val="22"/>
        </w:rPr>
        <w:t>Signé</w:t>
      </w:r>
      <w:proofErr w:type="spellEnd"/>
      <w:r w:rsidRPr="008637B0">
        <w:rPr>
          <w:rFonts w:ascii="Helvetica" w:hAnsi="Helvetica"/>
          <w:sz w:val="22"/>
          <w:szCs w:val="22"/>
        </w:rPr>
        <w:t xml:space="preserve"> will conduct a systematic comparison of 48 African countries, answering the following questions: How, when, and why do democratic regimes, accountable governance, and economic development evolve, sustain themselves, or reverse course in 21st century sub-Saharan Africa? Why do certain countries fail while others succeed, and how can their problems be solved?</w:t>
      </w:r>
    </w:p>
    <w:p w14:paraId="0F358D8E" w14:textId="77777777" w:rsidR="008637B0" w:rsidRDefault="008637B0" w:rsidP="008637B0">
      <w:pPr>
        <w:pStyle w:val="NormalWeb"/>
        <w:spacing w:line="360" w:lineRule="auto"/>
        <w:rPr>
          <w:rFonts w:ascii="Helvetica" w:hAnsi="Helvetica"/>
          <w:sz w:val="22"/>
          <w:szCs w:val="22"/>
        </w:rPr>
      </w:pPr>
    </w:p>
    <w:p w14:paraId="14844B84" w14:textId="77777777" w:rsidR="008637B0" w:rsidRDefault="008637B0" w:rsidP="008637B0">
      <w:pPr>
        <w:pStyle w:val="NormalWeb"/>
        <w:spacing w:line="360" w:lineRule="auto"/>
        <w:rPr>
          <w:rFonts w:ascii="Helvetica" w:hAnsi="Helvetica"/>
          <w:sz w:val="22"/>
          <w:szCs w:val="22"/>
        </w:rPr>
      </w:pPr>
    </w:p>
    <w:p w14:paraId="0818B538" w14:textId="77777777" w:rsidR="008637B0" w:rsidRPr="008637B0" w:rsidRDefault="008637B0" w:rsidP="008637B0">
      <w:pPr>
        <w:pStyle w:val="NormalWeb"/>
        <w:shd w:val="clear" w:color="auto" w:fill="FFFFFF"/>
        <w:spacing w:before="0" w:line="360" w:lineRule="auto"/>
        <w:jc w:val="center"/>
        <w:rPr>
          <w:rFonts w:ascii="Helvetica" w:hAnsi="Helvetica" w:cs="Arial"/>
          <w:sz w:val="22"/>
          <w:szCs w:val="22"/>
        </w:rPr>
      </w:pPr>
      <w:r w:rsidRPr="008637B0">
        <w:rPr>
          <w:rFonts w:ascii="Helvetica" w:hAnsi="Helvetica" w:cs="Arial"/>
          <w:sz w:val="22"/>
          <w:szCs w:val="22"/>
        </w:rPr>
        <w:t>(MORE)</w:t>
      </w:r>
    </w:p>
    <w:p w14:paraId="3251D302" w14:textId="36ECCF61" w:rsidR="008637B0" w:rsidRPr="008637B0" w:rsidRDefault="008637B0" w:rsidP="008637B0">
      <w:pPr>
        <w:pStyle w:val="NormalWeb"/>
        <w:spacing w:line="360" w:lineRule="auto"/>
        <w:rPr>
          <w:rFonts w:ascii="Helvetica" w:hAnsi="Helvetica"/>
          <w:sz w:val="22"/>
          <w:szCs w:val="22"/>
        </w:rPr>
      </w:pPr>
      <w:r>
        <w:rPr>
          <w:rFonts w:ascii="Helvetica" w:hAnsi="Helvetica"/>
          <w:sz w:val="22"/>
          <w:szCs w:val="22"/>
        </w:rPr>
        <w:lastRenderedPageBreak/>
        <w:t>CARNEGIE, PAGE 2 OF 2</w:t>
      </w:r>
    </w:p>
    <w:p w14:paraId="2451F16E" w14:textId="77777777" w:rsidR="0004698B" w:rsidRPr="008637B0" w:rsidRDefault="0004698B" w:rsidP="008637B0">
      <w:pPr>
        <w:pStyle w:val="NormalWeb"/>
        <w:spacing w:line="360" w:lineRule="auto"/>
        <w:rPr>
          <w:rFonts w:ascii="Helvetica" w:hAnsi="Helvetica"/>
          <w:sz w:val="22"/>
          <w:szCs w:val="22"/>
        </w:rPr>
      </w:pPr>
      <w:r w:rsidRPr="008637B0">
        <w:rPr>
          <w:rFonts w:ascii="Helvetica" w:hAnsi="Helvetica"/>
          <w:sz w:val="22"/>
          <w:szCs w:val="22"/>
        </w:rPr>
        <w:t>Africa, once considered a continent in permanent crisis, has become one of the world’s fastest-growing regions for the first decade of the 21st century, weathering the 2007-09 global financial and economic crisis better than other regions of the world. How and why has Africa, a continent presented for several decades as a home of despair, permanent crisis, slow economic growth, and the worst economic performance, become one of the world’s fastest-growing regions? What explains the continent’s better overall economic and democratic performance, and the disparity between successful and failing countries for the past two decades? Are the new economic trends sustainable?</w:t>
      </w:r>
    </w:p>
    <w:p w14:paraId="5884F085" w14:textId="5FB80E27" w:rsidR="00BC21AD" w:rsidRPr="008637B0" w:rsidRDefault="0004698B" w:rsidP="008637B0">
      <w:pPr>
        <w:pStyle w:val="NormalWeb"/>
        <w:spacing w:line="360" w:lineRule="auto"/>
        <w:rPr>
          <w:rFonts w:ascii="Helvetica" w:hAnsi="Helvetica"/>
          <w:sz w:val="22"/>
          <w:szCs w:val="22"/>
        </w:rPr>
      </w:pPr>
      <w:proofErr w:type="spellStart"/>
      <w:r w:rsidRPr="008637B0">
        <w:rPr>
          <w:rFonts w:ascii="Helvetica" w:hAnsi="Helvetica"/>
          <w:sz w:val="22"/>
          <w:szCs w:val="22"/>
        </w:rPr>
        <w:t>Signé</w:t>
      </w:r>
      <w:proofErr w:type="spellEnd"/>
      <w:r w:rsidRPr="008637B0">
        <w:rPr>
          <w:rFonts w:ascii="Helvetica" w:hAnsi="Helvetica"/>
          <w:sz w:val="22"/>
          <w:szCs w:val="22"/>
        </w:rPr>
        <w:t xml:space="preserve"> will explore the conditions that create, maintain, and sustain economic growth and democratic development in sub-Saharan Africa, explaining fluctuations in trajectories and contrasting results between successful and failed countries, in order to contribute to shaping a mo</w:t>
      </w:r>
      <w:r w:rsidR="008637B0">
        <w:rPr>
          <w:rFonts w:ascii="Helvetica" w:hAnsi="Helvetica"/>
          <w:sz w:val="22"/>
          <w:szCs w:val="22"/>
        </w:rPr>
        <w:t>re prosperous future for Africa.</w:t>
      </w:r>
    </w:p>
    <w:p w14:paraId="6202414A" w14:textId="77777777" w:rsidR="008637B0" w:rsidRDefault="008637B0" w:rsidP="008637B0">
      <w:pPr>
        <w:pStyle w:val="NormalWeb"/>
        <w:shd w:val="clear" w:color="auto" w:fill="FFFFFF"/>
        <w:spacing w:before="0" w:line="360" w:lineRule="auto"/>
        <w:rPr>
          <w:rFonts w:ascii="Helvetica" w:hAnsi="Helvetica" w:cs="Arial"/>
          <w:sz w:val="22"/>
          <w:szCs w:val="22"/>
        </w:rPr>
      </w:pPr>
      <w:r>
        <w:rPr>
          <w:rFonts w:ascii="Helvetica" w:hAnsi="Helvetica" w:cs="Arial"/>
          <w:sz w:val="22"/>
          <w:szCs w:val="22"/>
        </w:rPr>
        <w:t xml:space="preserve">Read the complete Carnegie press release here: </w:t>
      </w:r>
      <w:hyperlink r:id="rId10" w:history="1">
        <w:r w:rsidRPr="004828BF">
          <w:rPr>
            <w:rStyle w:val="Hyperlink"/>
            <w:rFonts w:ascii="Helvetica" w:hAnsi="Helvetica" w:cs="Arial"/>
            <w:sz w:val="22"/>
            <w:szCs w:val="22"/>
          </w:rPr>
          <w:t>https://www.carnegie.org/</w:t>
        </w:r>
      </w:hyperlink>
    </w:p>
    <w:p w14:paraId="014D5D86" w14:textId="77777777" w:rsidR="00281948" w:rsidRPr="008637B0" w:rsidRDefault="00281948" w:rsidP="008637B0">
      <w:pPr>
        <w:pStyle w:val="NormalWeb"/>
        <w:shd w:val="clear" w:color="auto" w:fill="FFFFFF"/>
        <w:spacing w:before="0" w:line="360" w:lineRule="auto"/>
        <w:rPr>
          <w:rFonts w:ascii="Helvetica" w:hAnsi="Helvetica" w:cs="Arial"/>
          <w:sz w:val="22"/>
          <w:szCs w:val="22"/>
        </w:rPr>
      </w:pPr>
      <w:bookmarkStart w:id="2" w:name="_GoBack"/>
      <w:bookmarkEnd w:id="2"/>
    </w:p>
    <w:p w14:paraId="18FFA3BD" w14:textId="77777777" w:rsidR="00F9548F" w:rsidRPr="008637B0" w:rsidRDefault="003A4B65" w:rsidP="008637B0">
      <w:pPr>
        <w:pStyle w:val="NormalWeb"/>
        <w:shd w:val="clear" w:color="auto" w:fill="FFFFFF"/>
        <w:spacing w:before="0" w:line="360" w:lineRule="auto"/>
        <w:rPr>
          <w:rFonts w:ascii="Helvetica" w:hAnsi="Helvetica" w:cs="Arial"/>
          <w:sz w:val="22"/>
          <w:szCs w:val="22"/>
        </w:rPr>
      </w:pPr>
      <w:r w:rsidRPr="008637B0">
        <w:rPr>
          <w:rFonts w:ascii="Helvetica" w:hAnsi="Helvetica" w:cs="Arial"/>
          <w:sz w:val="22"/>
          <w:szCs w:val="22"/>
        </w:rPr>
        <w:t>UNIVERSITY OF ALASKA ANCHORAGE</w:t>
      </w:r>
    </w:p>
    <w:p w14:paraId="6C0C4588" w14:textId="4517393E" w:rsidR="004955D4" w:rsidRPr="008637B0" w:rsidRDefault="00CC66D5" w:rsidP="008637B0">
      <w:pPr>
        <w:pStyle w:val="NormalWeb"/>
        <w:shd w:val="clear" w:color="auto" w:fill="FFFFFF"/>
        <w:spacing w:before="0" w:line="360" w:lineRule="auto"/>
        <w:rPr>
          <w:rFonts w:ascii="Helvetica" w:hAnsi="Helvetica"/>
          <w:sz w:val="22"/>
          <w:szCs w:val="22"/>
        </w:rPr>
      </w:pPr>
      <w:r w:rsidRPr="008637B0">
        <w:rPr>
          <w:rFonts w:ascii="Helvetica" w:hAnsi="Helvetica" w:cs="Arial"/>
          <w:sz w:val="22"/>
          <w:szCs w:val="22"/>
        </w:rPr>
        <w:t xml:space="preserve">The University of Alaska Anchorage is </w:t>
      </w:r>
      <w:r w:rsidR="0097156A" w:rsidRPr="008637B0">
        <w:rPr>
          <w:rFonts w:ascii="Helvetica" w:hAnsi="Helvetica" w:cs="Arial"/>
          <w:sz w:val="22"/>
          <w:szCs w:val="22"/>
        </w:rPr>
        <w:t>Alaska’s</w:t>
      </w:r>
      <w:r w:rsidRPr="008637B0">
        <w:rPr>
          <w:rFonts w:ascii="Helvetica" w:hAnsi="Helvetica" w:cs="Arial"/>
          <w:sz w:val="22"/>
          <w:szCs w:val="22"/>
        </w:rPr>
        <w:t xml:space="preserve"> largest university, educating more than </w:t>
      </w:r>
      <w:r w:rsidR="00DD114A" w:rsidRPr="008637B0">
        <w:rPr>
          <w:rFonts w:ascii="Helvetica" w:hAnsi="Helvetica" w:cs="Arial"/>
          <w:sz w:val="22"/>
          <w:szCs w:val="22"/>
        </w:rPr>
        <w:t>19</w:t>
      </w:r>
      <w:r w:rsidR="003E3FCA" w:rsidRPr="008637B0">
        <w:rPr>
          <w:rFonts w:ascii="Helvetica" w:hAnsi="Helvetica" w:cs="Arial"/>
          <w:sz w:val="22"/>
          <w:szCs w:val="22"/>
        </w:rPr>
        <w:t>,000</w:t>
      </w:r>
      <w:r w:rsidRPr="008637B0">
        <w:rPr>
          <w:rFonts w:ascii="Helvetica" w:hAnsi="Helvetica" w:cs="Arial"/>
          <w:sz w:val="22"/>
          <w:szCs w:val="22"/>
        </w:rPr>
        <w:t xml:space="preserve"> students annually and offering programs in more than 200 areas of study. </w:t>
      </w:r>
      <w:r w:rsidRPr="008637B0">
        <w:rPr>
          <w:rFonts w:ascii="Helvetica" w:hAnsi="Helvetica"/>
          <w:sz w:val="22"/>
          <w:szCs w:val="22"/>
        </w:rPr>
        <w:t>UAA’s mission is to discover and disseminate knowledge through teaching, research, engagem</w:t>
      </w:r>
      <w:r w:rsidR="002D1343" w:rsidRPr="008637B0">
        <w:rPr>
          <w:rFonts w:ascii="Helvetica" w:hAnsi="Helvetica"/>
          <w:sz w:val="22"/>
          <w:szCs w:val="22"/>
        </w:rPr>
        <w:t>ent</w:t>
      </w:r>
      <w:r w:rsidRPr="008637B0">
        <w:rPr>
          <w:rFonts w:ascii="Helvetica" w:hAnsi="Helvetica"/>
          <w:sz w:val="22"/>
          <w:szCs w:val="22"/>
        </w:rPr>
        <w:t xml:space="preserve"> and creative expression. </w:t>
      </w:r>
      <w:r w:rsidR="00444A38" w:rsidRPr="008637B0">
        <w:rPr>
          <w:rFonts w:ascii="Helvetica" w:hAnsi="Helvetica"/>
          <w:sz w:val="22"/>
          <w:szCs w:val="22"/>
        </w:rPr>
        <w:t>Learn more at uaa.alas</w:t>
      </w:r>
      <w:bookmarkEnd w:id="0"/>
      <w:bookmarkEnd w:id="1"/>
      <w:r w:rsidR="004955D4" w:rsidRPr="008637B0">
        <w:rPr>
          <w:rFonts w:ascii="Helvetica" w:hAnsi="Helvetica"/>
          <w:sz w:val="22"/>
          <w:szCs w:val="22"/>
        </w:rPr>
        <w:t xml:space="preserve">ka.edu. </w:t>
      </w:r>
    </w:p>
    <w:p w14:paraId="56E7290E" w14:textId="76BACF21" w:rsidR="004955D4" w:rsidRDefault="004955D4" w:rsidP="004955D4">
      <w:pPr>
        <w:pStyle w:val="NormalWeb"/>
        <w:shd w:val="clear" w:color="auto" w:fill="FFFFFF"/>
        <w:spacing w:before="0" w:line="276" w:lineRule="auto"/>
        <w:jc w:val="center"/>
        <w:rPr>
          <w:rFonts w:ascii="Helvetica" w:hAnsi="Helvetica"/>
          <w:sz w:val="22"/>
          <w:szCs w:val="22"/>
        </w:rPr>
      </w:pPr>
      <w:r>
        <w:rPr>
          <w:rFonts w:ascii="Helvetica" w:hAnsi="Helvetica"/>
          <w:sz w:val="22"/>
          <w:szCs w:val="22"/>
        </w:rPr>
        <w:t># # #</w:t>
      </w:r>
    </w:p>
    <w:p w14:paraId="79613B83" w14:textId="3441F935" w:rsidR="00924317" w:rsidRDefault="00924317" w:rsidP="003E3FCA">
      <w:pPr>
        <w:pStyle w:val="NormalWeb"/>
        <w:shd w:val="clear" w:color="auto" w:fill="FFFFFF"/>
        <w:spacing w:before="0" w:line="360" w:lineRule="auto"/>
        <w:rPr>
          <w:rFonts w:ascii="Helvetica" w:hAnsi="Helvetica" w:cs="Arial"/>
          <w:sz w:val="22"/>
          <w:szCs w:val="22"/>
        </w:rPr>
      </w:pPr>
    </w:p>
    <w:p w14:paraId="22351A63" w14:textId="77777777" w:rsidR="00924317" w:rsidRPr="00A77346" w:rsidRDefault="00924317" w:rsidP="003E3FCA">
      <w:pPr>
        <w:pStyle w:val="NormalWeb"/>
        <w:shd w:val="clear" w:color="auto" w:fill="FFFFFF"/>
        <w:spacing w:before="0" w:line="360" w:lineRule="auto"/>
        <w:rPr>
          <w:rFonts w:ascii="Helvetica" w:hAnsi="Helvetica" w:cs="Arial"/>
          <w:sz w:val="22"/>
          <w:szCs w:val="22"/>
        </w:rPr>
      </w:pPr>
    </w:p>
    <w:p w14:paraId="3956191C" w14:textId="35AD9BE7" w:rsidR="00D83103" w:rsidRDefault="00D83103" w:rsidP="003E3FCA">
      <w:pPr>
        <w:pStyle w:val="NormalWeb"/>
        <w:shd w:val="clear" w:color="auto" w:fill="FFFFFF"/>
        <w:spacing w:before="0" w:line="276" w:lineRule="auto"/>
        <w:rPr>
          <w:rFonts w:ascii="Helvetica" w:hAnsi="Helvetica" w:cs="Arial"/>
          <w:i/>
          <w:sz w:val="22"/>
          <w:szCs w:val="22"/>
        </w:rPr>
      </w:pPr>
    </w:p>
    <w:p w14:paraId="77FD07AC" w14:textId="77777777" w:rsidR="007A6F75" w:rsidRDefault="007A6F75" w:rsidP="00CC0BF8">
      <w:pPr>
        <w:ind w:firstLine="0"/>
      </w:pPr>
    </w:p>
    <w:sectPr w:rsidR="007A6F75" w:rsidSect="00696F60">
      <w:footerReference w:type="default" r:id="rId11"/>
      <w:pgSz w:w="12240" w:h="15840"/>
      <w:pgMar w:top="1440" w:right="1800" w:bottom="77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9AF3A" w14:textId="77777777" w:rsidR="00EE0DC8" w:rsidRDefault="00EE0DC8" w:rsidP="00FD7E65">
      <w:r>
        <w:separator/>
      </w:r>
    </w:p>
  </w:endnote>
  <w:endnote w:type="continuationSeparator" w:id="0">
    <w:p w14:paraId="66176DC7" w14:textId="77777777" w:rsidR="00EE0DC8" w:rsidRDefault="00EE0DC8" w:rsidP="00FD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EDF9" w14:textId="393690CD" w:rsidR="00EE0DC8" w:rsidRPr="002567F7" w:rsidRDefault="00EE0DC8" w:rsidP="002567F7">
    <w:pPr>
      <w:pStyle w:val="Footer"/>
      <w:jc w:val="right"/>
      <w:rPr>
        <w:rFonts w:ascii="Helvetica" w:hAnsi="Helvetica"/>
        <w:sz w:val="20"/>
        <w:szCs w:val="20"/>
      </w:rPr>
    </w:pPr>
    <w:r w:rsidRPr="0040606B">
      <w:rPr>
        <w:rFonts w:ascii="Helvetica" w:hAnsi="Helvetica"/>
        <w:sz w:val="20"/>
        <w:szCs w:val="20"/>
      </w:rPr>
      <w:t>www.uaa.alaska.edu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69EF1" w14:textId="77777777" w:rsidR="00EE0DC8" w:rsidRDefault="00EE0DC8" w:rsidP="00FD7E65">
      <w:r>
        <w:separator/>
      </w:r>
    </w:p>
  </w:footnote>
  <w:footnote w:type="continuationSeparator" w:id="0">
    <w:p w14:paraId="4955DFB9" w14:textId="77777777" w:rsidR="00EE0DC8" w:rsidRDefault="00EE0DC8" w:rsidP="00FD7E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1A66"/>
    <w:multiLevelType w:val="hybridMultilevel"/>
    <w:tmpl w:val="C452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42"/>
    <w:rsid w:val="0000124D"/>
    <w:rsid w:val="00006C01"/>
    <w:rsid w:val="000163C6"/>
    <w:rsid w:val="000273B3"/>
    <w:rsid w:val="000273FD"/>
    <w:rsid w:val="00041AEF"/>
    <w:rsid w:val="0004698B"/>
    <w:rsid w:val="00047BF1"/>
    <w:rsid w:val="00056986"/>
    <w:rsid w:val="000C12DE"/>
    <w:rsid w:val="000E4B31"/>
    <w:rsid w:val="00100BF0"/>
    <w:rsid w:val="00110D35"/>
    <w:rsid w:val="00126893"/>
    <w:rsid w:val="00134894"/>
    <w:rsid w:val="001437B3"/>
    <w:rsid w:val="001532D1"/>
    <w:rsid w:val="001558FA"/>
    <w:rsid w:val="001617CF"/>
    <w:rsid w:val="001808A8"/>
    <w:rsid w:val="001A227D"/>
    <w:rsid w:val="001D1542"/>
    <w:rsid w:val="001D418D"/>
    <w:rsid w:val="001D7EAF"/>
    <w:rsid w:val="001E0E9C"/>
    <w:rsid w:val="001E67D3"/>
    <w:rsid w:val="0021067E"/>
    <w:rsid w:val="00211AF1"/>
    <w:rsid w:val="002140BC"/>
    <w:rsid w:val="0025232B"/>
    <w:rsid w:val="002567F7"/>
    <w:rsid w:val="00257428"/>
    <w:rsid w:val="00266244"/>
    <w:rsid w:val="002669F6"/>
    <w:rsid w:val="00281948"/>
    <w:rsid w:val="00285158"/>
    <w:rsid w:val="00285B67"/>
    <w:rsid w:val="002A6412"/>
    <w:rsid w:val="002D1343"/>
    <w:rsid w:val="002F262B"/>
    <w:rsid w:val="00304F92"/>
    <w:rsid w:val="00323702"/>
    <w:rsid w:val="0032753B"/>
    <w:rsid w:val="003304CE"/>
    <w:rsid w:val="0033668D"/>
    <w:rsid w:val="0035454A"/>
    <w:rsid w:val="0036278E"/>
    <w:rsid w:val="0038142E"/>
    <w:rsid w:val="003911C5"/>
    <w:rsid w:val="003A1F47"/>
    <w:rsid w:val="003A4B65"/>
    <w:rsid w:val="003A52A6"/>
    <w:rsid w:val="003A6EDE"/>
    <w:rsid w:val="003A7D67"/>
    <w:rsid w:val="003C3C3F"/>
    <w:rsid w:val="003D0924"/>
    <w:rsid w:val="003D4550"/>
    <w:rsid w:val="003D6306"/>
    <w:rsid w:val="003E2E6E"/>
    <w:rsid w:val="003E3FCA"/>
    <w:rsid w:val="003E5F6F"/>
    <w:rsid w:val="003F113E"/>
    <w:rsid w:val="0040606B"/>
    <w:rsid w:val="00411FC1"/>
    <w:rsid w:val="00423992"/>
    <w:rsid w:val="00423B0B"/>
    <w:rsid w:val="00426327"/>
    <w:rsid w:val="00430C1D"/>
    <w:rsid w:val="00441910"/>
    <w:rsid w:val="00444A38"/>
    <w:rsid w:val="004512E7"/>
    <w:rsid w:val="00453E57"/>
    <w:rsid w:val="00454727"/>
    <w:rsid w:val="00467276"/>
    <w:rsid w:val="0046778F"/>
    <w:rsid w:val="00470E2D"/>
    <w:rsid w:val="00487961"/>
    <w:rsid w:val="004914F7"/>
    <w:rsid w:val="00493C94"/>
    <w:rsid w:val="004955D4"/>
    <w:rsid w:val="004B279A"/>
    <w:rsid w:val="004B42E7"/>
    <w:rsid w:val="004B43C8"/>
    <w:rsid w:val="004C0225"/>
    <w:rsid w:val="004F4CA9"/>
    <w:rsid w:val="004F5923"/>
    <w:rsid w:val="004F5C3A"/>
    <w:rsid w:val="00533D80"/>
    <w:rsid w:val="00550750"/>
    <w:rsid w:val="00553481"/>
    <w:rsid w:val="00553AC5"/>
    <w:rsid w:val="00571DEC"/>
    <w:rsid w:val="00595CF6"/>
    <w:rsid w:val="005A1F99"/>
    <w:rsid w:val="005C0102"/>
    <w:rsid w:val="005C5B77"/>
    <w:rsid w:val="005F018A"/>
    <w:rsid w:val="005F2C56"/>
    <w:rsid w:val="00603797"/>
    <w:rsid w:val="00613314"/>
    <w:rsid w:val="00621328"/>
    <w:rsid w:val="00622B79"/>
    <w:rsid w:val="00626449"/>
    <w:rsid w:val="00633FBB"/>
    <w:rsid w:val="00640FA9"/>
    <w:rsid w:val="00682999"/>
    <w:rsid w:val="00686AC2"/>
    <w:rsid w:val="006967B5"/>
    <w:rsid w:val="00696F60"/>
    <w:rsid w:val="006A0DB3"/>
    <w:rsid w:val="00723C5C"/>
    <w:rsid w:val="00743942"/>
    <w:rsid w:val="007465EA"/>
    <w:rsid w:val="00752B3E"/>
    <w:rsid w:val="00762AFB"/>
    <w:rsid w:val="00773895"/>
    <w:rsid w:val="00792677"/>
    <w:rsid w:val="00797769"/>
    <w:rsid w:val="007A6725"/>
    <w:rsid w:val="007A6F75"/>
    <w:rsid w:val="007B3411"/>
    <w:rsid w:val="007B5F16"/>
    <w:rsid w:val="007D5AAF"/>
    <w:rsid w:val="007D6D16"/>
    <w:rsid w:val="007F2103"/>
    <w:rsid w:val="007F3AB8"/>
    <w:rsid w:val="00825484"/>
    <w:rsid w:val="00836610"/>
    <w:rsid w:val="008637B0"/>
    <w:rsid w:val="008729D3"/>
    <w:rsid w:val="0087345B"/>
    <w:rsid w:val="00874F40"/>
    <w:rsid w:val="00877A47"/>
    <w:rsid w:val="0088340B"/>
    <w:rsid w:val="008866F9"/>
    <w:rsid w:val="008875E8"/>
    <w:rsid w:val="008A6A5C"/>
    <w:rsid w:val="008A7333"/>
    <w:rsid w:val="008B6C9C"/>
    <w:rsid w:val="008C042B"/>
    <w:rsid w:val="008C6FBB"/>
    <w:rsid w:val="008D729A"/>
    <w:rsid w:val="008F307A"/>
    <w:rsid w:val="008F3B59"/>
    <w:rsid w:val="0092029E"/>
    <w:rsid w:val="009225E0"/>
    <w:rsid w:val="00924317"/>
    <w:rsid w:val="0094441B"/>
    <w:rsid w:val="009521D7"/>
    <w:rsid w:val="009609C3"/>
    <w:rsid w:val="0097156A"/>
    <w:rsid w:val="00973FFF"/>
    <w:rsid w:val="00976150"/>
    <w:rsid w:val="00986DEA"/>
    <w:rsid w:val="00995422"/>
    <w:rsid w:val="009956A7"/>
    <w:rsid w:val="009A623D"/>
    <w:rsid w:val="009B4974"/>
    <w:rsid w:val="009D352B"/>
    <w:rsid w:val="00A315FC"/>
    <w:rsid w:val="00A348A0"/>
    <w:rsid w:val="00A44697"/>
    <w:rsid w:val="00A47891"/>
    <w:rsid w:val="00A5227C"/>
    <w:rsid w:val="00A5288B"/>
    <w:rsid w:val="00A53946"/>
    <w:rsid w:val="00A56563"/>
    <w:rsid w:val="00A56784"/>
    <w:rsid w:val="00A6303B"/>
    <w:rsid w:val="00A64052"/>
    <w:rsid w:val="00A7259A"/>
    <w:rsid w:val="00A7732C"/>
    <w:rsid w:val="00A77346"/>
    <w:rsid w:val="00A82DB5"/>
    <w:rsid w:val="00A94C1F"/>
    <w:rsid w:val="00A957A7"/>
    <w:rsid w:val="00AA69F8"/>
    <w:rsid w:val="00AD3BE4"/>
    <w:rsid w:val="00AD4329"/>
    <w:rsid w:val="00AF3411"/>
    <w:rsid w:val="00B048E5"/>
    <w:rsid w:val="00B159AF"/>
    <w:rsid w:val="00B17C47"/>
    <w:rsid w:val="00B26E8D"/>
    <w:rsid w:val="00B562B1"/>
    <w:rsid w:val="00B577ED"/>
    <w:rsid w:val="00B823FD"/>
    <w:rsid w:val="00B85149"/>
    <w:rsid w:val="00B858A8"/>
    <w:rsid w:val="00BC21AD"/>
    <w:rsid w:val="00BC66F1"/>
    <w:rsid w:val="00BD303B"/>
    <w:rsid w:val="00BD77CC"/>
    <w:rsid w:val="00BF1E8B"/>
    <w:rsid w:val="00BF6086"/>
    <w:rsid w:val="00C04702"/>
    <w:rsid w:val="00C2442E"/>
    <w:rsid w:val="00C302E0"/>
    <w:rsid w:val="00C41137"/>
    <w:rsid w:val="00C6023D"/>
    <w:rsid w:val="00C74DAD"/>
    <w:rsid w:val="00C91691"/>
    <w:rsid w:val="00C92750"/>
    <w:rsid w:val="00C94F9F"/>
    <w:rsid w:val="00CA6B30"/>
    <w:rsid w:val="00CC0BF8"/>
    <w:rsid w:val="00CC6629"/>
    <w:rsid w:val="00CC66D5"/>
    <w:rsid w:val="00CE35A2"/>
    <w:rsid w:val="00CE62C0"/>
    <w:rsid w:val="00D03826"/>
    <w:rsid w:val="00D04602"/>
    <w:rsid w:val="00D215FB"/>
    <w:rsid w:val="00D27633"/>
    <w:rsid w:val="00D30FC2"/>
    <w:rsid w:val="00D33414"/>
    <w:rsid w:val="00D33E5C"/>
    <w:rsid w:val="00D36E96"/>
    <w:rsid w:val="00D5197F"/>
    <w:rsid w:val="00D51E34"/>
    <w:rsid w:val="00D60CF3"/>
    <w:rsid w:val="00D705E7"/>
    <w:rsid w:val="00D72307"/>
    <w:rsid w:val="00D7581F"/>
    <w:rsid w:val="00D83103"/>
    <w:rsid w:val="00D9282D"/>
    <w:rsid w:val="00DB13BB"/>
    <w:rsid w:val="00DB3E4F"/>
    <w:rsid w:val="00DB4F5A"/>
    <w:rsid w:val="00DD114A"/>
    <w:rsid w:val="00DD1D2D"/>
    <w:rsid w:val="00DD38D3"/>
    <w:rsid w:val="00DD3B0F"/>
    <w:rsid w:val="00DD6849"/>
    <w:rsid w:val="00E03FC4"/>
    <w:rsid w:val="00E07BED"/>
    <w:rsid w:val="00E358D5"/>
    <w:rsid w:val="00E36CD6"/>
    <w:rsid w:val="00E41DF0"/>
    <w:rsid w:val="00E52E18"/>
    <w:rsid w:val="00E60819"/>
    <w:rsid w:val="00E849C5"/>
    <w:rsid w:val="00E90220"/>
    <w:rsid w:val="00EB6B4B"/>
    <w:rsid w:val="00EB78AD"/>
    <w:rsid w:val="00EC66C1"/>
    <w:rsid w:val="00ED6D18"/>
    <w:rsid w:val="00EE0DC8"/>
    <w:rsid w:val="00EF19C4"/>
    <w:rsid w:val="00EF64A1"/>
    <w:rsid w:val="00F14296"/>
    <w:rsid w:val="00F2530C"/>
    <w:rsid w:val="00F57D02"/>
    <w:rsid w:val="00F63A35"/>
    <w:rsid w:val="00F70E52"/>
    <w:rsid w:val="00F9548F"/>
    <w:rsid w:val="00FA4E50"/>
    <w:rsid w:val="00FB22A8"/>
    <w:rsid w:val="00FD7E65"/>
    <w:rsid w:val="00FF4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45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42"/>
    <w:pPr>
      <w:widowControl w:val="0"/>
      <w:suppressAutoHyphens/>
      <w:ind w:firstLine="360"/>
    </w:pPr>
    <w:rPr>
      <w:rFonts w:ascii="Arial" w:eastAsia="Times New Roman" w:hAnsi="Arial" w:cs="Times New Roman"/>
    </w:rPr>
  </w:style>
  <w:style w:type="paragraph" w:styleId="Heading2">
    <w:name w:val="heading 2"/>
    <w:basedOn w:val="Normal"/>
    <w:next w:val="Normal"/>
    <w:link w:val="Heading2Char"/>
    <w:uiPriority w:val="9"/>
    <w:semiHidden/>
    <w:unhideWhenUsed/>
    <w:qFormat/>
    <w:rsid w:val="00CC6629"/>
    <w:pPr>
      <w:keepNext/>
      <w:keepLines/>
      <w:widowControl/>
      <w:suppressAutoHyphens w:val="0"/>
      <w:spacing w:before="200"/>
      <w:ind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542"/>
    <w:rPr>
      <w:color w:val="0000FF"/>
      <w:u w:val="single"/>
    </w:rPr>
  </w:style>
  <w:style w:type="paragraph" w:styleId="NormalWeb">
    <w:name w:val="Normal (Web)"/>
    <w:basedOn w:val="Normal"/>
    <w:uiPriority w:val="99"/>
    <w:rsid w:val="001D1542"/>
    <w:pPr>
      <w:spacing w:before="280" w:after="280"/>
      <w:ind w:firstLine="0"/>
    </w:pPr>
    <w:rPr>
      <w:rFonts w:ascii="Times New Roman" w:hAnsi="Times New Roman"/>
      <w:color w:val="000000"/>
    </w:rPr>
  </w:style>
  <w:style w:type="paragraph" w:styleId="Header">
    <w:name w:val="header"/>
    <w:basedOn w:val="Normal"/>
    <w:link w:val="HeaderChar"/>
    <w:rsid w:val="001D1542"/>
    <w:pPr>
      <w:tabs>
        <w:tab w:val="center" w:pos="4320"/>
        <w:tab w:val="right" w:pos="8640"/>
      </w:tabs>
    </w:pPr>
  </w:style>
  <w:style w:type="character" w:customStyle="1" w:styleId="HeaderChar">
    <w:name w:val="Header Char"/>
    <w:basedOn w:val="DefaultParagraphFont"/>
    <w:link w:val="Header"/>
    <w:rsid w:val="001D1542"/>
    <w:rPr>
      <w:rFonts w:ascii="Arial" w:eastAsia="Times New Roman" w:hAnsi="Arial" w:cs="Times New Roman"/>
    </w:rPr>
  </w:style>
  <w:style w:type="paragraph" w:styleId="Footer">
    <w:name w:val="footer"/>
    <w:basedOn w:val="Normal"/>
    <w:link w:val="FooterChar"/>
    <w:rsid w:val="001D1542"/>
    <w:pPr>
      <w:tabs>
        <w:tab w:val="center" w:pos="4320"/>
        <w:tab w:val="right" w:pos="8640"/>
      </w:tabs>
    </w:pPr>
  </w:style>
  <w:style w:type="character" w:customStyle="1" w:styleId="FooterChar">
    <w:name w:val="Footer Char"/>
    <w:basedOn w:val="DefaultParagraphFont"/>
    <w:link w:val="Footer"/>
    <w:rsid w:val="001D1542"/>
    <w:rPr>
      <w:rFonts w:ascii="Arial" w:eastAsia="Times New Roman" w:hAnsi="Arial" w:cs="Times New Roman"/>
    </w:rPr>
  </w:style>
  <w:style w:type="paragraph" w:styleId="BalloonText">
    <w:name w:val="Balloon Text"/>
    <w:basedOn w:val="Normal"/>
    <w:link w:val="BalloonTextChar"/>
    <w:uiPriority w:val="99"/>
    <w:semiHidden/>
    <w:unhideWhenUsed/>
    <w:rsid w:val="001D1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542"/>
    <w:rPr>
      <w:rFonts w:ascii="Lucida Grande" w:eastAsia="Times New Roman" w:hAnsi="Lucida Grande" w:cs="Lucida Grande"/>
      <w:sz w:val="18"/>
      <w:szCs w:val="18"/>
    </w:rPr>
  </w:style>
  <w:style w:type="paragraph" w:styleId="ListParagraph">
    <w:name w:val="List Paragraph"/>
    <w:basedOn w:val="Normal"/>
    <w:uiPriority w:val="34"/>
    <w:qFormat/>
    <w:rsid w:val="00C92750"/>
    <w:pPr>
      <w:ind w:left="720"/>
      <w:contextualSpacing/>
    </w:pPr>
  </w:style>
  <w:style w:type="character" w:customStyle="1" w:styleId="Heading2Char">
    <w:name w:val="Heading 2 Char"/>
    <w:basedOn w:val="DefaultParagraphFont"/>
    <w:link w:val="Heading2"/>
    <w:uiPriority w:val="9"/>
    <w:semiHidden/>
    <w:rsid w:val="00CC662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348A0"/>
    <w:rPr>
      <w:color w:val="800080" w:themeColor="followedHyperlink"/>
      <w:u w:val="single"/>
    </w:rPr>
  </w:style>
  <w:style w:type="character" w:styleId="Emphasis">
    <w:name w:val="Emphasis"/>
    <w:basedOn w:val="DefaultParagraphFont"/>
    <w:uiPriority w:val="20"/>
    <w:qFormat/>
    <w:rsid w:val="00B159AF"/>
    <w:rPr>
      <w:i/>
      <w:iCs/>
    </w:rPr>
  </w:style>
  <w:style w:type="character" w:styleId="CommentReference">
    <w:name w:val="annotation reference"/>
    <w:basedOn w:val="DefaultParagraphFont"/>
    <w:uiPriority w:val="99"/>
    <w:semiHidden/>
    <w:unhideWhenUsed/>
    <w:rsid w:val="00743942"/>
    <w:rPr>
      <w:sz w:val="18"/>
      <w:szCs w:val="18"/>
    </w:rPr>
  </w:style>
  <w:style w:type="paragraph" w:styleId="CommentText">
    <w:name w:val="annotation text"/>
    <w:basedOn w:val="Normal"/>
    <w:link w:val="CommentTextChar"/>
    <w:uiPriority w:val="99"/>
    <w:semiHidden/>
    <w:unhideWhenUsed/>
    <w:rsid w:val="00743942"/>
  </w:style>
  <w:style w:type="character" w:customStyle="1" w:styleId="CommentTextChar">
    <w:name w:val="Comment Text Char"/>
    <w:basedOn w:val="DefaultParagraphFont"/>
    <w:link w:val="CommentText"/>
    <w:uiPriority w:val="99"/>
    <w:semiHidden/>
    <w:rsid w:val="00743942"/>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743942"/>
    <w:rPr>
      <w:b/>
      <w:bCs/>
      <w:sz w:val="20"/>
      <w:szCs w:val="20"/>
    </w:rPr>
  </w:style>
  <w:style w:type="character" w:customStyle="1" w:styleId="CommentSubjectChar">
    <w:name w:val="Comment Subject Char"/>
    <w:basedOn w:val="CommentTextChar"/>
    <w:link w:val="CommentSubject"/>
    <w:uiPriority w:val="99"/>
    <w:semiHidden/>
    <w:rsid w:val="00743942"/>
    <w:rPr>
      <w:rFonts w:ascii="Arial" w:eastAsia="Times New Roman" w:hAnsi="Arial" w:cs="Times New Roman"/>
      <w:b/>
      <w:bCs/>
      <w:sz w:val="20"/>
      <w:szCs w:val="20"/>
    </w:rPr>
  </w:style>
  <w:style w:type="character" w:styleId="Strong">
    <w:name w:val="Strong"/>
    <w:basedOn w:val="DefaultParagraphFont"/>
    <w:uiPriority w:val="22"/>
    <w:qFormat/>
    <w:rsid w:val="000469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42"/>
    <w:pPr>
      <w:widowControl w:val="0"/>
      <w:suppressAutoHyphens/>
      <w:ind w:firstLine="360"/>
    </w:pPr>
    <w:rPr>
      <w:rFonts w:ascii="Arial" w:eastAsia="Times New Roman" w:hAnsi="Arial" w:cs="Times New Roman"/>
    </w:rPr>
  </w:style>
  <w:style w:type="paragraph" w:styleId="Heading2">
    <w:name w:val="heading 2"/>
    <w:basedOn w:val="Normal"/>
    <w:next w:val="Normal"/>
    <w:link w:val="Heading2Char"/>
    <w:uiPriority w:val="9"/>
    <w:semiHidden/>
    <w:unhideWhenUsed/>
    <w:qFormat/>
    <w:rsid w:val="00CC6629"/>
    <w:pPr>
      <w:keepNext/>
      <w:keepLines/>
      <w:widowControl/>
      <w:suppressAutoHyphens w:val="0"/>
      <w:spacing w:before="200"/>
      <w:ind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542"/>
    <w:rPr>
      <w:color w:val="0000FF"/>
      <w:u w:val="single"/>
    </w:rPr>
  </w:style>
  <w:style w:type="paragraph" w:styleId="NormalWeb">
    <w:name w:val="Normal (Web)"/>
    <w:basedOn w:val="Normal"/>
    <w:uiPriority w:val="99"/>
    <w:rsid w:val="001D1542"/>
    <w:pPr>
      <w:spacing w:before="280" w:after="280"/>
      <w:ind w:firstLine="0"/>
    </w:pPr>
    <w:rPr>
      <w:rFonts w:ascii="Times New Roman" w:hAnsi="Times New Roman"/>
      <w:color w:val="000000"/>
    </w:rPr>
  </w:style>
  <w:style w:type="paragraph" w:styleId="Header">
    <w:name w:val="header"/>
    <w:basedOn w:val="Normal"/>
    <w:link w:val="HeaderChar"/>
    <w:rsid w:val="001D1542"/>
    <w:pPr>
      <w:tabs>
        <w:tab w:val="center" w:pos="4320"/>
        <w:tab w:val="right" w:pos="8640"/>
      </w:tabs>
    </w:pPr>
  </w:style>
  <w:style w:type="character" w:customStyle="1" w:styleId="HeaderChar">
    <w:name w:val="Header Char"/>
    <w:basedOn w:val="DefaultParagraphFont"/>
    <w:link w:val="Header"/>
    <w:rsid w:val="001D1542"/>
    <w:rPr>
      <w:rFonts w:ascii="Arial" w:eastAsia="Times New Roman" w:hAnsi="Arial" w:cs="Times New Roman"/>
    </w:rPr>
  </w:style>
  <w:style w:type="paragraph" w:styleId="Footer">
    <w:name w:val="footer"/>
    <w:basedOn w:val="Normal"/>
    <w:link w:val="FooterChar"/>
    <w:rsid w:val="001D1542"/>
    <w:pPr>
      <w:tabs>
        <w:tab w:val="center" w:pos="4320"/>
        <w:tab w:val="right" w:pos="8640"/>
      </w:tabs>
    </w:pPr>
  </w:style>
  <w:style w:type="character" w:customStyle="1" w:styleId="FooterChar">
    <w:name w:val="Footer Char"/>
    <w:basedOn w:val="DefaultParagraphFont"/>
    <w:link w:val="Footer"/>
    <w:rsid w:val="001D1542"/>
    <w:rPr>
      <w:rFonts w:ascii="Arial" w:eastAsia="Times New Roman" w:hAnsi="Arial" w:cs="Times New Roman"/>
    </w:rPr>
  </w:style>
  <w:style w:type="paragraph" w:styleId="BalloonText">
    <w:name w:val="Balloon Text"/>
    <w:basedOn w:val="Normal"/>
    <w:link w:val="BalloonTextChar"/>
    <w:uiPriority w:val="99"/>
    <w:semiHidden/>
    <w:unhideWhenUsed/>
    <w:rsid w:val="001D1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542"/>
    <w:rPr>
      <w:rFonts w:ascii="Lucida Grande" w:eastAsia="Times New Roman" w:hAnsi="Lucida Grande" w:cs="Lucida Grande"/>
      <w:sz w:val="18"/>
      <w:szCs w:val="18"/>
    </w:rPr>
  </w:style>
  <w:style w:type="paragraph" w:styleId="ListParagraph">
    <w:name w:val="List Paragraph"/>
    <w:basedOn w:val="Normal"/>
    <w:uiPriority w:val="34"/>
    <w:qFormat/>
    <w:rsid w:val="00C92750"/>
    <w:pPr>
      <w:ind w:left="720"/>
      <w:contextualSpacing/>
    </w:pPr>
  </w:style>
  <w:style w:type="character" w:customStyle="1" w:styleId="Heading2Char">
    <w:name w:val="Heading 2 Char"/>
    <w:basedOn w:val="DefaultParagraphFont"/>
    <w:link w:val="Heading2"/>
    <w:uiPriority w:val="9"/>
    <w:semiHidden/>
    <w:rsid w:val="00CC662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348A0"/>
    <w:rPr>
      <w:color w:val="800080" w:themeColor="followedHyperlink"/>
      <w:u w:val="single"/>
    </w:rPr>
  </w:style>
  <w:style w:type="character" w:styleId="Emphasis">
    <w:name w:val="Emphasis"/>
    <w:basedOn w:val="DefaultParagraphFont"/>
    <w:uiPriority w:val="20"/>
    <w:qFormat/>
    <w:rsid w:val="00B159AF"/>
    <w:rPr>
      <w:i/>
      <w:iCs/>
    </w:rPr>
  </w:style>
  <w:style w:type="character" w:styleId="CommentReference">
    <w:name w:val="annotation reference"/>
    <w:basedOn w:val="DefaultParagraphFont"/>
    <w:uiPriority w:val="99"/>
    <w:semiHidden/>
    <w:unhideWhenUsed/>
    <w:rsid w:val="00743942"/>
    <w:rPr>
      <w:sz w:val="18"/>
      <w:szCs w:val="18"/>
    </w:rPr>
  </w:style>
  <w:style w:type="paragraph" w:styleId="CommentText">
    <w:name w:val="annotation text"/>
    <w:basedOn w:val="Normal"/>
    <w:link w:val="CommentTextChar"/>
    <w:uiPriority w:val="99"/>
    <w:semiHidden/>
    <w:unhideWhenUsed/>
    <w:rsid w:val="00743942"/>
  </w:style>
  <w:style w:type="character" w:customStyle="1" w:styleId="CommentTextChar">
    <w:name w:val="Comment Text Char"/>
    <w:basedOn w:val="DefaultParagraphFont"/>
    <w:link w:val="CommentText"/>
    <w:uiPriority w:val="99"/>
    <w:semiHidden/>
    <w:rsid w:val="00743942"/>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743942"/>
    <w:rPr>
      <w:b/>
      <w:bCs/>
      <w:sz w:val="20"/>
      <w:szCs w:val="20"/>
    </w:rPr>
  </w:style>
  <w:style w:type="character" w:customStyle="1" w:styleId="CommentSubjectChar">
    <w:name w:val="Comment Subject Char"/>
    <w:basedOn w:val="CommentTextChar"/>
    <w:link w:val="CommentSubject"/>
    <w:uiPriority w:val="99"/>
    <w:semiHidden/>
    <w:rsid w:val="00743942"/>
    <w:rPr>
      <w:rFonts w:ascii="Arial" w:eastAsia="Times New Roman" w:hAnsi="Arial" w:cs="Times New Roman"/>
      <w:b/>
      <w:bCs/>
      <w:sz w:val="20"/>
      <w:szCs w:val="20"/>
    </w:rPr>
  </w:style>
  <w:style w:type="character" w:styleId="Strong">
    <w:name w:val="Strong"/>
    <w:basedOn w:val="DefaultParagraphFont"/>
    <w:uiPriority w:val="22"/>
    <w:qFormat/>
    <w:rsid w:val="00046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88907">
      <w:bodyDiv w:val="1"/>
      <w:marLeft w:val="0"/>
      <w:marRight w:val="0"/>
      <w:marTop w:val="0"/>
      <w:marBottom w:val="0"/>
      <w:divBdr>
        <w:top w:val="none" w:sz="0" w:space="0" w:color="auto"/>
        <w:left w:val="none" w:sz="0" w:space="0" w:color="auto"/>
        <w:bottom w:val="none" w:sz="0" w:space="0" w:color="auto"/>
        <w:right w:val="none" w:sz="0" w:space="0" w:color="auto"/>
      </w:divBdr>
    </w:div>
    <w:div w:id="689453315">
      <w:bodyDiv w:val="1"/>
      <w:marLeft w:val="0"/>
      <w:marRight w:val="0"/>
      <w:marTop w:val="0"/>
      <w:marBottom w:val="0"/>
      <w:divBdr>
        <w:top w:val="none" w:sz="0" w:space="0" w:color="auto"/>
        <w:left w:val="none" w:sz="0" w:space="0" w:color="auto"/>
        <w:bottom w:val="none" w:sz="0" w:space="0" w:color="auto"/>
        <w:right w:val="none" w:sz="0" w:space="0" w:color="auto"/>
      </w:divBdr>
    </w:div>
    <w:div w:id="1091776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carneg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052D-1CAA-024A-9006-0544E397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2727</Characters>
  <Application>Microsoft Macintosh Word</Application>
  <DocSecurity>0</DocSecurity>
  <Lines>22</Lines>
  <Paragraphs>6</Paragraphs>
  <ScaleCrop>false</ScaleCrop>
  <Company>University of Alaska Anchorage</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Hamlin</dc:creator>
  <cp:keywords/>
  <dc:description/>
  <cp:lastModifiedBy>Sarah Henning</cp:lastModifiedBy>
  <cp:revision>7</cp:revision>
  <cp:lastPrinted>2016-04-21T18:31:00Z</cp:lastPrinted>
  <dcterms:created xsi:type="dcterms:W3CDTF">2016-04-21T18:29:00Z</dcterms:created>
  <dcterms:modified xsi:type="dcterms:W3CDTF">2016-04-21T19:31:00Z</dcterms:modified>
</cp:coreProperties>
</file>