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89CA9" w14:textId="77777777" w:rsidR="001D1542" w:rsidRDefault="001D1542" w:rsidP="001D1542">
      <w:pPr>
        <w:ind w:firstLine="0"/>
        <w:rPr>
          <w:lang w:eastAsia="ar-SA"/>
        </w:rPr>
      </w:pPr>
      <w:r w:rsidRPr="00BF06B5">
        <w:rPr>
          <w:noProof/>
        </w:rPr>
        <w:drawing>
          <wp:inline distT="0" distB="0" distL="0" distR="0" wp14:anchorId="411C4360" wp14:editId="7451974F">
            <wp:extent cx="5486400" cy="363855"/>
            <wp:effectExtent l="25400" t="0" r="0" b="0"/>
            <wp:docPr id="1" name="Picture 0" descr="UAA_1Line_2color_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A_1Line_2color_outlin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EA7C7" w14:textId="77777777" w:rsidR="001D1542" w:rsidRDefault="001D1542" w:rsidP="001D1542">
      <w:pPr>
        <w:ind w:firstLine="0"/>
        <w:rPr>
          <w:lang w:eastAsia="ar-SA"/>
        </w:rPr>
      </w:pPr>
    </w:p>
    <w:p w14:paraId="5949694B" w14:textId="77777777" w:rsidR="001D1542" w:rsidRDefault="001D1542" w:rsidP="001D1542">
      <w:pPr>
        <w:ind w:firstLine="0"/>
        <w:rPr>
          <w:b/>
          <w:bCs/>
          <w:i/>
          <w:sz w:val="22"/>
          <w:szCs w:val="26"/>
          <w:lang w:eastAsia="ar-SA"/>
        </w:rPr>
      </w:pPr>
    </w:p>
    <w:p w14:paraId="3B965B61" w14:textId="66DECEEB" w:rsidR="00D33414" w:rsidRPr="00A77346" w:rsidRDefault="00D33414" w:rsidP="001A227D">
      <w:pPr>
        <w:ind w:firstLine="0"/>
        <w:rPr>
          <w:rFonts w:ascii="Helvetica" w:hAnsi="Helvetica"/>
          <w:bCs/>
          <w:sz w:val="22"/>
          <w:szCs w:val="22"/>
          <w:lang w:eastAsia="ar-SA"/>
        </w:rPr>
      </w:pPr>
      <w:r w:rsidRPr="00A77346">
        <w:rPr>
          <w:rFonts w:ascii="Helvetica" w:hAnsi="Helvetica"/>
          <w:bCs/>
          <w:sz w:val="22"/>
          <w:szCs w:val="22"/>
          <w:lang w:eastAsia="ar-SA"/>
        </w:rPr>
        <w:t>For immediate release</w:t>
      </w:r>
    </w:p>
    <w:p w14:paraId="0CF0D5A9" w14:textId="16A22B87" w:rsidR="004F4CA9" w:rsidRPr="00A77346" w:rsidRDefault="00587AE6" w:rsidP="001A227D">
      <w:pPr>
        <w:ind w:firstLine="0"/>
        <w:rPr>
          <w:rFonts w:ascii="Helvetica" w:hAnsi="Helvetica"/>
          <w:bCs/>
          <w:sz w:val="22"/>
          <w:szCs w:val="22"/>
          <w:lang w:eastAsia="ar-SA"/>
        </w:rPr>
      </w:pPr>
      <w:r>
        <w:rPr>
          <w:rFonts w:ascii="Helvetica" w:hAnsi="Helvetica"/>
          <w:bCs/>
          <w:sz w:val="22"/>
          <w:szCs w:val="22"/>
          <w:lang w:eastAsia="ar-SA"/>
        </w:rPr>
        <w:t xml:space="preserve">April </w:t>
      </w:r>
      <w:r w:rsidR="00AE703B" w:rsidRPr="00AE703B">
        <w:rPr>
          <w:rFonts w:ascii="Helvetica" w:hAnsi="Helvetica"/>
          <w:bCs/>
          <w:sz w:val="22"/>
          <w:szCs w:val="22"/>
          <w:lang w:eastAsia="ar-SA"/>
        </w:rPr>
        <w:t>24</w:t>
      </w:r>
      <w:r w:rsidR="007923B7">
        <w:rPr>
          <w:rFonts w:ascii="Helvetica" w:hAnsi="Helvetica"/>
          <w:bCs/>
          <w:sz w:val="22"/>
          <w:szCs w:val="22"/>
          <w:lang w:eastAsia="ar-SA"/>
        </w:rPr>
        <w:t>, 2015</w:t>
      </w:r>
    </w:p>
    <w:p w14:paraId="2735095E" w14:textId="6556BA6C" w:rsidR="00CC3B4A" w:rsidRDefault="007F2103" w:rsidP="005F3EE1">
      <w:pPr>
        <w:ind w:firstLine="0"/>
        <w:rPr>
          <w:rFonts w:ascii="Helvetica" w:hAnsi="Helvetica"/>
          <w:sz w:val="22"/>
          <w:szCs w:val="22"/>
        </w:rPr>
      </w:pPr>
      <w:r w:rsidRPr="00A77346">
        <w:rPr>
          <w:rFonts w:ascii="Helvetica" w:hAnsi="Helvetica"/>
          <w:sz w:val="22"/>
          <w:szCs w:val="22"/>
        </w:rPr>
        <w:t xml:space="preserve">Media contact: </w:t>
      </w:r>
      <w:r w:rsidR="005F3EE1">
        <w:rPr>
          <w:rFonts w:ascii="Helvetica" w:hAnsi="Helvetica"/>
          <w:sz w:val="22"/>
          <w:szCs w:val="22"/>
        </w:rPr>
        <w:t xml:space="preserve">Kristin DeSmith, </w:t>
      </w:r>
      <w:bookmarkStart w:id="0" w:name="OLE_LINK1"/>
      <w:bookmarkStart w:id="1" w:name="OLE_LINK2"/>
      <w:r w:rsidR="005F3EE1">
        <w:rPr>
          <w:rFonts w:ascii="Helvetica" w:hAnsi="Helvetica"/>
          <w:sz w:val="22"/>
          <w:szCs w:val="22"/>
        </w:rPr>
        <w:t xml:space="preserve">(907) 786-1263, </w:t>
      </w:r>
      <w:hyperlink r:id="rId9" w:history="1">
        <w:r w:rsidR="007D28FA" w:rsidRPr="007D28FA">
          <w:rPr>
            <w:rStyle w:val="Hyperlink"/>
            <w:rFonts w:ascii="Helvetica" w:hAnsi="Helvetica"/>
            <w:color w:val="auto"/>
            <w:sz w:val="22"/>
            <w:szCs w:val="22"/>
            <w:u w:val="none"/>
          </w:rPr>
          <w:t>kadesmith@uaa.alaska.edu</w:t>
        </w:r>
      </w:hyperlink>
    </w:p>
    <w:p w14:paraId="10CC9A78" w14:textId="4B3AA1AB" w:rsidR="007D28FA" w:rsidRDefault="007D28FA" w:rsidP="005F3EE1">
      <w:pPr>
        <w:ind w:firstLine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                   Sarah Henning, (907) 250-3352, sarah.henning@uaa.alaska.edu</w:t>
      </w:r>
    </w:p>
    <w:p w14:paraId="641C2158" w14:textId="77777777" w:rsidR="005F3EE1" w:rsidRPr="005F3EE1" w:rsidRDefault="005F3EE1" w:rsidP="005F3EE1">
      <w:pPr>
        <w:ind w:firstLine="0"/>
        <w:rPr>
          <w:rFonts w:ascii="Helvetica" w:hAnsi="Helvetica"/>
          <w:sz w:val="22"/>
          <w:szCs w:val="22"/>
        </w:rPr>
      </w:pPr>
    </w:p>
    <w:p w14:paraId="5FF3B22E" w14:textId="77777777" w:rsidR="00F64D6D" w:rsidRDefault="00F64D6D" w:rsidP="000B52F2">
      <w:pPr>
        <w:jc w:val="center"/>
        <w:rPr>
          <w:rFonts w:asciiTheme="majorHAnsi" w:hAnsiTheme="majorHAnsi"/>
          <w:b/>
        </w:rPr>
      </w:pPr>
    </w:p>
    <w:p w14:paraId="15B5F8D3" w14:textId="268F8A91" w:rsidR="000B52F2" w:rsidRDefault="007D28FA" w:rsidP="000B52F2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Facing state budget cuts, UAA leadership takes furloughs</w:t>
      </w:r>
    </w:p>
    <w:p w14:paraId="06266D65" w14:textId="0B3F72C4" w:rsidR="007B1205" w:rsidRPr="00DF6BBE" w:rsidRDefault="007B1205" w:rsidP="000B52F2">
      <w:pPr>
        <w:jc w:val="center"/>
        <w:rPr>
          <w:rFonts w:asciiTheme="majorHAnsi" w:hAnsiTheme="majorHAnsi"/>
          <w:b/>
        </w:rPr>
      </w:pPr>
      <w:r>
        <w:rPr>
          <w:sz w:val="22"/>
          <w:szCs w:val="22"/>
        </w:rPr>
        <w:t>In coming weeks, UAA leaders will announce additional plans to reduce costs</w:t>
      </w:r>
    </w:p>
    <w:p w14:paraId="0117742C" w14:textId="77777777" w:rsidR="000B52F2" w:rsidRPr="004232F6" w:rsidRDefault="000B52F2" w:rsidP="004232F6">
      <w:pPr>
        <w:rPr>
          <w:sz w:val="22"/>
          <w:szCs w:val="22"/>
        </w:rPr>
      </w:pPr>
    </w:p>
    <w:p w14:paraId="23078207" w14:textId="77777777" w:rsidR="00F64D6D" w:rsidRDefault="00F64D6D" w:rsidP="00F64D6D">
      <w:pPr>
        <w:spacing w:line="360" w:lineRule="auto"/>
        <w:ind w:firstLine="0"/>
        <w:rPr>
          <w:sz w:val="22"/>
          <w:szCs w:val="22"/>
        </w:rPr>
      </w:pPr>
    </w:p>
    <w:p w14:paraId="668854CB" w14:textId="137FF1A8" w:rsidR="00AE703B" w:rsidRPr="002632AC" w:rsidRDefault="00D57B11" w:rsidP="00F64D6D">
      <w:pPr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Paving the way</w:t>
      </w:r>
      <w:r w:rsidR="00AE703B" w:rsidRPr="0016423D">
        <w:rPr>
          <w:sz w:val="22"/>
          <w:szCs w:val="22"/>
        </w:rPr>
        <w:t xml:space="preserve"> in</w:t>
      </w:r>
      <w:r w:rsidR="002632AC" w:rsidRPr="002632AC">
        <w:rPr>
          <w:sz w:val="22"/>
          <w:szCs w:val="22"/>
        </w:rPr>
        <w:t xml:space="preserve"> challenging financial times,</w:t>
      </w:r>
      <w:r w:rsidR="00AE703B" w:rsidRPr="002632AC">
        <w:rPr>
          <w:sz w:val="22"/>
          <w:szCs w:val="22"/>
        </w:rPr>
        <w:t xml:space="preserve"> University of Alaska Anchorage </w:t>
      </w:r>
      <w:r w:rsidR="00AE703B" w:rsidRPr="008330C4">
        <w:rPr>
          <w:sz w:val="22"/>
          <w:szCs w:val="22"/>
        </w:rPr>
        <w:t>leadership</w:t>
      </w:r>
      <w:r w:rsidR="00AE703B" w:rsidRPr="002632AC">
        <w:rPr>
          <w:sz w:val="22"/>
          <w:szCs w:val="22"/>
        </w:rPr>
        <w:t xml:space="preserve"> will take furl</w:t>
      </w:r>
      <w:r w:rsidR="002027EB">
        <w:rPr>
          <w:sz w:val="22"/>
          <w:szCs w:val="22"/>
        </w:rPr>
        <w:t>oughs starting in July</w:t>
      </w:r>
      <w:bookmarkStart w:id="2" w:name="_GoBack"/>
      <w:bookmarkEnd w:id="2"/>
      <w:r w:rsidR="00AE703B" w:rsidRPr="002632AC">
        <w:rPr>
          <w:sz w:val="22"/>
          <w:szCs w:val="22"/>
        </w:rPr>
        <w:t>.</w:t>
      </w:r>
    </w:p>
    <w:p w14:paraId="2BED7DAF" w14:textId="77777777" w:rsidR="005C6D8B" w:rsidRPr="002632AC" w:rsidRDefault="005C6D8B" w:rsidP="00F64D6D">
      <w:pPr>
        <w:spacing w:line="360" w:lineRule="auto"/>
        <w:ind w:firstLine="0"/>
        <w:rPr>
          <w:sz w:val="22"/>
          <w:szCs w:val="22"/>
        </w:rPr>
      </w:pPr>
    </w:p>
    <w:p w14:paraId="50FB6D21" w14:textId="13EEE1E1" w:rsidR="005C6D8B" w:rsidRPr="002632AC" w:rsidRDefault="00937C28" w:rsidP="00F64D6D">
      <w:pPr>
        <w:spacing w:line="360" w:lineRule="auto"/>
        <w:ind w:firstLine="0"/>
        <w:rPr>
          <w:sz w:val="22"/>
          <w:szCs w:val="22"/>
        </w:rPr>
      </w:pPr>
      <w:r w:rsidRPr="00415EF0">
        <w:rPr>
          <w:sz w:val="22"/>
          <w:szCs w:val="22"/>
        </w:rPr>
        <w:t>“</w:t>
      </w:r>
      <w:r w:rsidR="00F52CA0">
        <w:rPr>
          <w:sz w:val="22"/>
          <w:szCs w:val="22"/>
        </w:rPr>
        <w:t>This</w:t>
      </w:r>
      <w:r w:rsidRPr="00415EF0">
        <w:rPr>
          <w:sz w:val="22"/>
          <w:szCs w:val="22"/>
        </w:rPr>
        <w:t xml:space="preserve"> is </w:t>
      </w:r>
      <w:r w:rsidR="000C1DB9" w:rsidRPr="00415EF0">
        <w:rPr>
          <w:sz w:val="22"/>
          <w:szCs w:val="22"/>
        </w:rPr>
        <w:t xml:space="preserve">the first of many painful decisions UAA </w:t>
      </w:r>
      <w:r w:rsidR="00EE184C" w:rsidRPr="00415EF0">
        <w:rPr>
          <w:sz w:val="22"/>
          <w:szCs w:val="22"/>
        </w:rPr>
        <w:t>will have to make</w:t>
      </w:r>
      <w:r w:rsidR="000C1DB9" w:rsidRPr="00415EF0">
        <w:rPr>
          <w:sz w:val="22"/>
          <w:szCs w:val="22"/>
        </w:rPr>
        <w:t>,”</w:t>
      </w:r>
      <w:r w:rsidR="000C1DB9">
        <w:rPr>
          <w:sz w:val="22"/>
          <w:szCs w:val="22"/>
        </w:rPr>
        <w:t xml:space="preserve"> said </w:t>
      </w:r>
      <w:r w:rsidR="004727A3">
        <w:rPr>
          <w:sz w:val="22"/>
          <w:szCs w:val="22"/>
        </w:rPr>
        <w:t>UAA Chancellor Tom Case</w:t>
      </w:r>
      <w:r w:rsidR="000C1DB9">
        <w:rPr>
          <w:sz w:val="22"/>
          <w:szCs w:val="22"/>
        </w:rPr>
        <w:t>.</w:t>
      </w:r>
      <w:r w:rsidR="00EE184C">
        <w:rPr>
          <w:sz w:val="22"/>
          <w:szCs w:val="22"/>
        </w:rPr>
        <w:t xml:space="preserve"> “</w:t>
      </w:r>
      <w:r w:rsidR="004629A0">
        <w:rPr>
          <w:sz w:val="22"/>
          <w:szCs w:val="22"/>
        </w:rPr>
        <w:t xml:space="preserve">By </w:t>
      </w:r>
      <w:r w:rsidR="006D53C5">
        <w:rPr>
          <w:sz w:val="22"/>
          <w:szCs w:val="22"/>
        </w:rPr>
        <w:t>s</w:t>
      </w:r>
      <w:r w:rsidR="005270EF">
        <w:rPr>
          <w:sz w:val="22"/>
          <w:szCs w:val="22"/>
        </w:rPr>
        <w:t>tarting with furloughs at the top</w:t>
      </w:r>
      <w:r w:rsidR="006D53C5">
        <w:rPr>
          <w:sz w:val="22"/>
          <w:szCs w:val="22"/>
        </w:rPr>
        <w:t>,</w:t>
      </w:r>
      <w:r w:rsidR="005270EF">
        <w:rPr>
          <w:sz w:val="22"/>
          <w:szCs w:val="22"/>
        </w:rPr>
        <w:t xml:space="preserve"> </w:t>
      </w:r>
      <w:r w:rsidR="004727A3">
        <w:rPr>
          <w:sz w:val="22"/>
          <w:szCs w:val="22"/>
        </w:rPr>
        <w:t xml:space="preserve">we hope </w:t>
      </w:r>
      <w:r w:rsidR="00C81CB8">
        <w:rPr>
          <w:sz w:val="22"/>
          <w:szCs w:val="22"/>
        </w:rPr>
        <w:t>to</w:t>
      </w:r>
      <w:r w:rsidR="004727A3">
        <w:rPr>
          <w:sz w:val="22"/>
          <w:szCs w:val="22"/>
        </w:rPr>
        <w:t xml:space="preserve"> avoid</w:t>
      </w:r>
      <w:r w:rsidR="006F3F4C">
        <w:rPr>
          <w:sz w:val="22"/>
          <w:szCs w:val="22"/>
        </w:rPr>
        <w:t xml:space="preserve"> pay reductions for</w:t>
      </w:r>
      <w:r w:rsidR="005270EF">
        <w:rPr>
          <w:sz w:val="22"/>
          <w:szCs w:val="22"/>
        </w:rPr>
        <w:t xml:space="preserve"> those who can </w:t>
      </w:r>
      <w:r w:rsidR="00446A53">
        <w:rPr>
          <w:sz w:val="22"/>
          <w:szCs w:val="22"/>
        </w:rPr>
        <w:t xml:space="preserve">least afford </w:t>
      </w:r>
      <w:r w:rsidR="006F3F4C">
        <w:rPr>
          <w:sz w:val="22"/>
          <w:szCs w:val="22"/>
        </w:rPr>
        <w:t>it</w:t>
      </w:r>
      <w:r w:rsidR="005270EF">
        <w:rPr>
          <w:sz w:val="22"/>
          <w:szCs w:val="22"/>
        </w:rPr>
        <w:t>.”</w:t>
      </w:r>
    </w:p>
    <w:p w14:paraId="436A98AF" w14:textId="1729CD7C" w:rsidR="004232F6" w:rsidRDefault="00AE703B" w:rsidP="00F64D6D">
      <w:pPr>
        <w:spacing w:line="360" w:lineRule="auto"/>
        <w:ind w:firstLine="0"/>
        <w:rPr>
          <w:sz w:val="22"/>
          <w:szCs w:val="22"/>
        </w:rPr>
      </w:pPr>
      <w:r w:rsidRPr="002632AC">
        <w:rPr>
          <w:sz w:val="22"/>
          <w:szCs w:val="22"/>
        </w:rPr>
        <w:t xml:space="preserve"> </w:t>
      </w:r>
    </w:p>
    <w:p w14:paraId="474862FE" w14:textId="0999E90B" w:rsidR="00C74E1A" w:rsidRPr="002632AC" w:rsidRDefault="004629A0" w:rsidP="00F64D6D">
      <w:pPr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As a result of combined operating budget cuts from FY15 and FY16, UAA is dealing with a budget shortfall of about $19.5 million. </w:t>
      </w:r>
      <w:r w:rsidR="0016423D">
        <w:rPr>
          <w:sz w:val="22"/>
          <w:szCs w:val="22"/>
        </w:rPr>
        <w:t>That number is still in flux</w:t>
      </w:r>
      <w:r w:rsidR="002632AC" w:rsidRPr="002632AC">
        <w:rPr>
          <w:sz w:val="22"/>
          <w:szCs w:val="22"/>
        </w:rPr>
        <w:t xml:space="preserve"> until </w:t>
      </w:r>
      <w:r w:rsidR="00AE5359">
        <w:rPr>
          <w:sz w:val="22"/>
          <w:szCs w:val="22"/>
        </w:rPr>
        <w:t>a state budget is passed by the</w:t>
      </w:r>
      <w:r w:rsidR="002632AC" w:rsidRPr="002632AC">
        <w:rPr>
          <w:sz w:val="22"/>
          <w:szCs w:val="22"/>
        </w:rPr>
        <w:t xml:space="preserve"> </w:t>
      </w:r>
      <w:r w:rsidR="0016423D">
        <w:rPr>
          <w:sz w:val="22"/>
          <w:szCs w:val="22"/>
        </w:rPr>
        <w:t xml:space="preserve">legislature </w:t>
      </w:r>
      <w:r w:rsidR="00AE5359">
        <w:rPr>
          <w:sz w:val="22"/>
          <w:szCs w:val="22"/>
        </w:rPr>
        <w:t>and signed by</w:t>
      </w:r>
      <w:r w:rsidR="002632AC" w:rsidRPr="002632AC">
        <w:rPr>
          <w:sz w:val="22"/>
          <w:szCs w:val="22"/>
        </w:rPr>
        <w:t xml:space="preserve"> </w:t>
      </w:r>
      <w:r w:rsidR="0016423D">
        <w:rPr>
          <w:sz w:val="22"/>
          <w:szCs w:val="22"/>
        </w:rPr>
        <w:t>Gov. Bill Walker</w:t>
      </w:r>
      <w:r w:rsidR="00AE5359">
        <w:rPr>
          <w:sz w:val="22"/>
          <w:szCs w:val="22"/>
        </w:rPr>
        <w:t>.</w:t>
      </w:r>
    </w:p>
    <w:p w14:paraId="7DD6076B" w14:textId="77777777" w:rsidR="00C74E1A" w:rsidRPr="002632AC" w:rsidRDefault="00C74E1A" w:rsidP="00F64D6D">
      <w:pPr>
        <w:spacing w:line="360" w:lineRule="auto"/>
        <w:ind w:firstLine="0"/>
        <w:rPr>
          <w:sz w:val="22"/>
          <w:szCs w:val="22"/>
        </w:rPr>
      </w:pPr>
    </w:p>
    <w:p w14:paraId="39BCCA71" w14:textId="62C9F7C3" w:rsidR="00AE703B" w:rsidRDefault="00A77272" w:rsidP="00F64D6D">
      <w:pPr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These furloughs </w:t>
      </w:r>
      <w:r w:rsidR="008747B0">
        <w:rPr>
          <w:sz w:val="22"/>
          <w:szCs w:val="22"/>
        </w:rPr>
        <w:t>are</w:t>
      </w:r>
      <w:r w:rsidR="00AE703B" w:rsidRPr="002632AC">
        <w:rPr>
          <w:sz w:val="22"/>
          <w:szCs w:val="22"/>
        </w:rPr>
        <w:t xml:space="preserve"> part of the University of Alaska’s system-wide effort to </w:t>
      </w:r>
      <w:r w:rsidR="002632AC" w:rsidRPr="002632AC">
        <w:rPr>
          <w:sz w:val="22"/>
          <w:szCs w:val="22"/>
        </w:rPr>
        <w:t xml:space="preserve">reduce personnel costs. </w:t>
      </w:r>
      <w:r w:rsidR="007C6733" w:rsidRPr="002632AC">
        <w:rPr>
          <w:sz w:val="22"/>
          <w:szCs w:val="22"/>
        </w:rPr>
        <w:t>The f</w:t>
      </w:r>
      <w:r w:rsidR="00AE703B" w:rsidRPr="002632AC">
        <w:rPr>
          <w:sz w:val="22"/>
          <w:szCs w:val="22"/>
        </w:rPr>
        <w:t xml:space="preserve">urloughs </w:t>
      </w:r>
      <w:r>
        <w:rPr>
          <w:sz w:val="22"/>
          <w:szCs w:val="22"/>
        </w:rPr>
        <w:t xml:space="preserve">will </w:t>
      </w:r>
      <w:r w:rsidR="00AE703B" w:rsidRPr="002632AC">
        <w:rPr>
          <w:sz w:val="22"/>
          <w:szCs w:val="22"/>
        </w:rPr>
        <w:t xml:space="preserve">affect 167 employees </w:t>
      </w:r>
      <w:r w:rsidR="00C74E1A" w:rsidRPr="002632AC">
        <w:rPr>
          <w:sz w:val="22"/>
          <w:szCs w:val="22"/>
        </w:rPr>
        <w:t xml:space="preserve">in leadership positions </w:t>
      </w:r>
      <w:r w:rsidR="00AE703B" w:rsidRPr="002632AC">
        <w:rPr>
          <w:sz w:val="22"/>
          <w:szCs w:val="22"/>
        </w:rPr>
        <w:t xml:space="preserve">throughout the </w:t>
      </w:r>
      <w:r w:rsidR="003B558A">
        <w:rPr>
          <w:sz w:val="22"/>
          <w:szCs w:val="22"/>
        </w:rPr>
        <w:t xml:space="preserve">UA </w:t>
      </w:r>
      <w:r w:rsidR="00AE703B" w:rsidRPr="002632AC">
        <w:rPr>
          <w:sz w:val="22"/>
          <w:szCs w:val="22"/>
        </w:rPr>
        <w:t>system</w:t>
      </w:r>
      <w:r w:rsidR="007C6733" w:rsidRPr="002632AC">
        <w:rPr>
          <w:sz w:val="22"/>
          <w:szCs w:val="22"/>
        </w:rPr>
        <w:t xml:space="preserve"> and will save about $600,000. At UAA specifically, furloughs </w:t>
      </w:r>
      <w:r>
        <w:rPr>
          <w:sz w:val="22"/>
          <w:szCs w:val="22"/>
        </w:rPr>
        <w:t xml:space="preserve">will </w:t>
      </w:r>
      <w:r w:rsidR="007C6733" w:rsidRPr="002632AC">
        <w:rPr>
          <w:sz w:val="22"/>
          <w:szCs w:val="22"/>
        </w:rPr>
        <w:t xml:space="preserve">affect </w:t>
      </w:r>
      <w:r w:rsidR="00BB5BF8">
        <w:rPr>
          <w:sz w:val="22"/>
          <w:szCs w:val="22"/>
        </w:rPr>
        <w:t>69</w:t>
      </w:r>
      <w:r w:rsidR="00D701B1">
        <w:rPr>
          <w:sz w:val="22"/>
          <w:szCs w:val="22"/>
        </w:rPr>
        <w:t xml:space="preserve"> </w:t>
      </w:r>
      <w:r w:rsidR="007C6733" w:rsidRPr="002632AC">
        <w:rPr>
          <w:sz w:val="22"/>
          <w:szCs w:val="22"/>
        </w:rPr>
        <w:t xml:space="preserve">employees and will save about </w:t>
      </w:r>
      <w:r w:rsidR="00D701B1">
        <w:rPr>
          <w:sz w:val="22"/>
          <w:szCs w:val="22"/>
        </w:rPr>
        <w:t>$270,000</w:t>
      </w:r>
      <w:r w:rsidR="007C6733" w:rsidRPr="002632AC">
        <w:rPr>
          <w:sz w:val="22"/>
          <w:szCs w:val="22"/>
        </w:rPr>
        <w:t xml:space="preserve">. </w:t>
      </w:r>
      <w:r w:rsidR="00C74E1A" w:rsidRPr="002632AC">
        <w:rPr>
          <w:sz w:val="22"/>
          <w:szCs w:val="22"/>
        </w:rPr>
        <w:t>Furloughs are five to 10 days</w:t>
      </w:r>
      <w:r>
        <w:rPr>
          <w:sz w:val="22"/>
          <w:szCs w:val="22"/>
        </w:rPr>
        <w:t xml:space="preserve"> long,</w:t>
      </w:r>
      <w:r w:rsidR="00C74E1A" w:rsidRPr="002632AC">
        <w:rPr>
          <w:sz w:val="22"/>
          <w:szCs w:val="22"/>
        </w:rPr>
        <w:t xml:space="preserve"> depending on </w:t>
      </w:r>
      <w:r>
        <w:rPr>
          <w:sz w:val="22"/>
          <w:szCs w:val="22"/>
        </w:rPr>
        <w:t>the position</w:t>
      </w:r>
      <w:r w:rsidR="00C74E1A" w:rsidRPr="002632AC">
        <w:rPr>
          <w:sz w:val="22"/>
          <w:szCs w:val="22"/>
        </w:rPr>
        <w:t xml:space="preserve">. </w:t>
      </w:r>
    </w:p>
    <w:p w14:paraId="0D206A7F" w14:textId="77777777" w:rsidR="00250662" w:rsidRDefault="00250662" w:rsidP="00F64D6D">
      <w:pPr>
        <w:spacing w:line="360" w:lineRule="auto"/>
        <w:ind w:firstLine="0"/>
        <w:rPr>
          <w:sz w:val="22"/>
          <w:szCs w:val="22"/>
        </w:rPr>
      </w:pPr>
    </w:p>
    <w:p w14:paraId="67B2142F" w14:textId="3C3678FF" w:rsidR="00250662" w:rsidRDefault="00250662" w:rsidP="00F64D6D">
      <w:pPr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In coming weeks, UAA </w:t>
      </w:r>
      <w:r w:rsidR="00B04E08">
        <w:rPr>
          <w:sz w:val="22"/>
          <w:szCs w:val="22"/>
        </w:rPr>
        <w:t xml:space="preserve">leaders </w:t>
      </w:r>
      <w:r>
        <w:rPr>
          <w:sz w:val="22"/>
          <w:szCs w:val="22"/>
        </w:rPr>
        <w:t xml:space="preserve">will announce </w:t>
      </w:r>
      <w:r w:rsidR="006F3F4C">
        <w:rPr>
          <w:sz w:val="22"/>
          <w:szCs w:val="22"/>
        </w:rPr>
        <w:t>additional</w:t>
      </w:r>
      <w:r w:rsidR="000B3851">
        <w:rPr>
          <w:sz w:val="22"/>
          <w:szCs w:val="22"/>
        </w:rPr>
        <w:t xml:space="preserve"> plans to </w:t>
      </w:r>
      <w:r w:rsidR="00FC7684">
        <w:rPr>
          <w:sz w:val="22"/>
          <w:szCs w:val="22"/>
        </w:rPr>
        <w:t>reduce</w:t>
      </w:r>
      <w:r w:rsidR="000B3851">
        <w:rPr>
          <w:sz w:val="22"/>
          <w:szCs w:val="22"/>
        </w:rPr>
        <w:t xml:space="preserve"> costs while </w:t>
      </w:r>
      <w:r w:rsidR="007D28FA">
        <w:rPr>
          <w:sz w:val="22"/>
          <w:szCs w:val="22"/>
        </w:rPr>
        <w:t>preserving</w:t>
      </w:r>
      <w:r w:rsidR="000B3851">
        <w:rPr>
          <w:sz w:val="22"/>
          <w:szCs w:val="22"/>
        </w:rPr>
        <w:t xml:space="preserve"> the university’s academic core</w:t>
      </w:r>
      <w:r w:rsidR="007D28FA">
        <w:rPr>
          <w:sz w:val="22"/>
          <w:szCs w:val="22"/>
        </w:rPr>
        <w:t xml:space="preserve"> as much as possible</w:t>
      </w:r>
      <w:r w:rsidR="000B3851">
        <w:rPr>
          <w:sz w:val="22"/>
          <w:szCs w:val="22"/>
        </w:rPr>
        <w:t xml:space="preserve">. These plans will include </w:t>
      </w:r>
      <w:r>
        <w:rPr>
          <w:sz w:val="22"/>
          <w:szCs w:val="22"/>
        </w:rPr>
        <w:t xml:space="preserve">layoffs, reduced work assignments and position eliminations that will affect about 200 </w:t>
      </w:r>
      <w:r w:rsidR="00527E11">
        <w:rPr>
          <w:sz w:val="22"/>
          <w:szCs w:val="22"/>
        </w:rPr>
        <w:t xml:space="preserve">positions, many of which are already vacant. The majority of those positions are in the </w:t>
      </w:r>
      <w:r>
        <w:rPr>
          <w:sz w:val="22"/>
          <w:szCs w:val="22"/>
        </w:rPr>
        <w:t>univer</w:t>
      </w:r>
      <w:r w:rsidR="007B3479">
        <w:rPr>
          <w:sz w:val="22"/>
          <w:szCs w:val="22"/>
        </w:rPr>
        <w:t xml:space="preserve">sity’s administrative offices. </w:t>
      </w:r>
      <w:r w:rsidR="00527E11">
        <w:rPr>
          <w:sz w:val="22"/>
          <w:szCs w:val="22"/>
        </w:rPr>
        <w:t xml:space="preserve">On the academic side, </w:t>
      </w:r>
      <w:r w:rsidR="00DB68AD">
        <w:rPr>
          <w:sz w:val="22"/>
          <w:szCs w:val="22"/>
        </w:rPr>
        <w:t xml:space="preserve">UAA also will </w:t>
      </w:r>
      <w:r w:rsidR="000B3851">
        <w:rPr>
          <w:sz w:val="22"/>
          <w:szCs w:val="22"/>
        </w:rPr>
        <w:t xml:space="preserve">have to </w:t>
      </w:r>
      <w:r w:rsidR="00FC7684">
        <w:rPr>
          <w:sz w:val="22"/>
          <w:szCs w:val="22"/>
        </w:rPr>
        <w:t xml:space="preserve">increase </w:t>
      </w:r>
      <w:r>
        <w:rPr>
          <w:sz w:val="22"/>
          <w:szCs w:val="22"/>
        </w:rPr>
        <w:t>faculty</w:t>
      </w:r>
      <w:r w:rsidR="00FC7684">
        <w:rPr>
          <w:sz w:val="22"/>
          <w:szCs w:val="22"/>
        </w:rPr>
        <w:t xml:space="preserve">’s </w:t>
      </w:r>
      <w:r w:rsidR="00A74513">
        <w:rPr>
          <w:sz w:val="22"/>
          <w:szCs w:val="22"/>
        </w:rPr>
        <w:t>teaching hours</w:t>
      </w:r>
      <w:r>
        <w:rPr>
          <w:sz w:val="22"/>
          <w:szCs w:val="22"/>
        </w:rPr>
        <w:t xml:space="preserve">, </w:t>
      </w:r>
      <w:r w:rsidR="00FC7684">
        <w:rPr>
          <w:sz w:val="22"/>
          <w:szCs w:val="22"/>
        </w:rPr>
        <w:t>increase class sizes</w:t>
      </w:r>
      <w:r>
        <w:rPr>
          <w:sz w:val="22"/>
          <w:szCs w:val="22"/>
        </w:rPr>
        <w:t xml:space="preserve">, and reduce adjunct faculty hires. </w:t>
      </w:r>
    </w:p>
    <w:p w14:paraId="49687B7E" w14:textId="77777777" w:rsidR="00E27319" w:rsidRDefault="00E27319" w:rsidP="00F64D6D">
      <w:pPr>
        <w:spacing w:line="360" w:lineRule="auto"/>
        <w:ind w:firstLine="0"/>
        <w:rPr>
          <w:sz w:val="22"/>
          <w:szCs w:val="22"/>
        </w:rPr>
      </w:pPr>
    </w:p>
    <w:p w14:paraId="72140EEC" w14:textId="068D5F69" w:rsidR="00F64D6D" w:rsidRDefault="00F64D6D" w:rsidP="00F64D6D">
      <w:pPr>
        <w:spacing w:line="36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(MORE)</w:t>
      </w:r>
    </w:p>
    <w:p w14:paraId="7891F35E" w14:textId="2EEC919F" w:rsidR="00F64D6D" w:rsidRDefault="00F64D6D" w:rsidP="00F64D6D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BUDGET, PAGE 2 OF 2</w:t>
      </w:r>
    </w:p>
    <w:p w14:paraId="12324E25" w14:textId="77777777" w:rsidR="00F64D6D" w:rsidRDefault="00F64D6D" w:rsidP="00F64D6D">
      <w:pPr>
        <w:pStyle w:val="NoSpacing"/>
        <w:spacing w:line="360" w:lineRule="auto"/>
        <w:rPr>
          <w:rFonts w:ascii="Arial" w:hAnsi="Arial" w:cs="Arial"/>
        </w:rPr>
      </w:pPr>
    </w:p>
    <w:p w14:paraId="1EA4844C" w14:textId="3FB6B968" w:rsidR="000F41D5" w:rsidRPr="00616520" w:rsidRDefault="000F41D5" w:rsidP="00F64D6D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616520">
        <w:rPr>
          <w:rFonts w:ascii="Arial" w:hAnsi="Arial" w:cs="Arial"/>
        </w:rPr>
        <w:t>I kno</w:t>
      </w:r>
      <w:r>
        <w:rPr>
          <w:rFonts w:ascii="Arial" w:hAnsi="Arial" w:cs="Arial"/>
        </w:rPr>
        <w:t xml:space="preserve">w this news seems </w:t>
      </w:r>
      <w:r w:rsidRPr="00616520">
        <w:rPr>
          <w:rFonts w:ascii="Arial" w:hAnsi="Arial" w:cs="Arial"/>
        </w:rPr>
        <w:t xml:space="preserve">grim, but </w:t>
      </w:r>
      <w:r w:rsidR="00F64D6D">
        <w:rPr>
          <w:rFonts w:ascii="Arial" w:hAnsi="Arial" w:cs="Arial"/>
        </w:rPr>
        <w:t xml:space="preserve">we all know that </w:t>
      </w:r>
      <w:r w:rsidRPr="00616520">
        <w:rPr>
          <w:rFonts w:ascii="Arial" w:hAnsi="Arial" w:cs="Arial"/>
        </w:rPr>
        <w:t>UAA is an amazing university with truly outstanding faculty, staff and studen</w:t>
      </w:r>
      <w:r>
        <w:rPr>
          <w:rFonts w:ascii="Arial" w:hAnsi="Arial" w:cs="Arial"/>
        </w:rPr>
        <w:t>ts,” Case said. “</w:t>
      </w:r>
      <w:r w:rsidRPr="00616520">
        <w:rPr>
          <w:rFonts w:ascii="Arial" w:hAnsi="Arial" w:cs="Arial"/>
        </w:rPr>
        <w:t>Difficult times promote creative th</w:t>
      </w:r>
      <w:r>
        <w:rPr>
          <w:rFonts w:ascii="Arial" w:hAnsi="Arial" w:cs="Arial"/>
        </w:rPr>
        <w:t xml:space="preserve">inking, and I am confident </w:t>
      </w:r>
      <w:r w:rsidRPr="00616520">
        <w:rPr>
          <w:rFonts w:ascii="Arial" w:hAnsi="Arial" w:cs="Arial"/>
        </w:rPr>
        <w:t>our community will come together to use this situation to beco</w:t>
      </w:r>
      <w:r>
        <w:rPr>
          <w:rFonts w:ascii="Arial" w:hAnsi="Arial" w:cs="Arial"/>
        </w:rPr>
        <w:t>me an even better and stronger university.”</w:t>
      </w:r>
    </w:p>
    <w:p w14:paraId="60FB317D" w14:textId="77777777" w:rsidR="000429EF" w:rsidRDefault="000429EF" w:rsidP="00F64D6D">
      <w:pPr>
        <w:spacing w:line="360" w:lineRule="auto"/>
        <w:ind w:firstLine="0"/>
        <w:rPr>
          <w:sz w:val="22"/>
          <w:szCs w:val="22"/>
        </w:rPr>
      </w:pPr>
    </w:p>
    <w:p w14:paraId="2CC51372" w14:textId="44062A3C" w:rsidR="00BC5D04" w:rsidRDefault="00BC5D04" w:rsidP="00F64D6D">
      <w:pPr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For more information, please read the attached letter</w:t>
      </w:r>
      <w:r w:rsidR="0089415B">
        <w:rPr>
          <w:sz w:val="22"/>
          <w:szCs w:val="22"/>
        </w:rPr>
        <w:t>s</w:t>
      </w:r>
      <w:r>
        <w:rPr>
          <w:sz w:val="22"/>
          <w:szCs w:val="22"/>
        </w:rPr>
        <w:t xml:space="preserve"> from Chancellor Case</w:t>
      </w:r>
      <w:r w:rsidR="0089415B">
        <w:rPr>
          <w:sz w:val="22"/>
          <w:szCs w:val="22"/>
        </w:rPr>
        <w:t xml:space="preserve"> and UA</w:t>
      </w:r>
      <w:r>
        <w:rPr>
          <w:sz w:val="22"/>
          <w:szCs w:val="22"/>
        </w:rPr>
        <w:t>.</w:t>
      </w:r>
    </w:p>
    <w:p w14:paraId="1AF16F47" w14:textId="77777777" w:rsidR="000B52F2" w:rsidRPr="00142793" w:rsidRDefault="000B52F2" w:rsidP="00223AA2">
      <w:pPr>
        <w:ind w:firstLine="0"/>
        <w:rPr>
          <w:rFonts w:cs="Arial"/>
          <w:sz w:val="22"/>
          <w:szCs w:val="22"/>
        </w:rPr>
      </w:pPr>
    </w:p>
    <w:p w14:paraId="244C04B8" w14:textId="7C6268C8" w:rsidR="000B52F2" w:rsidRPr="00142793" w:rsidRDefault="000B52F2" w:rsidP="00B6169F">
      <w:pPr>
        <w:pStyle w:val="NormalWeb"/>
        <w:shd w:val="clear" w:color="auto" w:fill="FFFFFF"/>
        <w:spacing w:before="0" w:line="480" w:lineRule="auto"/>
        <w:rPr>
          <w:rFonts w:ascii="Arial" w:hAnsi="Arial" w:cs="Arial"/>
          <w:sz w:val="22"/>
          <w:szCs w:val="22"/>
        </w:rPr>
      </w:pPr>
      <w:r w:rsidRPr="00142793">
        <w:rPr>
          <w:rFonts w:ascii="Arial" w:hAnsi="Arial" w:cs="Arial"/>
          <w:sz w:val="22"/>
          <w:szCs w:val="22"/>
        </w:rPr>
        <w:t>UNIVERSITY OF ALASKA ANCHORAGE</w:t>
      </w:r>
      <w:r w:rsidR="00870D69">
        <w:rPr>
          <w:rFonts w:ascii="Arial" w:hAnsi="Arial" w:cs="Arial"/>
          <w:sz w:val="22"/>
          <w:szCs w:val="22"/>
        </w:rPr>
        <w:br/>
      </w:r>
      <w:r w:rsidRPr="00142793">
        <w:rPr>
          <w:rFonts w:ascii="Arial" w:hAnsi="Arial" w:cs="Arial"/>
          <w:sz w:val="22"/>
          <w:szCs w:val="22"/>
        </w:rPr>
        <w:t xml:space="preserve">The University of Alaska Anchorage is Alaska’s largest university, educating more than </w:t>
      </w:r>
      <w:r w:rsidR="00345B38">
        <w:rPr>
          <w:rFonts w:ascii="Arial" w:hAnsi="Arial" w:cs="Arial"/>
          <w:sz w:val="22"/>
          <w:szCs w:val="22"/>
        </w:rPr>
        <w:t>21,000</w:t>
      </w:r>
      <w:r w:rsidRPr="00142793">
        <w:rPr>
          <w:rFonts w:ascii="Arial" w:hAnsi="Arial" w:cs="Arial"/>
          <w:sz w:val="22"/>
          <w:szCs w:val="22"/>
        </w:rPr>
        <w:t xml:space="preserve"> students annually and offering programs in more than </w:t>
      </w:r>
      <w:r w:rsidRPr="00345B38">
        <w:rPr>
          <w:rFonts w:ascii="Arial" w:hAnsi="Arial" w:cs="Arial"/>
          <w:sz w:val="22"/>
          <w:szCs w:val="22"/>
        </w:rPr>
        <w:t>200</w:t>
      </w:r>
      <w:r w:rsidRPr="00142793">
        <w:rPr>
          <w:rFonts w:ascii="Arial" w:hAnsi="Arial" w:cs="Arial"/>
          <w:sz w:val="22"/>
          <w:szCs w:val="22"/>
        </w:rPr>
        <w:t xml:space="preserve"> areas of study. UAA’s mission is to discover and disseminate knowledge through teaching, research, engagement and creative expression. Learn more at uaa.alaska.edu. </w:t>
      </w:r>
    </w:p>
    <w:p w14:paraId="77FD07AC" w14:textId="76C12426" w:rsidR="007A6F75" w:rsidRPr="00D701B1" w:rsidRDefault="000B52F2" w:rsidP="00D701B1">
      <w:pPr>
        <w:pStyle w:val="NormalWeb"/>
        <w:shd w:val="clear" w:color="auto" w:fill="FFFFFF"/>
        <w:spacing w:before="0" w:line="360" w:lineRule="auto"/>
        <w:jc w:val="center"/>
        <w:rPr>
          <w:rFonts w:ascii="Arial" w:hAnsi="Arial" w:cs="Arial"/>
          <w:sz w:val="22"/>
          <w:szCs w:val="22"/>
        </w:rPr>
      </w:pPr>
      <w:r w:rsidRPr="00142793">
        <w:rPr>
          <w:rFonts w:ascii="Arial" w:hAnsi="Arial" w:cs="Arial"/>
          <w:sz w:val="22"/>
          <w:szCs w:val="22"/>
        </w:rPr>
        <w:t xml:space="preserve"># # </w:t>
      </w:r>
      <w:bookmarkEnd w:id="0"/>
      <w:bookmarkEnd w:id="1"/>
      <w:r w:rsidR="00F05417">
        <w:rPr>
          <w:rFonts w:ascii="Arial" w:hAnsi="Arial" w:cs="Arial"/>
          <w:sz w:val="22"/>
          <w:szCs w:val="22"/>
        </w:rPr>
        <w:t>#</w:t>
      </w:r>
    </w:p>
    <w:sectPr w:rsidR="007A6F75" w:rsidRPr="00D701B1" w:rsidSect="00696F60">
      <w:footerReference w:type="default" r:id="rId10"/>
      <w:pgSz w:w="12240" w:h="15840"/>
      <w:pgMar w:top="1440" w:right="1800" w:bottom="7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9AF3A" w14:textId="77777777" w:rsidR="003B558A" w:rsidRDefault="003B558A" w:rsidP="00FD7E65">
      <w:r>
        <w:separator/>
      </w:r>
    </w:p>
  </w:endnote>
  <w:endnote w:type="continuationSeparator" w:id="0">
    <w:p w14:paraId="66176DC7" w14:textId="77777777" w:rsidR="003B558A" w:rsidRDefault="003B558A" w:rsidP="00FD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EEDF9" w14:textId="393690CD" w:rsidR="003B558A" w:rsidRPr="002567F7" w:rsidRDefault="003B558A" w:rsidP="002567F7">
    <w:pPr>
      <w:pStyle w:val="Footer"/>
      <w:jc w:val="right"/>
      <w:rPr>
        <w:rFonts w:ascii="Helvetica" w:hAnsi="Helvetica"/>
        <w:sz w:val="20"/>
        <w:szCs w:val="20"/>
      </w:rPr>
    </w:pPr>
    <w:r w:rsidRPr="0040606B">
      <w:rPr>
        <w:rFonts w:ascii="Helvetica" w:hAnsi="Helvetica"/>
        <w:sz w:val="20"/>
        <w:szCs w:val="20"/>
      </w:rPr>
      <w:t>www.uaa.alaska.edu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69EF1" w14:textId="77777777" w:rsidR="003B558A" w:rsidRDefault="003B558A" w:rsidP="00FD7E65">
      <w:r>
        <w:separator/>
      </w:r>
    </w:p>
  </w:footnote>
  <w:footnote w:type="continuationSeparator" w:id="0">
    <w:p w14:paraId="4955DFB9" w14:textId="77777777" w:rsidR="003B558A" w:rsidRDefault="003B558A" w:rsidP="00FD7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3801A66"/>
    <w:multiLevelType w:val="hybridMultilevel"/>
    <w:tmpl w:val="C4523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42"/>
    <w:rsid w:val="0000124D"/>
    <w:rsid w:val="00006C01"/>
    <w:rsid w:val="000160F4"/>
    <w:rsid w:val="00021D93"/>
    <w:rsid w:val="00022529"/>
    <w:rsid w:val="00023084"/>
    <w:rsid w:val="000273B3"/>
    <w:rsid w:val="000273FD"/>
    <w:rsid w:val="000315E0"/>
    <w:rsid w:val="0003706C"/>
    <w:rsid w:val="000429EF"/>
    <w:rsid w:val="00047BF1"/>
    <w:rsid w:val="00056986"/>
    <w:rsid w:val="00087A56"/>
    <w:rsid w:val="00087F06"/>
    <w:rsid w:val="000B15B7"/>
    <w:rsid w:val="000B3851"/>
    <w:rsid w:val="000B52F2"/>
    <w:rsid w:val="000C1DB9"/>
    <w:rsid w:val="000E4B31"/>
    <w:rsid w:val="000F41D5"/>
    <w:rsid w:val="00100BF0"/>
    <w:rsid w:val="00104E43"/>
    <w:rsid w:val="00110D35"/>
    <w:rsid w:val="00126893"/>
    <w:rsid w:val="00134894"/>
    <w:rsid w:val="00142793"/>
    <w:rsid w:val="001437B3"/>
    <w:rsid w:val="001558FA"/>
    <w:rsid w:val="0016423D"/>
    <w:rsid w:val="00190156"/>
    <w:rsid w:val="00191322"/>
    <w:rsid w:val="00195A88"/>
    <w:rsid w:val="001A227D"/>
    <w:rsid w:val="001A406B"/>
    <w:rsid w:val="001B0A57"/>
    <w:rsid w:val="001B368A"/>
    <w:rsid w:val="001B7CD8"/>
    <w:rsid w:val="001C7C3C"/>
    <w:rsid w:val="001D1542"/>
    <w:rsid w:val="001D418D"/>
    <w:rsid w:val="001D7EAF"/>
    <w:rsid w:val="001E3FCB"/>
    <w:rsid w:val="001E67D3"/>
    <w:rsid w:val="001F6892"/>
    <w:rsid w:val="002027EB"/>
    <w:rsid w:val="0021067E"/>
    <w:rsid w:val="00211AF1"/>
    <w:rsid w:val="002140BC"/>
    <w:rsid w:val="00216219"/>
    <w:rsid w:val="00216B0A"/>
    <w:rsid w:val="00221BD1"/>
    <w:rsid w:val="00223AA2"/>
    <w:rsid w:val="0023424C"/>
    <w:rsid w:val="00250662"/>
    <w:rsid w:val="0025232B"/>
    <w:rsid w:val="002567F7"/>
    <w:rsid w:val="00257428"/>
    <w:rsid w:val="002632AC"/>
    <w:rsid w:val="002669F6"/>
    <w:rsid w:val="002846F6"/>
    <w:rsid w:val="00285B67"/>
    <w:rsid w:val="00295DBF"/>
    <w:rsid w:val="002962C2"/>
    <w:rsid w:val="002A6412"/>
    <w:rsid w:val="002D1343"/>
    <w:rsid w:val="00304F92"/>
    <w:rsid w:val="003112AF"/>
    <w:rsid w:val="00323702"/>
    <w:rsid w:val="00345B38"/>
    <w:rsid w:val="00353C70"/>
    <w:rsid w:val="0038142E"/>
    <w:rsid w:val="00385398"/>
    <w:rsid w:val="003911C5"/>
    <w:rsid w:val="003A1F47"/>
    <w:rsid w:val="003A4B65"/>
    <w:rsid w:val="003A52A6"/>
    <w:rsid w:val="003A6EDE"/>
    <w:rsid w:val="003B4F2C"/>
    <w:rsid w:val="003B558A"/>
    <w:rsid w:val="003C3C3F"/>
    <w:rsid w:val="003D387A"/>
    <w:rsid w:val="003D4550"/>
    <w:rsid w:val="003D6306"/>
    <w:rsid w:val="003E2E6E"/>
    <w:rsid w:val="003E5F6F"/>
    <w:rsid w:val="003F113E"/>
    <w:rsid w:val="003F77B6"/>
    <w:rsid w:val="0040606B"/>
    <w:rsid w:val="00407844"/>
    <w:rsid w:val="00411FC1"/>
    <w:rsid w:val="00415EF0"/>
    <w:rsid w:val="004232F6"/>
    <w:rsid w:val="00423B0B"/>
    <w:rsid w:val="00426327"/>
    <w:rsid w:val="00430C1D"/>
    <w:rsid w:val="00432712"/>
    <w:rsid w:val="0044158C"/>
    <w:rsid w:val="00441910"/>
    <w:rsid w:val="00444A38"/>
    <w:rsid w:val="00446A53"/>
    <w:rsid w:val="00454727"/>
    <w:rsid w:val="004629A0"/>
    <w:rsid w:val="00467276"/>
    <w:rsid w:val="00470E2D"/>
    <w:rsid w:val="004727A3"/>
    <w:rsid w:val="00474907"/>
    <w:rsid w:val="00487961"/>
    <w:rsid w:val="004914F7"/>
    <w:rsid w:val="004955D4"/>
    <w:rsid w:val="004B279A"/>
    <w:rsid w:val="004B3859"/>
    <w:rsid w:val="004B42E7"/>
    <w:rsid w:val="004C0225"/>
    <w:rsid w:val="004D4FD8"/>
    <w:rsid w:val="004E5F0C"/>
    <w:rsid w:val="004E705A"/>
    <w:rsid w:val="004F4CA9"/>
    <w:rsid w:val="004F5923"/>
    <w:rsid w:val="004F5C3A"/>
    <w:rsid w:val="005270EF"/>
    <w:rsid w:val="00527E11"/>
    <w:rsid w:val="0053003B"/>
    <w:rsid w:val="005457E2"/>
    <w:rsid w:val="00550750"/>
    <w:rsid w:val="00553481"/>
    <w:rsid w:val="00553AC5"/>
    <w:rsid w:val="00571DEC"/>
    <w:rsid w:val="0058123F"/>
    <w:rsid w:val="00587AE6"/>
    <w:rsid w:val="00595CF6"/>
    <w:rsid w:val="005A1F99"/>
    <w:rsid w:val="005B013C"/>
    <w:rsid w:val="005C5B77"/>
    <w:rsid w:val="005C6D8B"/>
    <w:rsid w:val="005C7C7F"/>
    <w:rsid w:val="005F2C56"/>
    <w:rsid w:val="005F3EE1"/>
    <w:rsid w:val="0060355E"/>
    <w:rsid w:val="006065FC"/>
    <w:rsid w:val="00613314"/>
    <w:rsid w:val="00621328"/>
    <w:rsid w:val="00622B79"/>
    <w:rsid w:val="00627395"/>
    <w:rsid w:val="00632E83"/>
    <w:rsid w:val="0063339A"/>
    <w:rsid w:val="00640FA9"/>
    <w:rsid w:val="00647257"/>
    <w:rsid w:val="0066449D"/>
    <w:rsid w:val="00672FF7"/>
    <w:rsid w:val="006732AA"/>
    <w:rsid w:val="006736DD"/>
    <w:rsid w:val="00674B7C"/>
    <w:rsid w:val="00677531"/>
    <w:rsid w:val="00682999"/>
    <w:rsid w:val="00686AC2"/>
    <w:rsid w:val="006967B5"/>
    <w:rsid w:val="00696F60"/>
    <w:rsid w:val="006A0DB3"/>
    <w:rsid w:val="006A2FCF"/>
    <w:rsid w:val="006D53C5"/>
    <w:rsid w:val="006F307F"/>
    <w:rsid w:val="006F3F4C"/>
    <w:rsid w:val="007100F8"/>
    <w:rsid w:val="00714C6C"/>
    <w:rsid w:val="00723C5C"/>
    <w:rsid w:val="00733DFE"/>
    <w:rsid w:val="00741335"/>
    <w:rsid w:val="00745859"/>
    <w:rsid w:val="00752B3E"/>
    <w:rsid w:val="00762AFB"/>
    <w:rsid w:val="00773895"/>
    <w:rsid w:val="00775523"/>
    <w:rsid w:val="0077679C"/>
    <w:rsid w:val="00781853"/>
    <w:rsid w:val="007923B7"/>
    <w:rsid w:val="00797769"/>
    <w:rsid w:val="007A151A"/>
    <w:rsid w:val="007A6F75"/>
    <w:rsid w:val="007B1205"/>
    <w:rsid w:val="007B2A61"/>
    <w:rsid w:val="007B3479"/>
    <w:rsid w:val="007B4133"/>
    <w:rsid w:val="007B5F16"/>
    <w:rsid w:val="007C6733"/>
    <w:rsid w:val="007D28FA"/>
    <w:rsid w:val="007D5AAF"/>
    <w:rsid w:val="007D7B97"/>
    <w:rsid w:val="007F2103"/>
    <w:rsid w:val="007F3AB8"/>
    <w:rsid w:val="007F7734"/>
    <w:rsid w:val="00801E13"/>
    <w:rsid w:val="00801F8C"/>
    <w:rsid w:val="008141C3"/>
    <w:rsid w:val="008204E2"/>
    <w:rsid w:val="00821C0D"/>
    <w:rsid w:val="00825484"/>
    <w:rsid w:val="00831B3F"/>
    <w:rsid w:val="008330C4"/>
    <w:rsid w:val="00836610"/>
    <w:rsid w:val="00870D69"/>
    <w:rsid w:val="008729D3"/>
    <w:rsid w:val="008747B0"/>
    <w:rsid w:val="00874F40"/>
    <w:rsid w:val="00877A47"/>
    <w:rsid w:val="0088340B"/>
    <w:rsid w:val="008866F9"/>
    <w:rsid w:val="008875E8"/>
    <w:rsid w:val="0089415B"/>
    <w:rsid w:val="008A57F2"/>
    <w:rsid w:val="008A6A5C"/>
    <w:rsid w:val="008B6C9C"/>
    <w:rsid w:val="008C042B"/>
    <w:rsid w:val="008C6FBB"/>
    <w:rsid w:val="008D64BB"/>
    <w:rsid w:val="008F307A"/>
    <w:rsid w:val="008F4066"/>
    <w:rsid w:val="00937C28"/>
    <w:rsid w:val="0094441B"/>
    <w:rsid w:val="009521D7"/>
    <w:rsid w:val="009548B4"/>
    <w:rsid w:val="009609C3"/>
    <w:rsid w:val="00965A73"/>
    <w:rsid w:val="009700FD"/>
    <w:rsid w:val="0097156A"/>
    <w:rsid w:val="0097276E"/>
    <w:rsid w:val="00972FB2"/>
    <w:rsid w:val="00973FFF"/>
    <w:rsid w:val="00976150"/>
    <w:rsid w:val="00986DEA"/>
    <w:rsid w:val="009926EF"/>
    <w:rsid w:val="00995422"/>
    <w:rsid w:val="009A35B1"/>
    <w:rsid w:val="009B4974"/>
    <w:rsid w:val="009C6BF9"/>
    <w:rsid w:val="009C6D1E"/>
    <w:rsid w:val="009D352B"/>
    <w:rsid w:val="009E051C"/>
    <w:rsid w:val="009F3992"/>
    <w:rsid w:val="00A1614D"/>
    <w:rsid w:val="00A315FC"/>
    <w:rsid w:val="00A348A0"/>
    <w:rsid w:val="00A40872"/>
    <w:rsid w:val="00A47891"/>
    <w:rsid w:val="00A5227C"/>
    <w:rsid w:val="00A5288B"/>
    <w:rsid w:val="00A53946"/>
    <w:rsid w:val="00A56563"/>
    <w:rsid w:val="00A56784"/>
    <w:rsid w:val="00A6303B"/>
    <w:rsid w:val="00A64052"/>
    <w:rsid w:val="00A70201"/>
    <w:rsid w:val="00A702B0"/>
    <w:rsid w:val="00A7259A"/>
    <w:rsid w:val="00A74513"/>
    <w:rsid w:val="00A75C2E"/>
    <w:rsid w:val="00A767BD"/>
    <w:rsid w:val="00A77272"/>
    <w:rsid w:val="00A7732C"/>
    <w:rsid w:val="00A77346"/>
    <w:rsid w:val="00A82A8C"/>
    <w:rsid w:val="00A82DB5"/>
    <w:rsid w:val="00A93FE0"/>
    <w:rsid w:val="00A957A7"/>
    <w:rsid w:val="00AA437A"/>
    <w:rsid w:val="00AD3079"/>
    <w:rsid w:val="00AD3BE4"/>
    <w:rsid w:val="00AD4329"/>
    <w:rsid w:val="00AE5359"/>
    <w:rsid w:val="00AE703B"/>
    <w:rsid w:val="00AF3411"/>
    <w:rsid w:val="00B04E08"/>
    <w:rsid w:val="00B07FCA"/>
    <w:rsid w:val="00B17C47"/>
    <w:rsid w:val="00B2190A"/>
    <w:rsid w:val="00B26E8D"/>
    <w:rsid w:val="00B343D3"/>
    <w:rsid w:val="00B43D90"/>
    <w:rsid w:val="00B562B1"/>
    <w:rsid w:val="00B6169F"/>
    <w:rsid w:val="00B64590"/>
    <w:rsid w:val="00B82C2E"/>
    <w:rsid w:val="00B85149"/>
    <w:rsid w:val="00B87A9C"/>
    <w:rsid w:val="00BA4048"/>
    <w:rsid w:val="00BB5BF8"/>
    <w:rsid w:val="00BB75BA"/>
    <w:rsid w:val="00BC5D04"/>
    <w:rsid w:val="00BC66F1"/>
    <w:rsid w:val="00BD55F4"/>
    <w:rsid w:val="00BD6A1B"/>
    <w:rsid w:val="00BD77CC"/>
    <w:rsid w:val="00BE209C"/>
    <w:rsid w:val="00BF1E8B"/>
    <w:rsid w:val="00BF6A79"/>
    <w:rsid w:val="00C04702"/>
    <w:rsid w:val="00C1265E"/>
    <w:rsid w:val="00C2442E"/>
    <w:rsid w:val="00C27A07"/>
    <w:rsid w:val="00C302E0"/>
    <w:rsid w:val="00C33733"/>
    <w:rsid w:val="00C41137"/>
    <w:rsid w:val="00C421FE"/>
    <w:rsid w:val="00C521E1"/>
    <w:rsid w:val="00C6023D"/>
    <w:rsid w:val="00C74DAD"/>
    <w:rsid w:val="00C74E1A"/>
    <w:rsid w:val="00C81CB8"/>
    <w:rsid w:val="00C8740A"/>
    <w:rsid w:val="00C91691"/>
    <w:rsid w:val="00C92750"/>
    <w:rsid w:val="00C94F9F"/>
    <w:rsid w:val="00C964A4"/>
    <w:rsid w:val="00C97894"/>
    <w:rsid w:val="00CB50A7"/>
    <w:rsid w:val="00CC0BF8"/>
    <w:rsid w:val="00CC3B4A"/>
    <w:rsid w:val="00CC6629"/>
    <w:rsid w:val="00CC66D5"/>
    <w:rsid w:val="00CD53CE"/>
    <w:rsid w:val="00CE35A2"/>
    <w:rsid w:val="00CE62C0"/>
    <w:rsid w:val="00D04602"/>
    <w:rsid w:val="00D10D1D"/>
    <w:rsid w:val="00D215FB"/>
    <w:rsid w:val="00D27633"/>
    <w:rsid w:val="00D33414"/>
    <w:rsid w:val="00D33E5C"/>
    <w:rsid w:val="00D36E96"/>
    <w:rsid w:val="00D40D15"/>
    <w:rsid w:val="00D5197F"/>
    <w:rsid w:val="00D51E34"/>
    <w:rsid w:val="00D567FD"/>
    <w:rsid w:val="00D57B11"/>
    <w:rsid w:val="00D701B1"/>
    <w:rsid w:val="00D705E7"/>
    <w:rsid w:val="00D7581F"/>
    <w:rsid w:val="00D83103"/>
    <w:rsid w:val="00D9282D"/>
    <w:rsid w:val="00D9369F"/>
    <w:rsid w:val="00D93E99"/>
    <w:rsid w:val="00D970AC"/>
    <w:rsid w:val="00DA2B33"/>
    <w:rsid w:val="00DB13BB"/>
    <w:rsid w:val="00DB3E4F"/>
    <w:rsid w:val="00DB4F5A"/>
    <w:rsid w:val="00DB68AD"/>
    <w:rsid w:val="00DC1B0F"/>
    <w:rsid w:val="00DD01E9"/>
    <w:rsid w:val="00DD1D2D"/>
    <w:rsid w:val="00DD3B0F"/>
    <w:rsid w:val="00DD6849"/>
    <w:rsid w:val="00DE3DEB"/>
    <w:rsid w:val="00DE48B3"/>
    <w:rsid w:val="00DF6BBE"/>
    <w:rsid w:val="00E03FC4"/>
    <w:rsid w:val="00E07BED"/>
    <w:rsid w:val="00E10392"/>
    <w:rsid w:val="00E10F92"/>
    <w:rsid w:val="00E223B3"/>
    <w:rsid w:val="00E22DB4"/>
    <w:rsid w:val="00E25785"/>
    <w:rsid w:val="00E27319"/>
    <w:rsid w:val="00E36CD6"/>
    <w:rsid w:val="00E41DF0"/>
    <w:rsid w:val="00E52E18"/>
    <w:rsid w:val="00E60819"/>
    <w:rsid w:val="00E80D96"/>
    <w:rsid w:val="00E90220"/>
    <w:rsid w:val="00E92E71"/>
    <w:rsid w:val="00EA00E5"/>
    <w:rsid w:val="00EB158B"/>
    <w:rsid w:val="00EB6B4B"/>
    <w:rsid w:val="00EC36CE"/>
    <w:rsid w:val="00EC66C1"/>
    <w:rsid w:val="00ED6D18"/>
    <w:rsid w:val="00EE184C"/>
    <w:rsid w:val="00EF19C4"/>
    <w:rsid w:val="00F05417"/>
    <w:rsid w:val="00F2530C"/>
    <w:rsid w:val="00F52CA0"/>
    <w:rsid w:val="00F63A35"/>
    <w:rsid w:val="00F643DB"/>
    <w:rsid w:val="00F64D6D"/>
    <w:rsid w:val="00F67F1E"/>
    <w:rsid w:val="00F87CC4"/>
    <w:rsid w:val="00F904ED"/>
    <w:rsid w:val="00F91DF9"/>
    <w:rsid w:val="00F9548F"/>
    <w:rsid w:val="00FB112C"/>
    <w:rsid w:val="00FB22A8"/>
    <w:rsid w:val="00FC20A4"/>
    <w:rsid w:val="00FC7684"/>
    <w:rsid w:val="00FD15D3"/>
    <w:rsid w:val="00FD5EE7"/>
    <w:rsid w:val="00FD7E65"/>
    <w:rsid w:val="00FE0F31"/>
    <w:rsid w:val="00FF4002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4452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42"/>
    <w:pPr>
      <w:widowControl w:val="0"/>
      <w:suppressAutoHyphens/>
      <w:ind w:firstLine="360"/>
    </w:pPr>
    <w:rPr>
      <w:rFonts w:ascii="Arial" w:eastAsia="Times New Roman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6629"/>
    <w:pPr>
      <w:keepNext/>
      <w:keepLines/>
      <w:widowControl/>
      <w:suppressAutoHyphens w:val="0"/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1542"/>
    <w:rPr>
      <w:color w:val="0000FF"/>
      <w:u w:val="single"/>
    </w:rPr>
  </w:style>
  <w:style w:type="paragraph" w:styleId="NormalWeb">
    <w:name w:val="Normal (Web)"/>
    <w:basedOn w:val="Normal"/>
    <w:uiPriority w:val="99"/>
    <w:rsid w:val="001D1542"/>
    <w:pPr>
      <w:spacing w:before="280" w:after="280"/>
      <w:ind w:firstLine="0"/>
    </w:pPr>
    <w:rPr>
      <w:rFonts w:ascii="Times New Roman" w:hAnsi="Times New Roman"/>
      <w:color w:val="000000"/>
    </w:rPr>
  </w:style>
  <w:style w:type="paragraph" w:styleId="Header">
    <w:name w:val="header"/>
    <w:basedOn w:val="Normal"/>
    <w:link w:val="HeaderChar"/>
    <w:rsid w:val="001D15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D1542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rsid w:val="001D15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1542"/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5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42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9275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C6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348A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F41D5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42"/>
    <w:pPr>
      <w:widowControl w:val="0"/>
      <w:suppressAutoHyphens/>
      <w:ind w:firstLine="360"/>
    </w:pPr>
    <w:rPr>
      <w:rFonts w:ascii="Arial" w:eastAsia="Times New Roman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6629"/>
    <w:pPr>
      <w:keepNext/>
      <w:keepLines/>
      <w:widowControl/>
      <w:suppressAutoHyphens w:val="0"/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1542"/>
    <w:rPr>
      <w:color w:val="0000FF"/>
      <w:u w:val="single"/>
    </w:rPr>
  </w:style>
  <w:style w:type="paragraph" w:styleId="NormalWeb">
    <w:name w:val="Normal (Web)"/>
    <w:basedOn w:val="Normal"/>
    <w:uiPriority w:val="99"/>
    <w:rsid w:val="001D1542"/>
    <w:pPr>
      <w:spacing w:before="280" w:after="280"/>
      <w:ind w:firstLine="0"/>
    </w:pPr>
    <w:rPr>
      <w:rFonts w:ascii="Times New Roman" w:hAnsi="Times New Roman"/>
      <w:color w:val="000000"/>
    </w:rPr>
  </w:style>
  <w:style w:type="paragraph" w:styleId="Header">
    <w:name w:val="header"/>
    <w:basedOn w:val="Normal"/>
    <w:link w:val="HeaderChar"/>
    <w:rsid w:val="001D15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D1542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rsid w:val="001D15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1542"/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5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42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9275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C6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348A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F41D5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4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kadesmith@uaa.alaska.edu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2</Pages>
  <Words>392</Words>
  <Characters>2240</Characters>
  <Application>Microsoft Macintosh Word</Application>
  <DocSecurity>0</DocSecurity>
  <Lines>18</Lines>
  <Paragraphs>5</Paragraphs>
  <ScaleCrop>false</ScaleCrop>
  <Company>University of Alaska Anchorage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Hamlin</dc:creator>
  <cp:keywords/>
  <dc:description/>
  <cp:lastModifiedBy>Sarah Henning</cp:lastModifiedBy>
  <cp:revision>345</cp:revision>
  <cp:lastPrinted>2015-03-16T19:46:00Z</cp:lastPrinted>
  <dcterms:created xsi:type="dcterms:W3CDTF">2014-12-01T22:46:00Z</dcterms:created>
  <dcterms:modified xsi:type="dcterms:W3CDTF">2015-04-24T17:45:00Z</dcterms:modified>
</cp:coreProperties>
</file>