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36" w:rsidRPr="00554276" w:rsidRDefault="00E50264" w:rsidP="00620AE8">
      <w:pPr>
        <w:pStyle w:val="Heading1"/>
      </w:pPr>
      <w:bookmarkStart w:id="0" w:name="_GoBack"/>
      <w:bookmarkEnd w:id="0"/>
      <w:r>
        <w:t>Computer Science Advisory Board</w:t>
      </w:r>
    </w:p>
    <w:p w:rsidR="00554276" w:rsidRPr="004B5C09" w:rsidRDefault="00554276" w:rsidP="00620AE8">
      <w:pPr>
        <w:pStyle w:val="Heading1"/>
      </w:pPr>
      <w:r w:rsidRPr="004B5C09">
        <w:t xml:space="preserve">Meeting </w:t>
      </w:r>
      <w:r w:rsidR="00B730A1">
        <w:t>Minutes</w:t>
      </w:r>
    </w:p>
    <w:p w:rsidR="00230865" w:rsidRDefault="00F921A3" w:rsidP="00230865">
      <w:pPr>
        <w:pStyle w:val="Date"/>
      </w:pPr>
      <w:r>
        <w:t xml:space="preserve">UAA </w:t>
      </w:r>
      <w:r w:rsidR="00E15ECD">
        <w:t>ENGR 342</w:t>
      </w:r>
    </w:p>
    <w:p w:rsidR="00230865" w:rsidRDefault="00796F18" w:rsidP="00230865">
      <w:pPr>
        <w:pStyle w:val="Time"/>
      </w:pPr>
      <w:r>
        <w:t xml:space="preserve">Friday, </w:t>
      </w:r>
      <w:r w:rsidR="00E15ECD">
        <w:t>September 20</w:t>
      </w:r>
      <w:r w:rsidR="004E0265">
        <w:t>, 2013</w:t>
      </w:r>
      <w:r w:rsidR="00230865" w:rsidRPr="00230865">
        <w:t xml:space="preserve"> </w:t>
      </w:r>
    </w:p>
    <w:p w:rsidR="00CB6D82" w:rsidRPr="00CB6D82" w:rsidRDefault="00CB6D82" w:rsidP="00CB6D82">
      <w:pPr>
        <w:pStyle w:val="Date"/>
        <w:jc w:val="left"/>
      </w:pPr>
      <w:r>
        <w:t>Board Members</w:t>
      </w:r>
      <w:r w:rsidRPr="00E460A2">
        <w:t>:</w:t>
      </w:r>
    </w:p>
    <w:tbl>
      <w:tblPr>
        <w:tblStyle w:val="TableGrid"/>
        <w:tblW w:w="0" w:type="auto"/>
        <w:tblCellMar>
          <w:left w:w="115" w:type="dxa"/>
          <w:right w:w="115" w:type="dxa"/>
        </w:tblCellMar>
        <w:tblLook w:val="04A0" w:firstRow="1" w:lastRow="0" w:firstColumn="1" w:lastColumn="0" w:noHBand="0" w:noVBand="1"/>
      </w:tblPr>
      <w:tblGrid>
        <w:gridCol w:w="2952"/>
        <w:gridCol w:w="2952"/>
        <w:gridCol w:w="2952"/>
      </w:tblGrid>
      <w:tr w:rsidR="00230865" w:rsidTr="00CB6D82">
        <w:tc>
          <w:tcPr>
            <w:tcW w:w="2952" w:type="dxa"/>
          </w:tcPr>
          <w:p w:rsidR="00230865" w:rsidRPr="00E50264" w:rsidRDefault="00230865" w:rsidP="00CB6D82">
            <w:pPr>
              <w:pStyle w:val="Invitees"/>
              <w:ind w:left="0" w:firstLine="0"/>
              <w:rPr>
                <w:b/>
              </w:rPr>
            </w:pPr>
            <w:r>
              <w:rPr>
                <w:rFonts w:ascii="MS Gothic" w:eastAsia="MS Gothic" w:hAnsi="MS Gothic" w:hint="eastAsia"/>
                <w:b/>
              </w:rPr>
              <w:t>☒</w:t>
            </w:r>
            <w:r w:rsidRPr="00E50264">
              <w:rPr>
                <w:b/>
              </w:rPr>
              <w:t>Jeremiah Dunham</w:t>
            </w:r>
          </w:p>
          <w:p w:rsidR="00230865" w:rsidRDefault="00230865" w:rsidP="00CB6D82">
            <w:pPr>
              <w:pStyle w:val="Invitees"/>
              <w:ind w:left="0" w:firstLine="0"/>
            </w:pPr>
            <w:r>
              <w:t>President, Design-PT</w:t>
            </w:r>
          </w:p>
          <w:p w:rsidR="00230865" w:rsidRDefault="00230865" w:rsidP="00CB6D82">
            <w:pPr>
              <w:pStyle w:val="Invitees"/>
              <w:ind w:left="0" w:firstLine="0"/>
            </w:pPr>
            <w:r>
              <w:t>Board Chair</w:t>
            </w:r>
          </w:p>
          <w:p w:rsidR="00230865" w:rsidRDefault="00230865" w:rsidP="00CB6D82">
            <w:pPr>
              <w:pStyle w:val="Invitees"/>
              <w:ind w:left="0" w:firstLine="0"/>
            </w:pPr>
          </w:p>
        </w:tc>
        <w:tc>
          <w:tcPr>
            <w:tcW w:w="2952" w:type="dxa"/>
          </w:tcPr>
          <w:p w:rsidR="00230865" w:rsidRPr="00E50264" w:rsidRDefault="00230865" w:rsidP="00CB6D82">
            <w:pPr>
              <w:pStyle w:val="Invitees"/>
              <w:ind w:left="0" w:firstLine="0"/>
              <w:rPr>
                <w:b/>
              </w:rPr>
            </w:pPr>
            <w:r>
              <w:rPr>
                <w:rFonts w:ascii="MS Gothic" w:eastAsia="MS Gothic" w:hAnsi="MS Gothic" w:hint="eastAsia"/>
                <w:b/>
              </w:rPr>
              <w:t>☒</w:t>
            </w:r>
            <w:r w:rsidRPr="00E50264">
              <w:rPr>
                <w:b/>
              </w:rPr>
              <w:t xml:space="preserve"> Lance Ahern</w:t>
            </w:r>
          </w:p>
          <w:p w:rsidR="00230865" w:rsidRDefault="00230865" w:rsidP="00CB6D82">
            <w:pPr>
              <w:pStyle w:val="Invitees"/>
              <w:ind w:left="0" w:firstLine="0"/>
            </w:pPr>
            <w:r>
              <w:t>CIO, Municipality of Anchorage</w:t>
            </w:r>
          </w:p>
        </w:tc>
        <w:tc>
          <w:tcPr>
            <w:tcW w:w="2952" w:type="dxa"/>
          </w:tcPr>
          <w:p w:rsidR="00230865" w:rsidRPr="00E50264" w:rsidRDefault="00230865" w:rsidP="00CB6D82">
            <w:pPr>
              <w:pStyle w:val="Invitees"/>
              <w:ind w:left="0" w:firstLine="0"/>
              <w:rPr>
                <w:b/>
              </w:rPr>
            </w:pPr>
            <w:r>
              <w:rPr>
                <w:rFonts w:ascii="MS Gothic" w:eastAsia="MS Gothic" w:hAnsi="MS Gothic" w:hint="eastAsia"/>
                <w:b/>
              </w:rPr>
              <w:t>☒</w:t>
            </w:r>
            <w:r w:rsidRPr="00E50264">
              <w:rPr>
                <w:b/>
              </w:rPr>
              <w:t xml:space="preserve"> Jazon Burnell</w:t>
            </w:r>
          </w:p>
          <w:p w:rsidR="00230865" w:rsidRDefault="00230865" w:rsidP="00CB6D82">
            <w:pPr>
              <w:pStyle w:val="Invitees"/>
              <w:ind w:left="0" w:firstLine="0"/>
            </w:pPr>
            <w:r>
              <w:t>Game Developer and Co-Founder, Catapult Consulting</w:t>
            </w:r>
          </w:p>
        </w:tc>
      </w:tr>
      <w:tr w:rsidR="00230865" w:rsidTr="00CB6D82">
        <w:tc>
          <w:tcPr>
            <w:tcW w:w="2952" w:type="dxa"/>
          </w:tcPr>
          <w:p w:rsidR="00230865" w:rsidRPr="00E50264" w:rsidRDefault="00D11363" w:rsidP="00796F18">
            <w:pPr>
              <w:pStyle w:val="Invitees"/>
              <w:ind w:left="0" w:firstLine="0"/>
              <w:rPr>
                <w:b/>
              </w:rPr>
            </w:pPr>
            <w:r>
              <w:rPr>
                <w:rFonts w:ascii="MS Gothic" w:eastAsia="MS Gothic" w:hAnsi="MS Gothic" w:hint="eastAsia"/>
                <w:b/>
              </w:rPr>
              <w:t>☐</w:t>
            </w:r>
            <w:r w:rsidR="00230865" w:rsidRPr="00E50264">
              <w:rPr>
                <w:b/>
              </w:rPr>
              <w:t>Natalia Gavrish</w:t>
            </w:r>
          </w:p>
          <w:p w:rsidR="00230865" w:rsidRDefault="00230865" w:rsidP="00CB6D82">
            <w:pPr>
              <w:pStyle w:val="Invitees"/>
              <w:ind w:left="0" w:firstLine="0"/>
            </w:pPr>
            <w:r>
              <w:t xml:space="preserve">Software Developer, </w:t>
            </w:r>
            <w:proofErr w:type="spellStart"/>
            <w:r>
              <w:t>PangoMedia</w:t>
            </w:r>
            <w:proofErr w:type="spellEnd"/>
          </w:p>
        </w:tc>
        <w:tc>
          <w:tcPr>
            <w:tcW w:w="2952" w:type="dxa"/>
          </w:tcPr>
          <w:p w:rsidR="00AB7070" w:rsidRPr="00E50264" w:rsidRDefault="00AB7070" w:rsidP="00056D7C">
            <w:pPr>
              <w:pStyle w:val="Invitees"/>
              <w:numPr>
                <w:ilvl w:val="0"/>
                <w:numId w:val="27"/>
              </w:numPr>
              <w:rPr>
                <w:b/>
              </w:rPr>
            </w:pPr>
            <w:r>
              <w:rPr>
                <w:b/>
              </w:rPr>
              <w:t>Russell Girten</w:t>
            </w:r>
          </w:p>
          <w:p w:rsidR="00230865" w:rsidRDefault="00AB7070" w:rsidP="00CB6D82">
            <w:pPr>
              <w:pStyle w:val="Invitees"/>
              <w:ind w:left="0" w:firstLine="0"/>
            </w:pPr>
            <w:r>
              <w:t>VP, Network Service Delivery, Alaska Communications</w:t>
            </w:r>
          </w:p>
        </w:tc>
        <w:tc>
          <w:tcPr>
            <w:tcW w:w="2952" w:type="dxa"/>
          </w:tcPr>
          <w:p w:rsidR="00230865" w:rsidRPr="00E50264" w:rsidRDefault="00230865" w:rsidP="00796F18">
            <w:pPr>
              <w:pStyle w:val="Invitees"/>
              <w:numPr>
                <w:ilvl w:val="0"/>
                <w:numId w:val="27"/>
              </w:numPr>
              <w:rPr>
                <w:b/>
              </w:rPr>
            </w:pPr>
            <w:r w:rsidRPr="00E50264">
              <w:rPr>
                <w:b/>
              </w:rPr>
              <w:t>Brian  Walch</w:t>
            </w:r>
          </w:p>
          <w:p w:rsidR="00230865" w:rsidRDefault="00230865" w:rsidP="00CB6D82">
            <w:pPr>
              <w:pStyle w:val="Invitees"/>
              <w:ind w:left="0" w:firstLine="0"/>
            </w:pPr>
            <w:r>
              <w:t>Director of Human Resources, Resource Data Inc.</w:t>
            </w:r>
          </w:p>
        </w:tc>
      </w:tr>
      <w:tr w:rsidR="00230865" w:rsidTr="00CB6D82">
        <w:tc>
          <w:tcPr>
            <w:tcW w:w="2952" w:type="dxa"/>
          </w:tcPr>
          <w:p w:rsidR="00230865" w:rsidRPr="00E50264" w:rsidRDefault="00230865" w:rsidP="004E0265">
            <w:pPr>
              <w:pStyle w:val="Invitees"/>
              <w:numPr>
                <w:ilvl w:val="0"/>
                <w:numId w:val="27"/>
              </w:numPr>
              <w:rPr>
                <w:b/>
              </w:rPr>
            </w:pPr>
            <w:r w:rsidRPr="00E50264">
              <w:rPr>
                <w:b/>
              </w:rPr>
              <w:t>Jim Weller</w:t>
            </w:r>
          </w:p>
          <w:p w:rsidR="00230865" w:rsidRDefault="00230865" w:rsidP="00CB6D82">
            <w:pPr>
              <w:pStyle w:val="Invitees"/>
              <w:ind w:left="0" w:firstLine="0"/>
            </w:pPr>
            <w:r>
              <w:t>Senior Infrastructure Analyst, Alaska USA Federal Credit Union</w:t>
            </w:r>
          </w:p>
        </w:tc>
        <w:tc>
          <w:tcPr>
            <w:tcW w:w="2952" w:type="dxa"/>
          </w:tcPr>
          <w:p w:rsidR="00E15ECD" w:rsidRPr="00E50264" w:rsidRDefault="00D11363" w:rsidP="00D11363">
            <w:pPr>
              <w:pStyle w:val="Invitees"/>
              <w:ind w:left="0" w:firstLine="0"/>
              <w:rPr>
                <w:b/>
              </w:rPr>
            </w:pPr>
            <w:r>
              <w:rPr>
                <w:rFonts w:ascii="MS Gothic" w:eastAsia="MS Gothic" w:hAnsi="MS Gothic" w:hint="eastAsia"/>
                <w:b/>
              </w:rPr>
              <w:t>☒</w:t>
            </w:r>
            <w:r w:rsidR="00E15ECD">
              <w:rPr>
                <w:b/>
              </w:rPr>
              <w:t>DJ Enriquez</w:t>
            </w:r>
          </w:p>
          <w:p w:rsidR="00230865" w:rsidRDefault="00E15ECD" w:rsidP="00E15ECD">
            <w:pPr>
              <w:pStyle w:val="Invitees"/>
              <w:ind w:left="0" w:firstLine="0"/>
            </w:pPr>
            <w:r>
              <w:t>Project Engineer, Honeywell</w:t>
            </w:r>
          </w:p>
        </w:tc>
        <w:tc>
          <w:tcPr>
            <w:tcW w:w="2952" w:type="dxa"/>
          </w:tcPr>
          <w:p w:rsidR="00230865" w:rsidRDefault="00230865" w:rsidP="00CB6D82">
            <w:pPr>
              <w:pStyle w:val="Invitees"/>
              <w:ind w:left="0" w:firstLine="0"/>
            </w:pPr>
          </w:p>
        </w:tc>
      </w:tr>
      <w:tr w:rsidR="00FF67FF" w:rsidTr="00CB6D82">
        <w:tc>
          <w:tcPr>
            <w:tcW w:w="2952" w:type="dxa"/>
          </w:tcPr>
          <w:p w:rsidR="00FF67FF" w:rsidRPr="00E50264" w:rsidRDefault="00FF67FF" w:rsidP="00FF67FF">
            <w:pPr>
              <w:pStyle w:val="Invitees"/>
              <w:rPr>
                <w:b/>
              </w:rPr>
            </w:pPr>
          </w:p>
        </w:tc>
        <w:tc>
          <w:tcPr>
            <w:tcW w:w="2952" w:type="dxa"/>
          </w:tcPr>
          <w:p w:rsidR="00FF67FF" w:rsidRDefault="00FF67FF" w:rsidP="00CB6D82">
            <w:pPr>
              <w:pStyle w:val="Invitees"/>
              <w:ind w:left="0" w:firstLine="0"/>
            </w:pPr>
          </w:p>
        </w:tc>
        <w:tc>
          <w:tcPr>
            <w:tcW w:w="2952" w:type="dxa"/>
          </w:tcPr>
          <w:p w:rsidR="00FF67FF" w:rsidRDefault="00FF67FF" w:rsidP="00CB6D82">
            <w:pPr>
              <w:pStyle w:val="Invitees"/>
              <w:ind w:left="0" w:firstLine="0"/>
            </w:pPr>
          </w:p>
        </w:tc>
      </w:tr>
    </w:tbl>
    <w:p w:rsidR="00E50264" w:rsidRDefault="00E50264" w:rsidP="00E50264">
      <w:pPr>
        <w:pStyle w:val="Invitees"/>
        <w:ind w:left="0" w:firstLine="0"/>
      </w:pPr>
    </w:p>
    <w:p w:rsidR="001E0B28" w:rsidRDefault="00E50264" w:rsidP="00E50264">
      <w:pPr>
        <w:pStyle w:val="Invitees"/>
        <w:ind w:left="0" w:firstLine="0"/>
      </w:pPr>
      <w:r>
        <w:t>Other Attendees:</w:t>
      </w:r>
    </w:p>
    <w:tbl>
      <w:tblPr>
        <w:tblStyle w:val="TableGrid"/>
        <w:tblW w:w="0" w:type="auto"/>
        <w:tblLook w:val="04A0" w:firstRow="1" w:lastRow="0" w:firstColumn="1" w:lastColumn="0" w:noHBand="0" w:noVBand="1"/>
      </w:tblPr>
      <w:tblGrid>
        <w:gridCol w:w="4428"/>
        <w:gridCol w:w="4428"/>
      </w:tblGrid>
      <w:tr w:rsidR="008C6C33" w:rsidTr="008C6C33">
        <w:tc>
          <w:tcPr>
            <w:tcW w:w="4428" w:type="dxa"/>
          </w:tcPr>
          <w:p w:rsidR="006F1036" w:rsidRPr="008C6C33" w:rsidRDefault="003554FB" w:rsidP="006F1036">
            <w:pPr>
              <w:pStyle w:val="Invitees"/>
              <w:ind w:left="0" w:firstLine="0"/>
              <w:rPr>
                <w:b/>
              </w:rPr>
            </w:pPr>
            <w:sdt>
              <w:sdtPr>
                <w:rPr>
                  <w:b/>
                </w:rPr>
                <w:id w:val="1480736486"/>
              </w:sdtPr>
              <w:sdtEndPr/>
              <w:sdtContent>
                <w:r w:rsidR="006F1036">
                  <w:rPr>
                    <w:rFonts w:ascii="MS Gothic" w:eastAsia="MS Gothic" w:hAnsi="MS Gothic" w:hint="eastAsia"/>
                    <w:b/>
                  </w:rPr>
                  <w:t>☒</w:t>
                </w:r>
              </w:sdtContent>
            </w:sdt>
            <w:r w:rsidR="006F1036" w:rsidRPr="008C6C33">
              <w:rPr>
                <w:b/>
              </w:rPr>
              <w:t xml:space="preserve"> Kenrick Mock</w:t>
            </w:r>
          </w:p>
          <w:p w:rsidR="008C6C33" w:rsidRDefault="00173D74" w:rsidP="00173D74">
            <w:pPr>
              <w:pStyle w:val="Invitees"/>
              <w:ind w:left="0" w:firstLine="0"/>
            </w:pPr>
            <w:r>
              <w:t xml:space="preserve">Professor of Computer Science, </w:t>
            </w:r>
            <w:r w:rsidR="006F1036">
              <w:t>UAA</w:t>
            </w:r>
          </w:p>
        </w:tc>
        <w:tc>
          <w:tcPr>
            <w:tcW w:w="4428" w:type="dxa"/>
          </w:tcPr>
          <w:p w:rsidR="000E2E25" w:rsidRDefault="000E2E25" w:rsidP="00E50264">
            <w:pPr>
              <w:pStyle w:val="Invitees"/>
              <w:ind w:left="0" w:firstLine="0"/>
            </w:pPr>
          </w:p>
        </w:tc>
      </w:tr>
    </w:tbl>
    <w:p w:rsidR="00E50264" w:rsidRPr="00E50264" w:rsidRDefault="00E50264" w:rsidP="00E50264">
      <w:pPr>
        <w:pStyle w:val="Invitees"/>
        <w:ind w:left="0" w:firstLine="0"/>
      </w:pPr>
    </w:p>
    <w:p w:rsidR="00A4511E" w:rsidRPr="00C60358" w:rsidRDefault="00A4511E" w:rsidP="00993B51">
      <w:pPr>
        <w:pStyle w:val="ListNumber"/>
        <w:rPr>
          <w:b/>
        </w:rPr>
      </w:pPr>
      <w:r w:rsidRPr="00C60358">
        <w:rPr>
          <w:b/>
        </w:rPr>
        <w:t>Call to order</w:t>
      </w:r>
      <w:r w:rsidR="00B26405">
        <w:rPr>
          <w:b/>
        </w:rPr>
        <w:t xml:space="preserve"> at 12:05</w:t>
      </w:r>
      <w:r w:rsidR="00C949A2">
        <w:rPr>
          <w:b/>
        </w:rPr>
        <w:t>pm</w:t>
      </w:r>
    </w:p>
    <w:p w:rsidR="00A4511E" w:rsidRDefault="008C6C33" w:rsidP="001D4EE0">
      <w:pPr>
        <w:pStyle w:val="ListNumber"/>
      </w:pPr>
      <w:r>
        <w:t>Introductions</w:t>
      </w:r>
    </w:p>
    <w:p w:rsidR="00040383" w:rsidRDefault="00040383" w:rsidP="001D4EE0">
      <w:pPr>
        <w:pStyle w:val="ListNumber"/>
        <w:tabs>
          <w:tab w:val="clear" w:pos="180"/>
        </w:tabs>
      </w:pPr>
      <w:r>
        <w:t>Addition</w:t>
      </w:r>
      <w:r w:rsidR="00056D7C">
        <w:t xml:space="preserve"> of</w:t>
      </w:r>
      <w:r>
        <w:t xml:space="preserve"> </w:t>
      </w:r>
      <w:r w:rsidR="000F2518">
        <w:t>department newsletter, approval of DJ’s addition to the board, setting board goals to the agenda</w:t>
      </w:r>
      <w:r>
        <w:t>.</w:t>
      </w:r>
    </w:p>
    <w:p w:rsidR="00FE14BF" w:rsidRDefault="00040383" w:rsidP="001D4EE0">
      <w:pPr>
        <w:pStyle w:val="ListNumber"/>
        <w:tabs>
          <w:tab w:val="clear" w:pos="180"/>
        </w:tabs>
      </w:pPr>
      <w:r>
        <w:t>Are there ethical concerns or considerations with regard to the Board members?</w:t>
      </w:r>
    </w:p>
    <w:p w:rsidR="009A1B69" w:rsidRPr="00D465F4" w:rsidRDefault="006F3967" w:rsidP="001D4EE0">
      <w:pPr>
        <w:pStyle w:val="ListParagraph"/>
        <w:numPr>
          <w:ilvl w:val="0"/>
          <w:numId w:val="26"/>
        </w:numPr>
      </w:pPr>
      <w:r>
        <w:t>None</w:t>
      </w:r>
      <w:r w:rsidR="009A1B69">
        <w:t xml:space="preserve">. </w:t>
      </w:r>
    </w:p>
    <w:p w:rsidR="00FF67FF" w:rsidRDefault="00FF67FF" w:rsidP="00FF67FF">
      <w:pPr>
        <w:pStyle w:val="ListNumber"/>
      </w:pPr>
      <w:r>
        <w:t>Reports</w:t>
      </w:r>
    </w:p>
    <w:p w:rsidR="00770731" w:rsidRDefault="00FF67FF" w:rsidP="00815D9E">
      <w:pPr>
        <w:pStyle w:val="ListNumber"/>
        <w:numPr>
          <w:ilvl w:val="0"/>
          <w:numId w:val="0"/>
        </w:numPr>
        <w:spacing w:before="0"/>
        <w:ind w:left="720"/>
      </w:pPr>
      <w:r w:rsidRPr="00796F18">
        <w:rPr>
          <w:b/>
        </w:rPr>
        <w:t>Brian Walch:</w:t>
      </w:r>
      <w:r>
        <w:t xml:space="preserve"> </w:t>
      </w:r>
      <w:r w:rsidR="00796F18">
        <w:t>Brian is absent.</w:t>
      </w:r>
      <w:r w:rsidR="00D06BDC">
        <w:t xml:space="preserve">  No report.</w:t>
      </w:r>
    </w:p>
    <w:p w:rsidR="00A640F5" w:rsidRDefault="00A640F5" w:rsidP="00815D9E">
      <w:pPr>
        <w:pStyle w:val="ListNumber"/>
        <w:numPr>
          <w:ilvl w:val="0"/>
          <w:numId w:val="0"/>
        </w:numPr>
        <w:spacing w:before="0"/>
        <w:ind w:left="720"/>
      </w:pPr>
    </w:p>
    <w:p w:rsidR="00351A92" w:rsidRDefault="00FF67FF" w:rsidP="00BF1D44">
      <w:pPr>
        <w:pStyle w:val="ListNumber"/>
        <w:numPr>
          <w:ilvl w:val="0"/>
          <w:numId w:val="0"/>
        </w:numPr>
        <w:spacing w:before="0"/>
        <w:ind w:left="720"/>
      </w:pPr>
      <w:r w:rsidRPr="00294CF7">
        <w:rPr>
          <w:b/>
        </w:rPr>
        <w:t>Lance Ahern:</w:t>
      </w:r>
    </w:p>
    <w:p w:rsidR="00BF1D44" w:rsidRPr="004A6546" w:rsidRDefault="00BF1D44" w:rsidP="00BF1D44">
      <w:pPr>
        <w:pStyle w:val="ListParagraph"/>
        <w:numPr>
          <w:ilvl w:val="1"/>
          <w:numId w:val="29"/>
        </w:numPr>
        <w:rPr>
          <w:color w:val="000000"/>
        </w:rPr>
      </w:pPr>
      <w:r w:rsidRPr="004A6546">
        <w:rPr>
          <w:color w:val="000000"/>
        </w:rPr>
        <w:t>AEDC Entrepreneurship Week</w:t>
      </w:r>
    </w:p>
    <w:p w:rsidR="00BF1D44" w:rsidRPr="004A6546" w:rsidRDefault="00BF1D44" w:rsidP="00BF1D44">
      <w:pPr>
        <w:pStyle w:val="ListParagraph"/>
        <w:numPr>
          <w:ilvl w:val="1"/>
          <w:numId w:val="29"/>
        </w:numPr>
        <w:rPr>
          <w:color w:val="000000"/>
        </w:rPr>
      </w:pPr>
      <w:r w:rsidRPr="004A6546">
        <w:rPr>
          <w:color w:val="000000"/>
        </w:rPr>
        <w:t>Maker Faire (July 27) was a huge success – 1500+ guests, 40+ exhibits and presentations. (AR, Nathan Shafer)</w:t>
      </w:r>
    </w:p>
    <w:p w:rsidR="00BF1D44" w:rsidRPr="004A6546" w:rsidRDefault="00BF1D44" w:rsidP="00BF1D44">
      <w:pPr>
        <w:pStyle w:val="ListParagraph"/>
        <w:numPr>
          <w:ilvl w:val="1"/>
          <w:numId w:val="29"/>
        </w:numPr>
        <w:rPr>
          <w:color w:val="000000"/>
        </w:rPr>
      </w:pPr>
      <w:r w:rsidRPr="004A6546">
        <w:rPr>
          <w:color w:val="000000"/>
        </w:rPr>
        <w:t>3</w:t>
      </w:r>
      <w:r w:rsidRPr="004A6546">
        <w:rPr>
          <w:color w:val="000000"/>
          <w:vertAlign w:val="superscript"/>
        </w:rPr>
        <w:t>rd</w:t>
      </w:r>
      <w:r w:rsidRPr="004A6546">
        <w:rPr>
          <w:color w:val="000000"/>
        </w:rPr>
        <w:t> Alaska Hackathon (August 3-4) at Alaska Community Works </w:t>
      </w:r>
    </w:p>
    <w:p w:rsidR="00BF1D44" w:rsidRPr="004A6546" w:rsidRDefault="00BF1D44" w:rsidP="00BF1D44">
      <w:pPr>
        <w:pStyle w:val="ListParagraph"/>
        <w:numPr>
          <w:ilvl w:val="1"/>
          <w:numId w:val="29"/>
        </w:numPr>
        <w:rPr>
          <w:color w:val="000000"/>
        </w:rPr>
      </w:pPr>
      <w:r w:rsidRPr="004A6546">
        <w:rPr>
          <w:color w:val="000000"/>
        </w:rPr>
        <w:lastRenderedPageBreak/>
        <w:t xml:space="preserve">National Day of Civic Hacking: Reboot Alaska (June 1) – Brendan Babb (Limit Out app by Mike </w:t>
      </w:r>
      <w:proofErr w:type="spellStart"/>
      <w:r w:rsidRPr="004A6546">
        <w:rPr>
          <w:color w:val="000000"/>
        </w:rPr>
        <w:t>Blakeney</w:t>
      </w:r>
      <w:proofErr w:type="spellEnd"/>
      <w:r w:rsidRPr="004A6546">
        <w:rPr>
          <w:color w:val="000000"/>
        </w:rPr>
        <w:t>)</w:t>
      </w:r>
    </w:p>
    <w:p w:rsidR="00BF1D44" w:rsidRPr="004A6546" w:rsidRDefault="00BF1D44" w:rsidP="00BF1D44">
      <w:pPr>
        <w:pStyle w:val="ListParagraph"/>
        <w:numPr>
          <w:ilvl w:val="1"/>
          <w:numId w:val="29"/>
        </w:numPr>
        <w:rPr>
          <w:color w:val="000000"/>
        </w:rPr>
      </w:pPr>
      <w:r w:rsidRPr="004A6546">
        <w:rPr>
          <w:color w:val="000000"/>
        </w:rPr>
        <w:t>Work spaces – Jelly, etc.</w:t>
      </w:r>
    </w:p>
    <w:p w:rsidR="00BF1D44" w:rsidRPr="004A6546" w:rsidRDefault="00BF1D44" w:rsidP="00BF1D44">
      <w:pPr>
        <w:pStyle w:val="ListParagraph"/>
        <w:numPr>
          <w:ilvl w:val="1"/>
          <w:numId w:val="29"/>
        </w:numPr>
        <w:rPr>
          <w:color w:val="000000"/>
        </w:rPr>
      </w:pPr>
      <w:r w:rsidRPr="004A6546">
        <w:rPr>
          <w:color w:val="000000"/>
        </w:rPr>
        <w:t xml:space="preserve">Innovation Lab (Level 4, </w:t>
      </w:r>
      <w:proofErr w:type="spellStart"/>
      <w:r w:rsidRPr="004A6546">
        <w:rPr>
          <w:color w:val="000000"/>
        </w:rPr>
        <w:t>Loussac</w:t>
      </w:r>
      <w:proofErr w:type="spellEnd"/>
      <w:r w:rsidRPr="004A6546">
        <w:rPr>
          <w:color w:val="000000"/>
        </w:rPr>
        <w:t>)</w:t>
      </w:r>
    </w:p>
    <w:p w:rsidR="00BF1D44" w:rsidRPr="004A6546" w:rsidRDefault="00BF1D44" w:rsidP="00BF1D44">
      <w:pPr>
        <w:pStyle w:val="ListParagraph"/>
        <w:numPr>
          <w:ilvl w:val="1"/>
          <w:numId w:val="29"/>
        </w:numPr>
        <w:rPr>
          <w:color w:val="000000"/>
        </w:rPr>
      </w:pPr>
      <w:r w:rsidRPr="004A6546">
        <w:rPr>
          <w:color w:val="000000"/>
        </w:rPr>
        <w:t xml:space="preserve">Makerspace Anchorage (Sep 24) – weekly </w:t>
      </w:r>
      <w:proofErr w:type="spellStart"/>
      <w:r w:rsidRPr="004A6546">
        <w:rPr>
          <w:color w:val="000000"/>
        </w:rPr>
        <w:t>Meetups</w:t>
      </w:r>
      <w:proofErr w:type="spellEnd"/>
    </w:p>
    <w:p w:rsidR="00BF1D44" w:rsidRPr="004A6546" w:rsidRDefault="00BF1D44" w:rsidP="00BF1D44">
      <w:pPr>
        <w:pStyle w:val="ListParagraph"/>
        <w:numPr>
          <w:ilvl w:val="1"/>
          <w:numId w:val="29"/>
        </w:numPr>
        <w:rPr>
          <w:color w:val="000000"/>
        </w:rPr>
      </w:pPr>
      <w:r w:rsidRPr="004A6546">
        <w:rPr>
          <w:color w:val="000000"/>
        </w:rPr>
        <w:t xml:space="preserve">Code for America Brigade (Code for Anchorage Captains are Becky Boone, Hans Thompson) – </w:t>
      </w:r>
      <w:proofErr w:type="spellStart"/>
      <w:r w:rsidRPr="004A6546">
        <w:rPr>
          <w:color w:val="000000"/>
        </w:rPr>
        <w:t>meetups</w:t>
      </w:r>
      <w:proofErr w:type="spellEnd"/>
      <w:r w:rsidRPr="004A6546">
        <w:rPr>
          <w:color w:val="000000"/>
        </w:rPr>
        <w:t xml:space="preserve"> Tuesdays at RDI (civic technologists)</w:t>
      </w:r>
    </w:p>
    <w:p w:rsidR="00BF1D44" w:rsidRPr="004A6546" w:rsidRDefault="00BF1D44" w:rsidP="00BF1D44">
      <w:pPr>
        <w:pStyle w:val="ListParagraph"/>
        <w:numPr>
          <w:ilvl w:val="1"/>
          <w:numId w:val="29"/>
        </w:numPr>
        <w:rPr>
          <w:color w:val="000000"/>
        </w:rPr>
      </w:pPr>
      <w:r w:rsidRPr="004A6546">
        <w:rPr>
          <w:color w:val="000000"/>
        </w:rPr>
        <w:t>3</w:t>
      </w:r>
      <w:r w:rsidRPr="004A6546">
        <w:rPr>
          <w:color w:val="000000"/>
          <w:vertAlign w:val="superscript"/>
        </w:rPr>
        <w:t>rd</w:t>
      </w:r>
      <w:r w:rsidRPr="004A6546">
        <w:rPr>
          <w:color w:val="000000"/>
        </w:rPr>
        <w:t> Thursday (October 17) – Entrepreneur networking</w:t>
      </w:r>
    </w:p>
    <w:p w:rsidR="00BF1D44" w:rsidRPr="004A6546" w:rsidRDefault="00BF1D44" w:rsidP="00BF1D44">
      <w:pPr>
        <w:pStyle w:val="ListParagraph"/>
        <w:numPr>
          <w:ilvl w:val="1"/>
          <w:numId w:val="29"/>
        </w:numPr>
        <w:rPr>
          <w:color w:val="000000"/>
        </w:rPr>
      </w:pPr>
      <w:r w:rsidRPr="004A6546">
        <w:rPr>
          <w:color w:val="000000"/>
        </w:rPr>
        <w:t xml:space="preserve">AITP – 30+ years – next </w:t>
      </w:r>
      <w:proofErr w:type="spellStart"/>
      <w:r w:rsidRPr="004A6546">
        <w:rPr>
          <w:color w:val="000000"/>
        </w:rPr>
        <w:t>mtg</w:t>
      </w:r>
      <w:proofErr w:type="spellEnd"/>
      <w:r w:rsidRPr="004A6546">
        <w:rPr>
          <w:color w:val="000000"/>
        </w:rPr>
        <w:t xml:space="preserve"> will have Quintillion (new fiber </w:t>
      </w:r>
      <w:proofErr w:type="spellStart"/>
      <w:r w:rsidRPr="004A6546">
        <w:rPr>
          <w:color w:val="000000"/>
        </w:rPr>
        <w:t>buildout</w:t>
      </w:r>
      <w:proofErr w:type="spellEnd"/>
      <w:r w:rsidRPr="004A6546">
        <w:rPr>
          <w:color w:val="000000"/>
        </w:rPr>
        <w:t>)</w:t>
      </w:r>
    </w:p>
    <w:p w:rsidR="00BF1D44" w:rsidRPr="004A6546" w:rsidRDefault="00BF1D44" w:rsidP="00BF1D44">
      <w:pPr>
        <w:pStyle w:val="ListParagraph"/>
        <w:numPr>
          <w:ilvl w:val="1"/>
          <w:numId w:val="29"/>
        </w:numPr>
        <w:rPr>
          <w:color w:val="000000"/>
        </w:rPr>
      </w:pPr>
      <w:r w:rsidRPr="004A6546">
        <w:rPr>
          <w:color w:val="000000"/>
        </w:rPr>
        <w:t>AK Drupal Users Group (September 23)</w:t>
      </w:r>
    </w:p>
    <w:p w:rsidR="00BF1D44" w:rsidRPr="004A6546" w:rsidRDefault="00BF1D44" w:rsidP="00BF1D44">
      <w:pPr>
        <w:pStyle w:val="ListParagraph"/>
        <w:numPr>
          <w:ilvl w:val="1"/>
          <w:numId w:val="29"/>
        </w:numPr>
        <w:rPr>
          <w:color w:val="000000"/>
        </w:rPr>
      </w:pPr>
      <w:proofErr w:type="spellStart"/>
      <w:r w:rsidRPr="004A6546">
        <w:rPr>
          <w:color w:val="000000"/>
        </w:rPr>
        <w:t>Nextdoor</w:t>
      </w:r>
      <w:proofErr w:type="spellEnd"/>
      <w:r w:rsidRPr="004A6546">
        <w:rPr>
          <w:color w:val="000000"/>
        </w:rPr>
        <w:t xml:space="preserve"> – 18 (last count) neighborhoods using this in Anchorage (Frontline 20/20 tonight)</w:t>
      </w:r>
    </w:p>
    <w:p w:rsidR="00BF1D44" w:rsidRPr="004A6546" w:rsidRDefault="00BF1D44" w:rsidP="00BF1D44">
      <w:pPr>
        <w:pStyle w:val="ListParagraph"/>
        <w:numPr>
          <w:ilvl w:val="1"/>
          <w:numId w:val="29"/>
        </w:numPr>
        <w:rPr>
          <w:color w:val="000000"/>
        </w:rPr>
      </w:pPr>
      <w:r w:rsidRPr="004A6546">
        <w:rPr>
          <w:color w:val="000000"/>
        </w:rPr>
        <w:t xml:space="preserve">Kauffman Foundation Startup clash (Get in the Ring) – </w:t>
      </w:r>
      <w:proofErr w:type="spellStart"/>
      <w:r w:rsidRPr="004A6546">
        <w:rPr>
          <w:color w:val="000000"/>
        </w:rPr>
        <w:t>Aknuna</w:t>
      </w:r>
      <w:proofErr w:type="spellEnd"/>
      <w:r w:rsidRPr="004A6546">
        <w:rPr>
          <w:color w:val="000000"/>
        </w:rPr>
        <w:t xml:space="preserve"> Technologies and </w:t>
      </w:r>
      <w:proofErr w:type="spellStart"/>
      <w:r w:rsidRPr="004A6546">
        <w:rPr>
          <w:color w:val="000000"/>
        </w:rPr>
        <w:t>callDR</w:t>
      </w:r>
      <w:proofErr w:type="spellEnd"/>
      <w:r w:rsidRPr="004A6546">
        <w:rPr>
          <w:color w:val="000000"/>
        </w:rPr>
        <w:t xml:space="preserve"> – Fractal </w:t>
      </w:r>
      <w:proofErr w:type="spellStart"/>
      <w:r w:rsidRPr="004A6546">
        <w:rPr>
          <w:color w:val="000000"/>
        </w:rPr>
        <w:t>Oncall</w:t>
      </w:r>
      <w:proofErr w:type="spellEnd"/>
      <w:r w:rsidRPr="004A6546">
        <w:rPr>
          <w:color w:val="000000"/>
        </w:rPr>
        <w:t xml:space="preserve"> Solutions</w:t>
      </w:r>
    </w:p>
    <w:p w:rsidR="00BF1D44" w:rsidRPr="004A6546" w:rsidRDefault="00BF1D44" w:rsidP="00BF1D44">
      <w:pPr>
        <w:pStyle w:val="ListParagraph"/>
        <w:numPr>
          <w:ilvl w:val="1"/>
          <w:numId w:val="29"/>
        </w:numPr>
        <w:rPr>
          <w:color w:val="000000"/>
        </w:rPr>
      </w:pPr>
      <w:r w:rsidRPr="004A6546">
        <w:rPr>
          <w:color w:val="000000"/>
        </w:rPr>
        <w:t xml:space="preserve">Kickstarter – </w:t>
      </w:r>
      <w:proofErr w:type="spellStart"/>
      <w:r w:rsidRPr="004A6546">
        <w:rPr>
          <w:color w:val="000000"/>
        </w:rPr>
        <w:t>gStick</w:t>
      </w:r>
      <w:proofErr w:type="spellEnd"/>
      <w:r w:rsidRPr="004A6546">
        <w:rPr>
          <w:color w:val="000000"/>
        </w:rPr>
        <w:t xml:space="preserve"> pen-mouse – Gordon Alan Stewart (funded $130.5 K of $40K goal)</w:t>
      </w:r>
    </w:p>
    <w:p w:rsidR="00BF1D44" w:rsidRPr="004A6546" w:rsidRDefault="00BF1D44" w:rsidP="00BF1D44">
      <w:pPr>
        <w:pStyle w:val="ListParagraph"/>
        <w:numPr>
          <w:ilvl w:val="1"/>
          <w:numId w:val="29"/>
        </w:numPr>
        <w:rPr>
          <w:color w:val="000000"/>
        </w:rPr>
      </w:pPr>
      <w:r w:rsidRPr="004A6546">
        <w:rPr>
          <w:color w:val="000000"/>
        </w:rPr>
        <w:t>49</w:t>
      </w:r>
      <w:r w:rsidRPr="004A6546">
        <w:rPr>
          <w:color w:val="000000"/>
          <w:vertAlign w:val="superscript"/>
        </w:rPr>
        <w:t>th</w:t>
      </w:r>
      <w:r w:rsidRPr="004A6546">
        <w:rPr>
          <w:color w:val="000000"/>
        </w:rPr>
        <w:t> State Angel Fund (ends 10/27) - $2.09 committed, $8.2M pending</w:t>
      </w:r>
    </w:p>
    <w:p w:rsidR="00BF1D44" w:rsidRPr="004A6546" w:rsidRDefault="00BF1D44" w:rsidP="00BF1D44">
      <w:pPr>
        <w:pStyle w:val="ListParagraph"/>
        <w:numPr>
          <w:ilvl w:val="1"/>
          <w:numId w:val="29"/>
        </w:numPr>
        <w:rPr>
          <w:color w:val="000000"/>
        </w:rPr>
      </w:pPr>
      <w:r w:rsidRPr="004A6546">
        <w:rPr>
          <w:color w:val="000000"/>
        </w:rPr>
        <w:t>Kauffman Index (2012) – Alaska is 5</w:t>
      </w:r>
      <w:r w:rsidRPr="004A6546">
        <w:rPr>
          <w:color w:val="000000"/>
          <w:vertAlign w:val="superscript"/>
        </w:rPr>
        <w:t>th</w:t>
      </w:r>
      <w:r w:rsidRPr="004A6546">
        <w:rPr>
          <w:color w:val="000000"/>
        </w:rPr>
        <w:t> highest state, Anchorage is #9 in small-mid Metro market by High Tech Startup Density</w:t>
      </w:r>
    </w:p>
    <w:p w:rsidR="00BF1D44" w:rsidRDefault="00BF1D44" w:rsidP="00BF1D44">
      <w:pPr>
        <w:pStyle w:val="ListParagraph"/>
        <w:numPr>
          <w:ilvl w:val="1"/>
          <w:numId w:val="29"/>
        </w:numPr>
        <w:rPr>
          <w:color w:val="000000"/>
        </w:rPr>
      </w:pPr>
      <w:r w:rsidRPr="004A6546">
        <w:rPr>
          <w:color w:val="000000"/>
        </w:rPr>
        <w:t xml:space="preserve">Alex Hills has a new book out, Geeks on </w:t>
      </w:r>
      <w:r w:rsidR="00C731D0">
        <w:rPr>
          <w:color w:val="000000"/>
        </w:rPr>
        <w:t>a Mission</w:t>
      </w:r>
    </w:p>
    <w:p w:rsidR="00D774CD" w:rsidRPr="004A6546" w:rsidRDefault="00D774CD" w:rsidP="00BF1D44">
      <w:pPr>
        <w:pStyle w:val="ListParagraph"/>
        <w:numPr>
          <w:ilvl w:val="1"/>
          <w:numId w:val="29"/>
        </w:numPr>
        <w:rPr>
          <w:color w:val="000000"/>
        </w:rPr>
      </w:pPr>
      <w:r>
        <w:rPr>
          <w:color w:val="000000"/>
        </w:rPr>
        <w:t>Arctic Innovation Compet</w:t>
      </w:r>
      <w:r w:rsidR="00C731D0">
        <w:rPr>
          <w:color w:val="000000"/>
        </w:rPr>
        <w:t>ition in Fairbanks closes today</w:t>
      </w:r>
    </w:p>
    <w:p w:rsidR="00BF1D44" w:rsidRPr="00092522" w:rsidRDefault="00BF1D44" w:rsidP="00BF1D44">
      <w:pPr>
        <w:pStyle w:val="ListParagraph"/>
        <w:numPr>
          <w:ilvl w:val="1"/>
          <w:numId w:val="29"/>
        </w:numPr>
        <w:rPr>
          <w:rFonts w:ascii="Calibri" w:hAnsi="Calibri"/>
          <w:color w:val="000000"/>
          <w:sz w:val="22"/>
          <w:szCs w:val="22"/>
        </w:rPr>
      </w:pPr>
      <w:r w:rsidRPr="004A6546">
        <w:rPr>
          <w:color w:val="000000"/>
        </w:rPr>
        <w:t>Potential Tour at Evergreen Films – Mike Devlin – Stanford CS grad – sold Rational Software to IBM</w:t>
      </w:r>
    </w:p>
    <w:p w:rsidR="00092522" w:rsidRDefault="00092522" w:rsidP="00092522">
      <w:pPr>
        <w:pStyle w:val="ListParagraph"/>
        <w:rPr>
          <w:color w:val="000000"/>
        </w:rPr>
      </w:pPr>
    </w:p>
    <w:p w:rsidR="00092522" w:rsidRDefault="00092522" w:rsidP="00092522">
      <w:pPr>
        <w:pStyle w:val="ListParagraph"/>
        <w:rPr>
          <w:color w:val="000000"/>
        </w:rPr>
      </w:pPr>
      <w:r>
        <w:rPr>
          <w:color w:val="000000"/>
        </w:rPr>
        <w:t>Kenrick suggested adding these things to the Department’s events calendar.</w:t>
      </w:r>
      <w:r w:rsidR="001B2BD9">
        <w:rPr>
          <w:color w:val="000000"/>
        </w:rPr>
        <w:t xml:space="preserve">  We discussed publishing these via Facebook or other social media channels.  We will revisit this at the next meeting.</w:t>
      </w:r>
      <w:r w:rsidR="00553CCE">
        <w:rPr>
          <w:color w:val="000000"/>
        </w:rPr>
        <w:t xml:space="preserve">  A discussion ensued about how UAA could get more involved in these events.</w:t>
      </w:r>
    </w:p>
    <w:p w:rsidR="00D07FA3" w:rsidRDefault="00D07FA3" w:rsidP="00092522">
      <w:pPr>
        <w:pStyle w:val="ListParagraph"/>
        <w:rPr>
          <w:color w:val="000000"/>
        </w:rPr>
      </w:pPr>
    </w:p>
    <w:p w:rsidR="00D07FA3" w:rsidRPr="00BF1D44" w:rsidRDefault="00D07FA3" w:rsidP="00092522">
      <w:pPr>
        <w:pStyle w:val="ListParagraph"/>
        <w:rPr>
          <w:rFonts w:ascii="Calibri" w:hAnsi="Calibri"/>
          <w:color w:val="000000"/>
          <w:sz w:val="22"/>
          <w:szCs w:val="22"/>
        </w:rPr>
      </w:pPr>
      <w:r>
        <w:rPr>
          <w:color w:val="000000"/>
        </w:rPr>
        <w:t xml:space="preserve">Two companies have been funded out of the Office of Research – </w:t>
      </w:r>
      <w:proofErr w:type="spellStart"/>
      <w:r>
        <w:rPr>
          <w:color w:val="000000"/>
        </w:rPr>
        <w:t>Zensor</w:t>
      </w:r>
      <w:proofErr w:type="spellEnd"/>
      <w:r>
        <w:rPr>
          <w:color w:val="000000"/>
        </w:rPr>
        <w:t>, remote sensor technology, and another that makes a carbon fiber tape technology.</w:t>
      </w:r>
      <w:r w:rsidR="00E72A2D">
        <w:rPr>
          <w:color w:val="000000"/>
        </w:rPr>
        <w:t xml:space="preserve">  9 patents have been submitted, and 20 more are in process.</w:t>
      </w:r>
      <w:r w:rsidR="006A7B09">
        <w:rPr>
          <w:color w:val="000000"/>
        </w:rPr>
        <w:t xml:space="preserve">  These are funded through Seawolf Holdings.</w:t>
      </w:r>
    </w:p>
    <w:p w:rsidR="00351A92" w:rsidRPr="00351A92" w:rsidRDefault="00351A92" w:rsidP="00815D9E">
      <w:pPr>
        <w:pStyle w:val="ListParagraph"/>
      </w:pPr>
    </w:p>
    <w:p w:rsidR="009B7C0C" w:rsidRPr="009B7C0C" w:rsidRDefault="009B7C0C" w:rsidP="00A640F5">
      <w:pPr>
        <w:pStyle w:val="ListNumber"/>
        <w:numPr>
          <w:ilvl w:val="0"/>
          <w:numId w:val="0"/>
        </w:numPr>
        <w:spacing w:before="0"/>
        <w:ind w:left="720"/>
        <w:rPr>
          <w:b/>
        </w:rPr>
      </w:pPr>
      <w:r w:rsidRPr="009B7C0C">
        <w:rPr>
          <w:b/>
        </w:rPr>
        <w:t>Jim Weller:</w:t>
      </w:r>
      <w:r>
        <w:t xml:space="preserve">  Jim is absent.  Kenrick reports that CS and CSE curriculum will stay in their current state for the next 1 or 2 years.</w:t>
      </w:r>
    </w:p>
    <w:p w:rsidR="009B7C0C" w:rsidRPr="009B7C0C" w:rsidRDefault="009B7C0C" w:rsidP="009B7C0C">
      <w:pPr>
        <w:pStyle w:val="ListNumber"/>
        <w:numPr>
          <w:ilvl w:val="0"/>
          <w:numId w:val="0"/>
        </w:numPr>
        <w:spacing w:before="0"/>
        <w:ind w:left="720"/>
        <w:rPr>
          <w:b/>
        </w:rPr>
      </w:pPr>
    </w:p>
    <w:p w:rsidR="00C949A2" w:rsidRPr="00C949A2" w:rsidRDefault="00FF67FF" w:rsidP="001504ED">
      <w:pPr>
        <w:pStyle w:val="ListNumber"/>
        <w:numPr>
          <w:ilvl w:val="0"/>
          <w:numId w:val="0"/>
        </w:numPr>
        <w:spacing w:before="0"/>
        <w:ind w:left="720"/>
      </w:pPr>
      <w:r>
        <w:rPr>
          <w:b/>
        </w:rPr>
        <w:t>Kenrick Mock:</w:t>
      </w:r>
      <w:r>
        <w:t xml:space="preserve"> </w:t>
      </w:r>
      <w:r w:rsidR="00AF7895">
        <w:t xml:space="preserve"> There is an emphasis on student advising, with frank conversations about what it will take to complete programs.</w:t>
      </w:r>
      <w:r w:rsidR="001D1B84">
        <w:t xml:space="preserve">  Tentatively decided to</w:t>
      </w:r>
      <w:r w:rsidR="0050002B">
        <w:t xml:space="preserve"> have mandatory annual advising, but the plan to roll this out has not been developed yet.</w:t>
      </w:r>
      <w:r w:rsidR="00C949A2">
        <w:t xml:space="preserve">  </w:t>
      </w:r>
    </w:p>
    <w:p w:rsidR="00A1076D" w:rsidRDefault="00FF67FF" w:rsidP="00A1076D">
      <w:pPr>
        <w:pStyle w:val="ListNumber"/>
      </w:pPr>
      <w:r w:rsidRPr="00D465F4">
        <w:t xml:space="preserve">New </w:t>
      </w:r>
      <w:r w:rsidR="00A1076D">
        <w:t>B</w:t>
      </w:r>
      <w:r w:rsidRPr="00D465F4">
        <w:t>usiness</w:t>
      </w:r>
    </w:p>
    <w:p w:rsidR="00C949A2" w:rsidRDefault="00F705B5" w:rsidP="00F705B5">
      <w:pPr>
        <w:pStyle w:val="ListNumber"/>
        <w:numPr>
          <w:ilvl w:val="0"/>
          <w:numId w:val="0"/>
        </w:numPr>
        <w:ind w:left="720"/>
      </w:pPr>
      <w:r>
        <w:rPr>
          <w:b/>
        </w:rPr>
        <w:t>Kenrick Mock:</w:t>
      </w:r>
      <w:r>
        <w:t xml:space="preserve">  </w:t>
      </w:r>
      <w:r w:rsidR="005F4E16">
        <w:t xml:space="preserve">Kenrick gave an overview of the draft prospectus for the proposed Master’s Degree program.  A discussion followed about </w:t>
      </w:r>
      <w:r w:rsidR="00466619">
        <w:t xml:space="preserve">which </w:t>
      </w:r>
      <w:r w:rsidR="005F4E16">
        <w:t>areas of computer engineering and computer science would be included, like SCADA</w:t>
      </w:r>
      <w:r w:rsidR="00BA0264">
        <w:t xml:space="preserve"> and </w:t>
      </w:r>
      <w:r w:rsidR="00BA0264">
        <w:lastRenderedPageBreak/>
        <w:t>big data</w:t>
      </w:r>
      <w:r w:rsidR="005F4E16">
        <w:t>.</w:t>
      </w:r>
      <w:r w:rsidR="002B4DB5">
        <w:t xml:space="preserve">  The plan is to submit the proposal this semester.  The soonest it would be approved by UAA is by the end of this academic year.  It may sit with the Board of Regents for a half of year.  Lance proposed to draft letters of support for the program to show broad community support.</w:t>
      </w:r>
    </w:p>
    <w:p w:rsidR="006B720B" w:rsidRDefault="006B720B" w:rsidP="00F705B5">
      <w:pPr>
        <w:pStyle w:val="ListNumber"/>
        <w:numPr>
          <w:ilvl w:val="0"/>
          <w:numId w:val="0"/>
        </w:numPr>
        <w:ind w:left="720"/>
      </w:pPr>
      <w:r>
        <w:t>Department has proposed to put out a newsletter, inspired by the Justice Department.</w:t>
      </w:r>
      <w:r w:rsidR="007455EB">
        <w:t xml:space="preserve">  Initial target audience would be students, alumni, and parents of students.</w:t>
      </w:r>
      <w:r w:rsidR="00C04F89">
        <w:t xml:space="preserve">  Frequency would be 2 to 4 times per year.  Jazon and Jeremiah will meet with Dana to figure out the format, distribution, and tools to be used.</w:t>
      </w:r>
    </w:p>
    <w:p w:rsidR="00410483" w:rsidRPr="006B720B" w:rsidRDefault="00410483" w:rsidP="00F705B5">
      <w:pPr>
        <w:pStyle w:val="ListNumber"/>
        <w:numPr>
          <w:ilvl w:val="0"/>
          <w:numId w:val="0"/>
        </w:numPr>
        <w:ind w:left="720"/>
      </w:pPr>
      <w:r w:rsidRPr="00410483">
        <w:rPr>
          <w:b/>
        </w:rPr>
        <w:t>Jeremiah Dunham:</w:t>
      </w:r>
      <w:r>
        <w:t xml:space="preserve">  Discussion about setting board goals for the year.</w:t>
      </w:r>
      <w:r w:rsidR="00EF46C2">
        <w:t xml:space="preserve">  Lance suggested that we find out what the Department’s goals are and try to support those.</w:t>
      </w:r>
      <w:r w:rsidR="00646B33">
        <w:t xml:space="preserve">  Discussion followed about attracting more students to CS&amp;E programs, which raised the notion of using the K-12 portion of the Alaska Space Grant for recruitment.</w:t>
      </w:r>
      <w:r w:rsidR="003261E8">
        <w:t xml:space="preserve">  Kenrick noted that the Department still needs to establish a more formal and regular relationship with ASD.</w:t>
      </w:r>
      <w:r w:rsidR="00990458">
        <w:t xml:space="preserve">  Lance proposed that we focus on recruitment in high schools this year.  There was consensus among the board members that this would be a good area</w:t>
      </w:r>
      <w:r w:rsidR="003C5705">
        <w:t xml:space="preserve"> to focus on</w:t>
      </w:r>
      <w:r w:rsidR="00990458">
        <w:t>.</w:t>
      </w:r>
    </w:p>
    <w:p w:rsidR="00FF67FF" w:rsidRPr="00C949A2" w:rsidRDefault="00FF67FF" w:rsidP="00FF67FF">
      <w:pPr>
        <w:pStyle w:val="ListNumber"/>
        <w:rPr>
          <w:b/>
        </w:rPr>
      </w:pPr>
      <w:r w:rsidRPr="00C949A2">
        <w:rPr>
          <w:b/>
        </w:rPr>
        <w:t>Adjournment</w:t>
      </w:r>
      <w:r w:rsidR="00B01620">
        <w:rPr>
          <w:b/>
        </w:rPr>
        <w:t>. 1:20</w:t>
      </w:r>
      <w:r w:rsidR="00C949A2">
        <w:rPr>
          <w:b/>
        </w:rPr>
        <w:t>pm</w:t>
      </w:r>
    </w:p>
    <w:p w:rsidR="008E476B" w:rsidRPr="00C60358" w:rsidRDefault="008E476B" w:rsidP="00FF67FF">
      <w:pPr>
        <w:pStyle w:val="ListNumber"/>
        <w:numPr>
          <w:ilvl w:val="0"/>
          <w:numId w:val="0"/>
        </w:numPr>
        <w:ind w:left="187"/>
        <w:rPr>
          <w:b/>
        </w:rPr>
      </w:pPr>
    </w:p>
    <w:sectPr w:rsidR="008E476B" w:rsidRPr="00C60358" w:rsidSect="001D4EE0">
      <w:pgSz w:w="12240" w:h="15840"/>
      <w:pgMar w:top="1440" w:right="171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A297AE"/>
    <w:lvl w:ilvl="0">
      <w:start w:val="1"/>
      <w:numFmt w:val="decimal"/>
      <w:lvlText w:val="%1."/>
      <w:lvlJc w:val="left"/>
      <w:pPr>
        <w:tabs>
          <w:tab w:val="num" w:pos="1800"/>
        </w:tabs>
        <w:ind w:left="1800" w:hanging="360"/>
      </w:pPr>
    </w:lvl>
  </w:abstractNum>
  <w:abstractNum w:abstractNumId="1">
    <w:nsid w:val="FFFFFF7D"/>
    <w:multiLevelType w:val="singleLevel"/>
    <w:tmpl w:val="B316EAF0"/>
    <w:lvl w:ilvl="0">
      <w:start w:val="1"/>
      <w:numFmt w:val="decimal"/>
      <w:lvlText w:val="%1."/>
      <w:lvlJc w:val="left"/>
      <w:pPr>
        <w:tabs>
          <w:tab w:val="num" w:pos="1440"/>
        </w:tabs>
        <w:ind w:left="1440" w:hanging="360"/>
      </w:pPr>
    </w:lvl>
  </w:abstractNum>
  <w:abstractNum w:abstractNumId="2">
    <w:nsid w:val="FFFFFF7E"/>
    <w:multiLevelType w:val="singleLevel"/>
    <w:tmpl w:val="0608D7E2"/>
    <w:lvl w:ilvl="0">
      <w:start w:val="1"/>
      <w:numFmt w:val="decimal"/>
      <w:lvlText w:val="%1."/>
      <w:lvlJc w:val="left"/>
      <w:pPr>
        <w:tabs>
          <w:tab w:val="num" w:pos="1080"/>
        </w:tabs>
        <w:ind w:left="1080" w:hanging="360"/>
      </w:pPr>
    </w:lvl>
  </w:abstractNum>
  <w:abstractNum w:abstractNumId="3">
    <w:nsid w:val="FFFFFF7F"/>
    <w:multiLevelType w:val="singleLevel"/>
    <w:tmpl w:val="C1F68E62"/>
    <w:lvl w:ilvl="0">
      <w:start w:val="1"/>
      <w:numFmt w:val="lowerLetter"/>
      <w:pStyle w:val="ListNumber2"/>
      <w:lvlText w:val="%1)"/>
      <w:lvlJc w:val="left"/>
      <w:pPr>
        <w:tabs>
          <w:tab w:val="num" w:pos="720"/>
        </w:tabs>
        <w:ind w:left="720" w:hanging="360"/>
      </w:pPr>
      <w:rPr>
        <w:rFonts w:hint="default"/>
      </w:rPr>
    </w:lvl>
  </w:abstractNum>
  <w:abstractNum w:abstractNumId="4">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B5F639F"/>
    <w:multiLevelType w:val="hybridMultilevel"/>
    <w:tmpl w:val="E0D027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C5725D3"/>
    <w:multiLevelType w:val="hybridMultilevel"/>
    <w:tmpl w:val="8DBAAE9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4">
    <w:nsid w:val="12BB38B5"/>
    <w:multiLevelType w:val="hybridMultilevel"/>
    <w:tmpl w:val="83548B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2F044DA"/>
    <w:multiLevelType w:val="hybridMultilevel"/>
    <w:tmpl w:val="64FED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E861F91"/>
    <w:multiLevelType w:val="hybridMultilevel"/>
    <w:tmpl w:val="89CA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FB2CBE"/>
    <w:multiLevelType w:val="hybridMultilevel"/>
    <w:tmpl w:val="5C361318"/>
    <w:lvl w:ilvl="0" w:tplc="EFA8BE16">
      <w:start w:val="1"/>
      <w:numFmt w:val="bullet"/>
      <w:lvlText w:val="c"/>
      <w:lvlJc w:val="left"/>
      <w:pPr>
        <w:ind w:left="36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14D3FAA"/>
    <w:multiLevelType w:val="hybridMultilevel"/>
    <w:tmpl w:val="42B68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32C4098"/>
    <w:multiLevelType w:val="hybridMultilevel"/>
    <w:tmpl w:val="B702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3D2DEB"/>
    <w:multiLevelType w:val="hybridMultilevel"/>
    <w:tmpl w:val="BEDEE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783229D"/>
    <w:multiLevelType w:val="hybridMultilevel"/>
    <w:tmpl w:val="A7D8AB3A"/>
    <w:lvl w:ilvl="0" w:tplc="EFA8BE16">
      <w:start w:val="1"/>
      <w:numFmt w:val="bullet"/>
      <w:lvlText w:val="c"/>
      <w:lvlJc w:val="left"/>
      <w:pPr>
        <w:ind w:left="36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21"/>
  </w:num>
  <w:num w:numId="4">
    <w:abstractNumId w:val="11"/>
  </w:num>
  <w:num w:numId="5">
    <w:abstractNumId w:val="27"/>
  </w:num>
  <w:num w:numId="6">
    <w:abstractNumId w:val="10"/>
  </w:num>
  <w:num w:numId="7">
    <w:abstractNumId w:val="24"/>
  </w:num>
  <w:num w:numId="8">
    <w:abstractNumId w:val="22"/>
  </w:num>
  <w:num w:numId="9">
    <w:abstractNumId w:val="9"/>
  </w:num>
  <w:num w:numId="10">
    <w:abstractNumId w:val="7"/>
  </w:num>
  <w:num w:numId="11">
    <w:abstractNumId w:val="6"/>
  </w:num>
  <w:num w:numId="12">
    <w:abstractNumId w:val="3"/>
  </w:num>
  <w:num w:numId="13">
    <w:abstractNumId w:val="2"/>
  </w:num>
  <w:num w:numId="14">
    <w:abstractNumId w:val="1"/>
  </w:num>
  <w:num w:numId="15">
    <w:abstractNumId w:val="20"/>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12"/>
  </w:num>
  <w:num w:numId="22">
    <w:abstractNumId w:val="18"/>
  </w:num>
  <w:num w:numId="23">
    <w:abstractNumId w:val="14"/>
  </w:num>
  <w:num w:numId="24">
    <w:abstractNumId w:val="15"/>
  </w:num>
  <w:num w:numId="25">
    <w:abstractNumId w:val="13"/>
  </w:num>
  <w:num w:numId="26">
    <w:abstractNumId w:val="16"/>
  </w:num>
  <w:num w:numId="27">
    <w:abstractNumId w:val="28"/>
  </w:num>
  <w:num w:numId="28">
    <w:abstractNumId w:val="17"/>
  </w:num>
  <w:num w:numId="29">
    <w:abstractNumId w:val="2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64"/>
    <w:rsid w:val="00040383"/>
    <w:rsid w:val="00056D7C"/>
    <w:rsid w:val="000717D1"/>
    <w:rsid w:val="00092522"/>
    <w:rsid w:val="00095C05"/>
    <w:rsid w:val="000A13C0"/>
    <w:rsid w:val="000E2E25"/>
    <w:rsid w:val="000E2FAD"/>
    <w:rsid w:val="000F2518"/>
    <w:rsid w:val="001147B7"/>
    <w:rsid w:val="001268F8"/>
    <w:rsid w:val="00140DAE"/>
    <w:rsid w:val="001423A6"/>
    <w:rsid w:val="001504ED"/>
    <w:rsid w:val="0015180F"/>
    <w:rsid w:val="00155032"/>
    <w:rsid w:val="00162E70"/>
    <w:rsid w:val="00173D74"/>
    <w:rsid w:val="00193653"/>
    <w:rsid w:val="001B2BD9"/>
    <w:rsid w:val="001D02AF"/>
    <w:rsid w:val="001D1B84"/>
    <w:rsid w:val="001D4EE0"/>
    <w:rsid w:val="001E0B28"/>
    <w:rsid w:val="00230865"/>
    <w:rsid w:val="00257E14"/>
    <w:rsid w:val="002761C5"/>
    <w:rsid w:val="00283CBD"/>
    <w:rsid w:val="002901F4"/>
    <w:rsid w:val="00294A96"/>
    <w:rsid w:val="002966F0"/>
    <w:rsid w:val="00297C1F"/>
    <w:rsid w:val="002B4DB5"/>
    <w:rsid w:val="002C3DE4"/>
    <w:rsid w:val="002F7A46"/>
    <w:rsid w:val="003261E8"/>
    <w:rsid w:val="00337A32"/>
    <w:rsid w:val="00351A92"/>
    <w:rsid w:val="003554FB"/>
    <w:rsid w:val="003574FD"/>
    <w:rsid w:val="00360B6E"/>
    <w:rsid w:val="003765C4"/>
    <w:rsid w:val="003C5705"/>
    <w:rsid w:val="003D0A57"/>
    <w:rsid w:val="003E3B50"/>
    <w:rsid w:val="004022D0"/>
    <w:rsid w:val="00410483"/>
    <w:rsid w:val="004119BE"/>
    <w:rsid w:val="00411F8B"/>
    <w:rsid w:val="00466619"/>
    <w:rsid w:val="00472BDA"/>
    <w:rsid w:val="00477352"/>
    <w:rsid w:val="004A6546"/>
    <w:rsid w:val="004B5C09"/>
    <w:rsid w:val="004E0265"/>
    <w:rsid w:val="004E227E"/>
    <w:rsid w:val="004E6CF5"/>
    <w:rsid w:val="0050002B"/>
    <w:rsid w:val="005373C6"/>
    <w:rsid w:val="00553CCE"/>
    <w:rsid w:val="00554276"/>
    <w:rsid w:val="005731D7"/>
    <w:rsid w:val="005B061A"/>
    <w:rsid w:val="005B24A0"/>
    <w:rsid w:val="005B58B3"/>
    <w:rsid w:val="005F4E16"/>
    <w:rsid w:val="00616B41"/>
    <w:rsid w:val="00620AE8"/>
    <w:rsid w:val="0064628C"/>
    <w:rsid w:val="00646B33"/>
    <w:rsid w:val="00647246"/>
    <w:rsid w:val="00680296"/>
    <w:rsid w:val="0068195C"/>
    <w:rsid w:val="006A7B09"/>
    <w:rsid w:val="006B720B"/>
    <w:rsid w:val="006C3011"/>
    <w:rsid w:val="006E71C4"/>
    <w:rsid w:val="006F03D4"/>
    <w:rsid w:val="006F1036"/>
    <w:rsid w:val="006F3967"/>
    <w:rsid w:val="00711AF5"/>
    <w:rsid w:val="007455EB"/>
    <w:rsid w:val="00760A66"/>
    <w:rsid w:val="00770731"/>
    <w:rsid w:val="00771C24"/>
    <w:rsid w:val="007912F8"/>
    <w:rsid w:val="00796F18"/>
    <w:rsid w:val="007B0712"/>
    <w:rsid w:val="007D5836"/>
    <w:rsid w:val="007E2FDC"/>
    <w:rsid w:val="007F4B62"/>
    <w:rsid w:val="00815D9E"/>
    <w:rsid w:val="008240DA"/>
    <w:rsid w:val="00867EA4"/>
    <w:rsid w:val="00895FB9"/>
    <w:rsid w:val="008B5CC4"/>
    <w:rsid w:val="008C6C33"/>
    <w:rsid w:val="008D3103"/>
    <w:rsid w:val="008E476B"/>
    <w:rsid w:val="009032D0"/>
    <w:rsid w:val="00903ED2"/>
    <w:rsid w:val="00904CA3"/>
    <w:rsid w:val="00990458"/>
    <w:rsid w:val="009921B8"/>
    <w:rsid w:val="00993B51"/>
    <w:rsid w:val="009A1B69"/>
    <w:rsid w:val="009B7C0C"/>
    <w:rsid w:val="009E539A"/>
    <w:rsid w:val="00A07662"/>
    <w:rsid w:val="00A1076D"/>
    <w:rsid w:val="00A41BEB"/>
    <w:rsid w:val="00A4511E"/>
    <w:rsid w:val="00A640F5"/>
    <w:rsid w:val="00AB7070"/>
    <w:rsid w:val="00AB747F"/>
    <w:rsid w:val="00AF7895"/>
    <w:rsid w:val="00B01620"/>
    <w:rsid w:val="00B26405"/>
    <w:rsid w:val="00B435B5"/>
    <w:rsid w:val="00B5397D"/>
    <w:rsid w:val="00B60ED0"/>
    <w:rsid w:val="00B730A1"/>
    <w:rsid w:val="00B87426"/>
    <w:rsid w:val="00BA0264"/>
    <w:rsid w:val="00BF1D44"/>
    <w:rsid w:val="00BF60EC"/>
    <w:rsid w:val="00C04F89"/>
    <w:rsid w:val="00C1643D"/>
    <w:rsid w:val="00C52214"/>
    <w:rsid w:val="00C60358"/>
    <w:rsid w:val="00C640D5"/>
    <w:rsid w:val="00C731D0"/>
    <w:rsid w:val="00C949A2"/>
    <w:rsid w:val="00CB6AFF"/>
    <w:rsid w:val="00CB6D82"/>
    <w:rsid w:val="00D06BDC"/>
    <w:rsid w:val="00D07FA3"/>
    <w:rsid w:val="00D11363"/>
    <w:rsid w:val="00D31AB7"/>
    <w:rsid w:val="00D774CD"/>
    <w:rsid w:val="00DB5A94"/>
    <w:rsid w:val="00E15ECD"/>
    <w:rsid w:val="00E43E63"/>
    <w:rsid w:val="00E460A2"/>
    <w:rsid w:val="00E50264"/>
    <w:rsid w:val="00E62013"/>
    <w:rsid w:val="00E72A2D"/>
    <w:rsid w:val="00E97DA8"/>
    <w:rsid w:val="00EA277E"/>
    <w:rsid w:val="00EC6661"/>
    <w:rsid w:val="00EE64F9"/>
    <w:rsid w:val="00EF46C2"/>
    <w:rsid w:val="00F36BB7"/>
    <w:rsid w:val="00F560A9"/>
    <w:rsid w:val="00F705B5"/>
    <w:rsid w:val="00F8364C"/>
    <w:rsid w:val="00F921A3"/>
    <w:rsid w:val="00FC1F95"/>
    <w:rsid w:val="00FE14BF"/>
    <w:rsid w:val="00FE2819"/>
    <w:rsid w:val="00FF3CF1"/>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table" w:styleId="TableGrid">
    <w:name w:val="Table Grid"/>
    <w:basedOn w:val="TableNormal"/>
    <w:rsid w:val="00E50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rsid w:val="00993B51"/>
    <w:pPr>
      <w:numPr>
        <w:numId w:val="18"/>
      </w:numPr>
      <w:spacing w:before="240"/>
      <w:ind w:left="187" w:hanging="187"/>
    </w:pPr>
  </w:style>
  <w:style w:type="paragraph" w:styleId="BalloonText">
    <w:name w:val="Balloon Text"/>
    <w:basedOn w:val="Normal"/>
    <w:link w:val="BalloonTextChar"/>
    <w:rsid w:val="00B730A1"/>
    <w:rPr>
      <w:rFonts w:ascii="Tahoma" w:hAnsi="Tahoma" w:cs="Tahoma"/>
      <w:sz w:val="16"/>
      <w:szCs w:val="16"/>
    </w:rPr>
  </w:style>
  <w:style w:type="character" w:customStyle="1" w:styleId="BalloonTextChar">
    <w:name w:val="Balloon Text Char"/>
    <w:basedOn w:val="DefaultParagraphFont"/>
    <w:link w:val="BalloonText"/>
    <w:rsid w:val="00B730A1"/>
    <w:rPr>
      <w:rFonts w:ascii="Tahoma" w:hAnsi="Tahoma" w:cs="Tahoma"/>
      <w:sz w:val="16"/>
      <w:szCs w:val="16"/>
    </w:rPr>
  </w:style>
  <w:style w:type="paragraph" w:styleId="ListParagraph">
    <w:name w:val="List Paragraph"/>
    <w:basedOn w:val="Normal"/>
    <w:uiPriority w:val="34"/>
    <w:qFormat/>
    <w:rsid w:val="00FE14BF"/>
    <w:pPr>
      <w:contextualSpacing/>
    </w:pPr>
  </w:style>
  <w:style w:type="character" w:customStyle="1" w:styleId="apple-converted-space">
    <w:name w:val="apple-converted-space"/>
    <w:basedOn w:val="DefaultParagraphFont"/>
    <w:rsid w:val="00BF1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table" w:styleId="TableGrid">
    <w:name w:val="Table Grid"/>
    <w:basedOn w:val="TableNormal"/>
    <w:rsid w:val="00E50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rsid w:val="00993B51"/>
    <w:pPr>
      <w:numPr>
        <w:numId w:val="18"/>
      </w:numPr>
      <w:spacing w:before="240"/>
      <w:ind w:left="187" w:hanging="187"/>
    </w:pPr>
  </w:style>
  <w:style w:type="paragraph" w:styleId="BalloonText">
    <w:name w:val="Balloon Text"/>
    <w:basedOn w:val="Normal"/>
    <w:link w:val="BalloonTextChar"/>
    <w:rsid w:val="00B730A1"/>
    <w:rPr>
      <w:rFonts w:ascii="Tahoma" w:hAnsi="Tahoma" w:cs="Tahoma"/>
      <w:sz w:val="16"/>
      <w:szCs w:val="16"/>
    </w:rPr>
  </w:style>
  <w:style w:type="character" w:customStyle="1" w:styleId="BalloonTextChar">
    <w:name w:val="Balloon Text Char"/>
    <w:basedOn w:val="DefaultParagraphFont"/>
    <w:link w:val="BalloonText"/>
    <w:rsid w:val="00B730A1"/>
    <w:rPr>
      <w:rFonts w:ascii="Tahoma" w:hAnsi="Tahoma" w:cs="Tahoma"/>
      <w:sz w:val="16"/>
      <w:szCs w:val="16"/>
    </w:rPr>
  </w:style>
  <w:style w:type="paragraph" w:styleId="ListParagraph">
    <w:name w:val="List Paragraph"/>
    <w:basedOn w:val="Normal"/>
    <w:uiPriority w:val="34"/>
    <w:qFormat/>
    <w:rsid w:val="00FE14BF"/>
    <w:pPr>
      <w:contextualSpacing/>
    </w:pPr>
  </w:style>
  <w:style w:type="character" w:customStyle="1" w:styleId="apple-converted-space">
    <w:name w:val="apple-converted-space"/>
    <w:basedOn w:val="DefaultParagraphFont"/>
    <w:rsid w:val="00BF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6090">
      <w:bodyDiv w:val="1"/>
      <w:marLeft w:val="0"/>
      <w:marRight w:val="0"/>
      <w:marTop w:val="0"/>
      <w:marBottom w:val="0"/>
      <w:divBdr>
        <w:top w:val="none" w:sz="0" w:space="0" w:color="auto"/>
        <w:left w:val="none" w:sz="0" w:space="0" w:color="auto"/>
        <w:bottom w:val="none" w:sz="0" w:space="0" w:color="auto"/>
        <w:right w:val="none" w:sz="0" w:space="0" w:color="auto"/>
      </w:divBdr>
    </w:div>
    <w:div w:id="504713342">
      <w:bodyDiv w:val="1"/>
      <w:marLeft w:val="0"/>
      <w:marRight w:val="0"/>
      <w:marTop w:val="0"/>
      <w:marBottom w:val="0"/>
      <w:divBdr>
        <w:top w:val="none" w:sz="0" w:space="0" w:color="auto"/>
        <w:left w:val="none" w:sz="0" w:space="0" w:color="auto"/>
        <w:bottom w:val="none" w:sz="0" w:space="0" w:color="auto"/>
        <w:right w:val="none" w:sz="0" w:space="0" w:color="auto"/>
      </w:divBdr>
    </w:div>
    <w:div w:id="1130173158">
      <w:bodyDiv w:val="1"/>
      <w:marLeft w:val="0"/>
      <w:marRight w:val="0"/>
      <w:marTop w:val="0"/>
      <w:marBottom w:val="0"/>
      <w:divBdr>
        <w:top w:val="none" w:sz="0" w:space="0" w:color="auto"/>
        <w:left w:val="none" w:sz="0" w:space="0" w:color="auto"/>
        <w:bottom w:val="none" w:sz="0" w:space="0" w:color="auto"/>
        <w:right w:val="none" w:sz="0" w:space="0" w:color="auto"/>
      </w:divBdr>
    </w:div>
    <w:div w:id="20347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rick\AppData\Roaming\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AAAA6-82AF-4C24-8980-239DDC80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Agenda.dot</Template>
  <TotalTime>1</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Jeremiah Dunham</dc:creator>
  <cp:lastModifiedBy>Dana A Collins</cp:lastModifiedBy>
  <cp:revision>2</cp:revision>
  <cp:lastPrinted>2002-03-20T22:04:00Z</cp:lastPrinted>
  <dcterms:created xsi:type="dcterms:W3CDTF">2014-09-29T17:21:00Z</dcterms:created>
  <dcterms:modified xsi:type="dcterms:W3CDTF">2014-09-29T17:21:00Z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