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F" w:rsidRPr="00E73CDF" w:rsidRDefault="00033343" w:rsidP="004545A2">
      <w:pPr>
        <w:spacing w:after="120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UAA </w:t>
      </w:r>
      <w:r w:rsidR="00E73CDF" w:rsidRPr="00E73CDF">
        <w:rPr>
          <w:b/>
          <w:i/>
          <w:sz w:val="32"/>
        </w:rPr>
        <w:t>Computer Science</w:t>
      </w:r>
      <w:r w:rsidR="004545A2">
        <w:rPr>
          <w:b/>
          <w:i/>
          <w:sz w:val="32"/>
        </w:rPr>
        <w:t xml:space="preserve"> &amp; Engineering</w:t>
      </w:r>
      <w:r w:rsidR="00E73CDF" w:rsidRPr="00E73CDF">
        <w:rPr>
          <w:b/>
          <w:i/>
          <w:sz w:val="32"/>
        </w:rPr>
        <w:t xml:space="preserve"> Advisory Board</w:t>
      </w:r>
    </w:p>
    <w:p w:rsidR="00E73CDF" w:rsidRPr="00E73CDF" w:rsidRDefault="00E73CDF" w:rsidP="004545A2">
      <w:pPr>
        <w:spacing w:after="120"/>
        <w:jc w:val="center"/>
        <w:rPr>
          <w:b/>
          <w:i/>
          <w:sz w:val="32"/>
        </w:rPr>
      </w:pPr>
      <w:r w:rsidRPr="00E73CDF">
        <w:rPr>
          <w:b/>
          <w:i/>
          <w:sz w:val="32"/>
        </w:rPr>
        <w:t>Meeting Agenda</w:t>
      </w:r>
    </w:p>
    <w:p w:rsidR="00033343" w:rsidRDefault="00033343" w:rsidP="00033343">
      <w:pPr>
        <w:spacing w:after="120"/>
      </w:pPr>
    </w:p>
    <w:p w:rsidR="00E73CDF" w:rsidRDefault="00033343" w:rsidP="00033343">
      <w:pPr>
        <w:spacing w:after="120"/>
      </w:pPr>
      <w:r>
        <w:t>Date:</w:t>
      </w:r>
      <w:r>
        <w:tab/>
      </w:r>
      <w:r w:rsidR="00E73CDF">
        <w:t xml:space="preserve">Friday, </w:t>
      </w:r>
      <w:r w:rsidR="002E1746">
        <w:t>April 15</w:t>
      </w:r>
      <w:r w:rsidR="00E02ACF" w:rsidRPr="00E02ACF">
        <w:rPr>
          <w:vertAlign w:val="superscript"/>
        </w:rPr>
        <w:t>th</w:t>
      </w:r>
      <w:r w:rsidR="006235ED">
        <w:t>, 2016</w:t>
      </w:r>
    </w:p>
    <w:p w:rsidR="00033343" w:rsidRDefault="00033343" w:rsidP="00033343">
      <w:pPr>
        <w:spacing w:after="120"/>
      </w:pPr>
      <w:r>
        <w:t>Time:</w:t>
      </w:r>
      <w:r>
        <w:tab/>
      </w:r>
      <w:r w:rsidR="00C00F23">
        <w:t>12</w:t>
      </w:r>
      <w:r w:rsidR="002E1746">
        <w:t>:15 to 1:45</w:t>
      </w:r>
      <w:r w:rsidR="00E73CDF">
        <w:t xml:space="preserve"> pm</w:t>
      </w:r>
    </w:p>
    <w:p w:rsidR="00033343" w:rsidRDefault="00033343" w:rsidP="00033343">
      <w:pPr>
        <w:pBdr>
          <w:bottom w:val="single" w:sz="6" w:space="1" w:color="auto"/>
        </w:pBdr>
        <w:spacing w:after="120"/>
        <w:rPr>
          <w:rFonts w:ascii="Arial" w:hAnsi="Arial"/>
          <w:color w:val="222222"/>
        </w:rPr>
      </w:pPr>
      <w:r w:rsidRPr="006A6776">
        <w:t>Place:</w:t>
      </w:r>
      <w:r w:rsidRPr="006A6776">
        <w:tab/>
      </w:r>
      <w:r w:rsidR="00B96100" w:rsidRPr="006A6776">
        <w:t xml:space="preserve">EIB </w:t>
      </w:r>
      <w:r w:rsidR="002E1746">
        <w:t>217</w:t>
      </w:r>
      <w:r w:rsidRPr="006A6776">
        <w:t xml:space="preserve"> </w:t>
      </w:r>
      <w:r w:rsidR="006A6776" w:rsidRPr="002E1746">
        <w:t>(</w:t>
      </w:r>
      <w:r w:rsidR="002E1746" w:rsidRPr="002E1746">
        <w:t>Please</w:t>
      </w:r>
      <w:r w:rsidR="002E1746">
        <w:t xml:space="preserve"> note the room change</w:t>
      </w:r>
      <w:r w:rsidRPr="002E1746">
        <w:t>)</w:t>
      </w: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Call to order </w:t>
      </w:r>
    </w:p>
    <w:p w:rsidR="00E73CDF" w:rsidRPr="00033343" w:rsidRDefault="00E73CDF" w:rsidP="00033343">
      <w:pPr>
        <w:pStyle w:val="ListParagraph"/>
        <w:spacing w:after="120"/>
        <w:ind w:left="734"/>
        <w:rPr>
          <w:sz w:val="16"/>
        </w:rPr>
      </w:pPr>
    </w:p>
    <w:p w:rsidR="00E73CDF" w:rsidRPr="002E1746" w:rsidRDefault="00E73CDF" w:rsidP="001E21F5">
      <w:pPr>
        <w:pStyle w:val="ListParagraph"/>
        <w:numPr>
          <w:ilvl w:val="0"/>
          <w:numId w:val="4"/>
        </w:numPr>
        <w:spacing w:after="120"/>
        <w:ind w:hanging="187"/>
        <w:rPr>
          <w:sz w:val="16"/>
        </w:rPr>
      </w:pPr>
      <w:r>
        <w:t xml:space="preserve">Roll call </w:t>
      </w:r>
      <w:r w:rsidR="002E1746">
        <w:br/>
      </w:r>
    </w:p>
    <w:p w:rsidR="00E73CDF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Regular meeting approvals </w:t>
      </w:r>
    </w:p>
    <w:p w:rsidR="00E73CDF" w:rsidRDefault="00033343" w:rsidP="004545A2">
      <w:pPr>
        <w:pStyle w:val="ListParagraph"/>
        <w:numPr>
          <w:ilvl w:val="0"/>
          <w:numId w:val="5"/>
        </w:numPr>
        <w:spacing w:after="120"/>
      </w:pPr>
      <w:r>
        <w:t>Approval of A</w:t>
      </w:r>
      <w:r w:rsidR="00E73CDF">
        <w:t xml:space="preserve">genda </w:t>
      </w:r>
    </w:p>
    <w:p w:rsidR="004545A2" w:rsidRDefault="00E73CDF" w:rsidP="004545A2">
      <w:pPr>
        <w:pStyle w:val="ListParagraph"/>
        <w:numPr>
          <w:ilvl w:val="0"/>
          <w:numId w:val="5"/>
        </w:numPr>
        <w:spacing w:after="120"/>
      </w:pPr>
      <w:r>
        <w:t xml:space="preserve">Approval of </w:t>
      </w:r>
      <w:r w:rsidR="002E1746">
        <w:t>January 8</w:t>
      </w:r>
      <w:r w:rsidR="002E1746" w:rsidRPr="002E1746">
        <w:rPr>
          <w:vertAlign w:val="superscript"/>
        </w:rPr>
        <w:t>th</w:t>
      </w:r>
      <w:r w:rsidR="002E1746">
        <w:t xml:space="preserve"> </w:t>
      </w:r>
      <w:r>
        <w:t xml:space="preserve">meeting minutes </w:t>
      </w:r>
    </w:p>
    <w:p w:rsidR="00033343" w:rsidRDefault="00033343" w:rsidP="004545A2">
      <w:pPr>
        <w:pStyle w:val="ListParagraph"/>
        <w:numPr>
          <w:ilvl w:val="0"/>
          <w:numId w:val="5"/>
        </w:numPr>
        <w:spacing w:after="120"/>
      </w:pPr>
      <w:r>
        <w:t xml:space="preserve">Introduction / </w:t>
      </w:r>
      <w:r w:rsidR="004545A2">
        <w:t>Approval of new Board members</w:t>
      </w:r>
    </w:p>
    <w:p w:rsidR="006235ED" w:rsidRDefault="002E1746" w:rsidP="006235ED">
      <w:pPr>
        <w:pStyle w:val="ListParagraph"/>
        <w:numPr>
          <w:ilvl w:val="1"/>
          <w:numId w:val="5"/>
        </w:numPr>
        <w:spacing w:after="120"/>
      </w:pPr>
      <w:r>
        <w:t>Tom Riley</w:t>
      </w:r>
    </w:p>
    <w:p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</w:pPr>
      <w:r>
        <w:t>Ethical concerns / considerations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Reports </w:t>
      </w:r>
    </w:p>
    <w:p w:rsidR="00033343" w:rsidRDefault="00555E63" w:rsidP="004545A2">
      <w:pPr>
        <w:pStyle w:val="ListParagraph"/>
        <w:numPr>
          <w:ilvl w:val="0"/>
          <w:numId w:val="6"/>
        </w:numPr>
        <w:spacing w:after="120"/>
      </w:pPr>
      <w:r>
        <w:t>Frank:</w:t>
      </w:r>
      <w:r w:rsidR="002E1746">
        <w:t xml:space="preserve"> </w:t>
      </w:r>
      <w:r w:rsidR="00033343">
        <w:t>Departmental Updates</w:t>
      </w:r>
    </w:p>
    <w:p w:rsidR="002E1746" w:rsidRDefault="002E1746" w:rsidP="002E1746">
      <w:pPr>
        <w:pStyle w:val="ListParagraph"/>
        <w:numPr>
          <w:ilvl w:val="1"/>
          <w:numId w:val="6"/>
        </w:numPr>
        <w:spacing w:after="120"/>
      </w:pPr>
      <w:r>
        <w:t>The job search was cancelled and both open CSE positions (one previous and one as the result of a term appointment reaching its conclusion) remain unfilled.  We are able to get by in the short run due to “super-adjuncts” and a faculty member coming back from sabbatical leave.</w:t>
      </w:r>
    </w:p>
    <w:p w:rsidR="002E1746" w:rsidRDefault="002E1746" w:rsidP="002E1746">
      <w:pPr>
        <w:pStyle w:val="ListParagraph"/>
        <w:numPr>
          <w:ilvl w:val="1"/>
          <w:numId w:val="6"/>
        </w:numPr>
        <w:spacing w:after="120"/>
      </w:pPr>
      <w:r>
        <w:t>CIS courses continue to be used for emergency purposes: either as an upper-division elective, or (for Fall semester only) CIS A330 as a replacement for CSCE A360 Database Systems.</w:t>
      </w:r>
    </w:p>
    <w:p w:rsidR="00900349" w:rsidRDefault="002E1746" w:rsidP="002E1746">
      <w:pPr>
        <w:pStyle w:val="ListParagraph"/>
        <w:numPr>
          <w:ilvl w:val="1"/>
          <w:numId w:val="6"/>
        </w:numPr>
        <w:spacing w:after="120"/>
      </w:pPr>
      <w:r>
        <w:t xml:space="preserve">Revised </w:t>
      </w:r>
      <w:r w:rsidR="00900349">
        <w:t xml:space="preserve">CSE </w:t>
      </w:r>
      <w:r>
        <w:t>assessment plan never approved beyond the College of Engineering level, so old assessment measures must be used for ABET report.</w:t>
      </w:r>
    </w:p>
    <w:p w:rsidR="002E1746" w:rsidRDefault="002E1746" w:rsidP="002E1746">
      <w:pPr>
        <w:pStyle w:val="ListParagraph"/>
        <w:numPr>
          <w:ilvl w:val="0"/>
          <w:numId w:val="6"/>
        </w:numPr>
        <w:spacing w:after="120"/>
      </w:pPr>
      <w:r>
        <w:t>Kenrick</w:t>
      </w:r>
    </w:p>
    <w:p w:rsidR="002E1746" w:rsidRDefault="002E1746" w:rsidP="002E1746">
      <w:pPr>
        <w:pStyle w:val="ListParagraph"/>
        <w:numPr>
          <w:ilvl w:val="1"/>
          <w:numId w:val="6"/>
        </w:numPr>
        <w:spacing w:after="120"/>
      </w:pPr>
      <w:r>
        <w:t>Differential Tuition</w:t>
      </w:r>
    </w:p>
    <w:p w:rsidR="002E1746" w:rsidRDefault="002E1746" w:rsidP="002E1746">
      <w:pPr>
        <w:pStyle w:val="ListParagraph"/>
        <w:numPr>
          <w:ilvl w:val="1"/>
          <w:numId w:val="6"/>
        </w:numPr>
        <w:spacing w:after="120"/>
      </w:pPr>
      <w:r>
        <w:t>UAF/UAA Shared Courses</w:t>
      </w:r>
    </w:p>
    <w:p w:rsidR="002E1746" w:rsidRDefault="002E1746" w:rsidP="002E1746">
      <w:pPr>
        <w:pStyle w:val="ListParagraph"/>
        <w:numPr>
          <w:ilvl w:val="1"/>
          <w:numId w:val="6"/>
        </w:numPr>
        <w:spacing w:after="120"/>
      </w:pPr>
      <w:r>
        <w:t>Exit Interviews/Focus Groups with Graduates in April</w:t>
      </w:r>
    </w:p>
    <w:p w:rsidR="006235ED" w:rsidRDefault="006235ED" w:rsidP="006235ED">
      <w:pPr>
        <w:pStyle w:val="ListParagraph"/>
        <w:numPr>
          <w:ilvl w:val="0"/>
          <w:numId w:val="10"/>
        </w:numPr>
        <w:spacing w:after="120"/>
      </w:pPr>
      <w:r>
        <w:t xml:space="preserve">Rob: </w:t>
      </w:r>
    </w:p>
    <w:p w:rsidR="006235ED" w:rsidRDefault="002E1746" w:rsidP="002E1746">
      <w:pPr>
        <w:pStyle w:val="ListParagraph"/>
        <w:numPr>
          <w:ilvl w:val="1"/>
          <w:numId w:val="10"/>
        </w:numPr>
        <w:spacing w:after="120"/>
      </w:pPr>
      <w:r>
        <w:t>Workshop Review</w:t>
      </w:r>
    </w:p>
    <w:p w:rsidR="002E1746" w:rsidRDefault="002E1746" w:rsidP="002E1746">
      <w:pPr>
        <w:pStyle w:val="ListParagraph"/>
        <w:numPr>
          <w:ilvl w:val="1"/>
          <w:numId w:val="10"/>
        </w:numPr>
        <w:spacing w:after="120"/>
      </w:pPr>
      <w:r>
        <w:t>ASD Member of Advisory Board</w:t>
      </w:r>
      <w:r w:rsidR="00F256B9">
        <w:t>?</w:t>
      </w:r>
    </w:p>
    <w:p w:rsidR="00821248" w:rsidRDefault="00821248" w:rsidP="002E1746">
      <w:pPr>
        <w:pStyle w:val="ListParagraph"/>
        <w:numPr>
          <w:ilvl w:val="1"/>
          <w:numId w:val="10"/>
        </w:numPr>
        <w:spacing w:after="120"/>
      </w:pPr>
      <w:r>
        <w:t>CS&amp;E Capstone Projects – Poster Session (4/25 5:30-7:00 @ UAA Parking Garage Spine)</w:t>
      </w:r>
    </w:p>
    <w:p w:rsidR="00BB4558" w:rsidRDefault="00BB4558" w:rsidP="00BB4558">
      <w:pPr>
        <w:pStyle w:val="ListParagraph"/>
        <w:numPr>
          <w:ilvl w:val="0"/>
          <w:numId w:val="10"/>
        </w:numPr>
        <w:spacing w:after="120"/>
      </w:pPr>
      <w:r>
        <w:t xml:space="preserve">Schedule </w:t>
      </w:r>
      <w:r w:rsidR="00492A6E">
        <w:t>2016</w:t>
      </w:r>
      <w:r>
        <w:t xml:space="preserve"> meeting</w:t>
      </w:r>
      <w:r w:rsidR="00492A6E">
        <w:t>s</w:t>
      </w:r>
    </w:p>
    <w:p w:rsidR="00492A6E" w:rsidRDefault="006D2A93" w:rsidP="00492A6E">
      <w:pPr>
        <w:pStyle w:val="ListParagraph"/>
        <w:numPr>
          <w:ilvl w:val="1"/>
          <w:numId w:val="10"/>
        </w:numPr>
        <w:spacing w:after="120"/>
      </w:pPr>
      <w:r>
        <w:t>8/19 (classes start 8/29), 11/11</w:t>
      </w:r>
    </w:p>
    <w:p w:rsidR="00555E63" w:rsidRDefault="003610BC" w:rsidP="00555E63">
      <w:pPr>
        <w:pStyle w:val="ListParagraph"/>
        <w:numPr>
          <w:ilvl w:val="0"/>
          <w:numId w:val="10"/>
        </w:numPr>
        <w:spacing w:after="120"/>
      </w:pPr>
      <w:r>
        <w:t>Other</w:t>
      </w:r>
    </w:p>
    <w:p w:rsidR="00033343" w:rsidRDefault="00E73CDF" w:rsidP="00033343">
      <w:pPr>
        <w:pStyle w:val="ListParagraph"/>
        <w:numPr>
          <w:ilvl w:val="0"/>
          <w:numId w:val="4"/>
        </w:numPr>
        <w:spacing w:after="120"/>
      </w:pPr>
      <w:r>
        <w:t xml:space="preserve">Adjournment 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P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>The next regul</w:t>
      </w:r>
      <w:r w:rsidR="004545A2">
        <w:t xml:space="preserve">arly scheduled meeting will be </w:t>
      </w:r>
      <w:r w:rsidR="00CE7FE5">
        <w:t>8/1</w:t>
      </w:r>
      <w:r w:rsidR="002E1746">
        <w:t>9/16</w:t>
      </w:r>
    </w:p>
    <w:sectPr w:rsidR="00E73CDF" w:rsidRPr="00E73CDF" w:rsidSect="00FF44C3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AD"/>
    <w:multiLevelType w:val="multilevel"/>
    <w:tmpl w:val="1D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2CE3"/>
    <w:multiLevelType w:val="hybridMultilevel"/>
    <w:tmpl w:val="847E4A6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4076C"/>
    <w:multiLevelType w:val="hybridMultilevel"/>
    <w:tmpl w:val="E69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325"/>
    <w:multiLevelType w:val="hybridMultilevel"/>
    <w:tmpl w:val="55F4E922"/>
    <w:lvl w:ilvl="0" w:tplc="EC70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BDD"/>
    <w:multiLevelType w:val="hybridMultilevel"/>
    <w:tmpl w:val="3B62768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32A87"/>
    <w:multiLevelType w:val="hybridMultilevel"/>
    <w:tmpl w:val="922E7692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B499A"/>
    <w:multiLevelType w:val="multilevel"/>
    <w:tmpl w:val="3B62768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66A37"/>
    <w:multiLevelType w:val="hybridMultilevel"/>
    <w:tmpl w:val="06A2B03A"/>
    <w:lvl w:ilvl="0" w:tplc="BA3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0"/>
    <w:rsid w:val="00033343"/>
    <w:rsid w:val="00210908"/>
    <w:rsid w:val="002E1746"/>
    <w:rsid w:val="003265F8"/>
    <w:rsid w:val="003610BC"/>
    <w:rsid w:val="004545A2"/>
    <w:rsid w:val="00492A6E"/>
    <w:rsid w:val="0051759B"/>
    <w:rsid w:val="0052759F"/>
    <w:rsid w:val="0054192A"/>
    <w:rsid w:val="00555E63"/>
    <w:rsid w:val="005D6D0A"/>
    <w:rsid w:val="006235ED"/>
    <w:rsid w:val="00675BE0"/>
    <w:rsid w:val="006A6776"/>
    <w:rsid w:val="006B214B"/>
    <w:rsid w:val="006D2A93"/>
    <w:rsid w:val="006E0212"/>
    <w:rsid w:val="00821248"/>
    <w:rsid w:val="008707B6"/>
    <w:rsid w:val="008726D7"/>
    <w:rsid w:val="008A4C23"/>
    <w:rsid w:val="00900349"/>
    <w:rsid w:val="00A60D27"/>
    <w:rsid w:val="00A66786"/>
    <w:rsid w:val="00B96100"/>
    <w:rsid w:val="00BB4558"/>
    <w:rsid w:val="00C00F23"/>
    <w:rsid w:val="00C2064D"/>
    <w:rsid w:val="00C83425"/>
    <w:rsid w:val="00CA3629"/>
    <w:rsid w:val="00CE7FE5"/>
    <w:rsid w:val="00E02ACF"/>
    <w:rsid w:val="00E73CDF"/>
    <w:rsid w:val="00EE0106"/>
    <w:rsid w:val="00F256B9"/>
    <w:rsid w:val="00FF4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54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9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11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78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0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89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62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1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7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6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51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042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93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20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04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00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70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5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2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6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31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2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4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49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09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Ahern</dc:creator>
  <cp:lastModifiedBy>Dana A Collins</cp:lastModifiedBy>
  <cp:revision>2</cp:revision>
  <cp:lastPrinted>2016-01-08T17:38:00Z</cp:lastPrinted>
  <dcterms:created xsi:type="dcterms:W3CDTF">2016-07-18T19:05:00Z</dcterms:created>
  <dcterms:modified xsi:type="dcterms:W3CDTF">2016-07-18T19:05:00Z</dcterms:modified>
</cp:coreProperties>
</file>