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70" w:rsidRPr="007C3770" w:rsidRDefault="007C3770" w:rsidP="007C3770">
      <w:pPr>
        <w:jc w:val="center"/>
        <w:rPr>
          <w:b/>
          <w:u w:val="single"/>
        </w:rPr>
      </w:pPr>
      <w:r w:rsidRPr="007C3770">
        <w:rPr>
          <w:b/>
          <w:u w:val="single"/>
        </w:rPr>
        <w:t>Life Skills/Workplace Instructor</w:t>
      </w:r>
    </w:p>
    <w:p w:rsidR="007C3770" w:rsidRPr="007C3770" w:rsidRDefault="007C3770" w:rsidP="007C3770">
      <w:pPr>
        <w:jc w:val="center"/>
      </w:pPr>
      <w:r w:rsidRPr="007C3770">
        <w:t>Cook Inlet Tribal Council</w:t>
      </w:r>
    </w:p>
    <w:p w:rsidR="007C3770" w:rsidRPr="007C3770" w:rsidRDefault="007C3770" w:rsidP="007C3770">
      <w:pPr>
        <w:jc w:val="center"/>
      </w:pPr>
      <w:r w:rsidRPr="007C3770">
        <w:t xml:space="preserve">Anchorage, AK </w:t>
      </w:r>
    </w:p>
    <w:p w:rsidR="007C3770" w:rsidRPr="007C3770" w:rsidRDefault="007C3770" w:rsidP="007C3770"/>
    <w:p w:rsidR="007C3770" w:rsidRPr="007C3770" w:rsidRDefault="007C3770" w:rsidP="007C3770">
      <w:r w:rsidRPr="007C3770">
        <w:t>Do you have a passion for teaching others?  Do you have an understanding of the Alaska Native and American Indian community?   Do you want to work for an organization where you are valued and can make a real difference?</w:t>
      </w:r>
    </w:p>
    <w:p w:rsidR="007C3770" w:rsidRPr="007C3770" w:rsidRDefault="007C3770" w:rsidP="007C3770"/>
    <w:p w:rsidR="007C3770" w:rsidRPr="007C3770" w:rsidRDefault="007C3770" w:rsidP="007C3770">
      <w:r w:rsidRPr="007C3770">
        <w:t>The Employment and Training S</w:t>
      </w:r>
      <w:r w:rsidRPr="007C3770">
        <w:t xml:space="preserve">ervices Department is seeking a full-time </w:t>
      </w:r>
      <w:r w:rsidRPr="007C3770">
        <w:t>Life-Skills /Workplace Competencies Instructor to join our team!</w:t>
      </w:r>
      <w:r w:rsidRPr="007C3770">
        <w:t xml:space="preserve">  This is a great opportunity for the right individual to join the team and make a significant difference in our community.</w:t>
      </w:r>
      <w:r>
        <w:t xml:space="preserve">    </w:t>
      </w:r>
    </w:p>
    <w:p w:rsidR="007C3770" w:rsidRPr="007C3770" w:rsidRDefault="007C3770" w:rsidP="007C3770">
      <w:pPr>
        <w:rPr>
          <w:b/>
          <w:u w:val="single"/>
        </w:rPr>
      </w:pPr>
    </w:p>
    <w:p w:rsidR="007C3770" w:rsidRPr="007C3770" w:rsidRDefault="007C3770" w:rsidP="007C3770">
      <w:pPr>
        <w:rPr>
          <w:b/>
          <w:u w:val="single"/>
        </w:rPr>
      </w:pPr>
      <w:r w:rsidRPr="007C3770">
        <w:rPr>
          <w:b/>
          <w:u w:val="single"/>
        </w:rPr>
        <w:t>Position Summary</w:t>
      </w:r>
    </w:p>
    <w:p w:rsidR="007C3770" w:rsidRPr="007C3770" w:rsidRDefault="007C3770" w:rsidP="007C3770">
      <w:r w:rsidRPr="007C3770">
        <w:t>The Life-Skills /Workplace Competencies Instructor works with participants in both group and individual settings through the facilitation of culturally appropriate motivational workshops with the goal of enhancing their ability to obtain and maintain employment. The Life-Skills Instructor will conduct assessments to identify strengths, aptitudes, abilities, motor skills, career planning, academic levels, and other assessments that guide the participant in sound career and employment planning and attainment.</w:t>
      </w:r>
    </w:p>
    <w:p w:rsidR="007C3770" w:rsidRPr="007C3770" w:rsidRDefault="007C3770" w:rsidP="007C3770"/>
    <w:p w:rsidR="007C3770" w:rsidRPr="007C3770" w:rsidRDefault="007C3770" w:rsidP="007C3770">
      <w:pPr>
        <w:rPr>
          <w:b/>
          <w:u w:val="single"/>
        </w:rPr>
      </w:pPr>
      <w:r w:rsidRPr="007C3770">
        <w:rPr>
          <w:b/>
          <w:u w:val="single"/>
        </w:rPr>
        <w:t>Position Requirements</w:t>
      </w:r>
    </w:p>
    <w:p w:rsidR="007C3770" w:rsidRPr="007C3770" w:rsidRDefault="007C3770" w:rsidP="007C3770">
      <w:pPr>
        <w:numPr>
          <w:ilvl w:val="0"/>
          <w:numId w:val="1"/>
        </w:numPr>
      </w:pPr>
      <w:r w:rsidRPr="007C3770">
        <w:t>Bachelor’s Degree in the field of Human Services, Social Work or a closely related field of study. An Associate’s Degree and two (2) years’ experience as a case manager, job coach, work adjustor or life skills instructor may be substituted.</w:t>
      </w:r>
    </w:p>
    <w:p w:rsidR="007C3770" w:rsidRPr="007C3770" w:rsidRDefault="007C3770" w:rsidP="007C3770">
      <w:pPr>
        <w:numPr>
          <w:ilvl w:val="0"/>
          <w:numId w:val="1"/>
        </w:numPr>
      </w:pPr>
      <w:r w:rsidRPr="007C3770">
        <w:t>Experience in teaching adults in a classroom or workshop setting.</w:t>
      </w:r>
    </w:p>
    <w:p w:rsidR="007C3770" w:rsidRPr="007C3770" w:rsidRDefault="007C3770" w:rsidP="007C3770">
      <w:pPr>
        <w:numPr>
          <w:ilvl w:val="0"/>
          <w:numId w:val="1"/>
        </w:numPr>
        <w:jc w:val="both"/>
      </w:pPr>
      <w:r w:rsidRPr="007C3770">
        <w:t>Valid Alaska Driver’s license and insurable under CITC automotive insurance, which requires a driver to be at least 21 years of age.</w:t>
      </w:r>
    </w:p>
    <w:p w:rsidR="007C3770" w:rsidRPr="007C3770" w:rsidRDefault="007C3770" w:rsidP="007C3770">
      <w:pPr>
        <w:jc w:val="both"/>
      </w:pPr>
    </w:p>
    <w:p w:rsidR="007C3770" w:rsidRPr="007C3770" w:rsidRDefault="007C3770" w:rsidP="007C3770">
      <w:pPr>
        <w:jc w:val="both"/>
        <w:rPr>
          <w:b/>
          <w:u w:val="single"/>
        </w:rPr>
      </w:pPr>
      <w:r w:rsidRPr="007C3770">
        <w:rPr>
          <w:b/>
          <w:u w:val="single"/>
        </w:rPr>
        <w:t>About CITC</w:t>
      </w:r>
    </w:p>
    <w:p w:rsidR="007C3770" w:rsidRPr="007C3770" w:rsidRDefault="007C3770" w:rsidP="007C3770">
      <w:pPr>
        <w:pStyle w:val="NoSpacing"/>
      </w:pPr>
      <w:r w:rsidRPr="007C3770">
        <w:t xml:space="preserve">Each year, CITC helps more than 11,500 Alaska Native/American Indian people achieve their endless potential through more than 50 impactful programs and services. CITC is a dynamic, innovative organization that values our employees and offers market-competitive total compensation, health and wellness benefits, work-life balance, and education and development opportunities.    CITC is a </w:t>
      </w:r>
      <w:hyperlink r:id="rId6" w:history="1">
        <w:r w:rsidRPr="007C3770">
          <w:rPr>
            <w:rStyle w:val="Hyperlink"/>
            <w:rFonts w:ascii="Calibri" w:hAnsi="Calibri" w:cs="Calibri"/>
            <w:color w:val="0070C0"/>
          </w:rPr>
          <w:t>mission-driven organization</w:t>
        </w:r>
      </w:hyperlink>
      <w:r w:rsidRPr="007C3770">
        <w:rPr>
          <w:color w:val="0070C0"/>
        </w:rPr>
        <w:t xml:space="preserve"> t</w:t>
      </w:r>
      <w:r w:rsidRPr="007C3770">
        <w:t xml:space="preserve">hat has been recognized as one of </w:t>
      </w:r>
      <w:hyperlink r:id="rId7" w:history="1">
        <w:r w:rsidRPr="007C3770">
          <w:rPr>
            <w:color w:val="0000FF"/>
          </w:rPr>
          <w:t>Alaska's Best Places to Work</w:t>
        </w:r>
      </w:hyperlink>
      <w:r w:rsidRPr="007C3770">
        <w:t>.</w:t>
      </w:r>
      <w:r>
        <w:t xml:space="preserve">  CITC offers competitive wages an</w:t>
      </w:r>
      <w:r w:rsidR="005C35BB">
        <w:t xml:space="preserve">d an </w:t>
      </w:r>
      <w:r>
        <w:t>excellent benefit package.</w:t>
      </w:r>
    </w:p>
    <w:p w:rsidR="007C3770" w:rsidRPr="007C3770" w:rsidRDefault="007C3770" w:rsidP="007C3770">
      <w:pPr>
        <w:pStyle w:val="NoSpacing"/>
      </w:pPr>
    </w:p>
    <w:p w:rsidR="007C3770" w:rsidRPr="007C3770" w:rsidRDefault="007C3770" w:rsidP="007C3770">
      <w:pPr>
        <w:pStyle w:val="NoSpacing"/>
        <w:rPr>
          <w:b/>
          <w:u w:val="single"/>
        </w:rPr>
      </w:pPr>
      <w:r w:rsidRPr="007C3770">
        <w:rPr>
          <w:b/>
          <w:u w:val="single"/>
        </w:rPr>
        <w:t>How to Apply</w:t>
      </w:r>
      <w:bookmarkStart w:id="0" w:name="_GoBack"/>
      <w:bookmarkEnd w:id="0"/>
    </w:p>
    <w:p w:rsidR="007C3770" w:rsidRPr="007C3770" w:rsidRDefault="007C3770" w:rsidP="007C3770">
      <w:pPr>
        <w:pStyle w:val="NoSpacing"/>
        <w:rPr>
          <w:bCs/>
        </w:rPr>
      </w:pPr>
      <w:r w:rsidRPr="007C3770">
        <w:rPr>
          <w:bCs/>
        </w:rPr>
        <w:t xml:space="preserve">Visit our </w:t>
      </w:r>
      <w:hyperlink r:id="rId8" w:history="1">
        <w:r w:rsidRPr="007C3770">
          <w:rPr>
            <w:color w:val="0000FF"/>
          </w:rPr>
          <w:t>online career center</w:t>
        </w:r>
      </w:hyperlink>
      <w:r w:rsidRPr="007C3770">
        <w:rPr>
          <w:bCs/>
        </w:rPr>
        <w:t xml:space="preserve"> today view full job details </w:t>
      </w:r>
      <w:r>
        <w:rPr>
          <w:bCs/>
        </w:rPr>
        <w:t>and apply for requisition #1220.</w:t>
      </w:r>
    </w:p>
    <w:p w:rsidR="002B4208" w:rsidRPr="007C3770" w:rsidRDefault="007C3770" w:rsidP="007C3770">
      <w:pPr>
        <w:pStyle w:val="NormalWeb"/>
        <w:rPr>
          <w:rFonts w:ascii="Calibri" w:hAnsi="Calibri" w:cs="Calibri"/>
          <w:sz w:val="22"/>
          <w:szCs w:val="22"/>
        </w:rPr>
      </w:pPr>
      <w:r w:rsidRPr="007C3770">
        <w:rPr>
          <w:rFonts w:ascii="Calibri" w:hAnsi="Calibri" w:cs="Calibri"/>
          <w:b/>
          <w:bCs/>
          <w:sz w:val="22"/>
          <w:szCs w:val="22"/>
        </w:rPr>
        <w:t xml:space="preserve">Hiring Preference: </w:t>
      </w:r>
      <w:r w:rsidRPr="007C3770">
        <w:rPr>
          <w:rFonts w:ascii="Calibri" w:hAnsi="Calibri" w:cs="Calibri"/>
          <w:i/>
          <w:iCs/>
          <w:sz w:val="22"/>
          <w:szCs w:val="22"/>
        </w:rPr>
        <w:t xml:space="preserve">Preference for employment shall be given to eligible and qualified Alaska Native and American Indian applicants pursuant to P.L. </w:t>
      </w:r>
      <w:proofErr w:type="gramStart"/>
      <w:r w:rsidRPr="007C3770">
        <w:rPr>
          <w:rFonts w:ascii="Calibri" w:hAnsi="Calibri" w:cs="Calibri"/>
          <w:i/>
          <w:iCs/>
          <w:sz w:val="22"/>
          <w:szCs w:val="22"/>
        </w:rPr>
        <w:t>93-638 Indian Self Determination Act</w:t>
      </w:r>
      <w:proofErr w:type="gramEnd"/>
      <w:r w:rsidRPr="007C3770">
        <w:rPr>
          <w:rFonts w:ascii="Calibri" w:hAnsi="Calibri" w:cs="Calibri"/>
          <w:i/>
          <w:iCs/>
          <w:sz w:val="22"/>
          <w:szCs w:val="22"/>
        </w:rPr>
        <w:t>.</w:t>
      </w:r>
    </w:p>
    <w:sectPr w:rsidR="002B4208" w:rsidRPr="007C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70EA"/>
    <w:multiLevelType w:val="hybridMultilevel"/>
    <w:tmpl w:val="FF482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EB"/>
    <w:rsid w:val="002B4208"/>
    <w:rsid w:val="005C35BB"/>
    <w:rsid w:val="007C3770"/>
    <w:rsid w:val="008D6E7A"/>
    <w:rsid w:val="00A3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70"/>
    <w:rPr>
      <w:color w:val="0563C1"/>
      <w:u w:val="single"/>
    </w:rPr>
  </w:style>
  <w:style w:type="paragraph" w:styleId="NormalWeb">
    <w:name w:val="Normal (Web)"/>
    <w:basedOn w:val="Normal"/>
    <w:uiPriority w:val="99"/>
    <w:unhideWhenUsed/>
    <w:rsid w:val="007C3770"/>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7C37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70"/>
    <w:rPr>
      <w:color w:val="0563C1"/>
      <w:u w:val="single"/>
    </w:rPr>
  </w:style>
  <w:style w:type="paragraph" w:styleId="NormalWeb">
    <w:name w:val="Normal (Web)"/>
    <w:basedOn w:val="Normal"/>
    <w:uiPriority w:val="99"/>
    <w:unhideWhenUsed/>
    <w:rsid w:val="007C3770"/>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7C3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ci.org/citc-careers/" TargetMode="External"/><Relationship Id="rId3" Type="http://schemas.microsoft.com/office/2007/relationships/stylesWithEffects" Target="stylesWithEffects.xml"/><Relationship Id="rId7" Type="http://schemas.openxmlformats.org/officeDocument/2006/relationships/hyperlink" Target="https://issuu.com/alaska_business_monthly/docs/abm_july_2017_4_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ci.org/about/valu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Everyone</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E. Kell</dc:creator>
  <cp:lastModifiedBy>Meghan E. Kell</cp:lastModifiedBy>
  <cp:revision>3</cp:revision>
  <dcterms:created xsi:type="dcterms:W3CDTF">2020-06-10T16:40:00Z</dcterms:created>
  <dcterms:modified xsi:type="dcterms:W3CDTF">2020-06-10T16:51:00Z</dcterms:modified>
</cp:coreProperties>
</file>