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6FB" w:rsidRDefault="00CA66FB" w:rsidP="00CA66FB">
      <w:pPr>
        <w:jc w:val="center"/>
        <w:rPr>
          <w:b/>
          <w:sz w:val="24"/>
          <w:szCs w:val="24"/>
        </w:rPr>
      </w:pPr>
      <w:bookmarkStart w:id="0" w:name="_GoBack"/>
      <w:bookmarkEnd w:id="0"/>
      <w:r>
        <w:rPr>
          <w:b/>
          <w:sz w:val="24"/>
          <w:szCs w:val="24"/>
        </w:rPr>
        <w:t>UNIVERSITY OF ALASKA ANCHORAGE</w:t>
      </w:r>
    </w:p>
    <w:p w:rsidR="00CA66FB" w:rsidRDefault="00CA66FB" w:rsidP="00CA66FB">
      <w:pPr>
        <w:jc w:val="center"/>
        <w:rPr>
          <w:b/>
          <w:sz w:val="24"/>
          <w:szCs w:val="24"/>
        </w:rPr>
      </w:pPr>
      <w:r>
        <w:rPr>
          <w:b/>
          <w:sz w:val="24"/>
          <w:szCs w:val="24"/>
        </w:rPr>
        <w:t>FACULTY EVALUATIONS</w:t>
      </w:r>
    </w:p>
    <w:p w:rsidR="00CA66FB" w:rsidRDefault="00E26B6E" w:rsidP="00CA66FB">
      <w:pPr>
        <w:jc w:val="center"/>
        <w:rPr>
          <w:b/>
          <w:sz w:val="24"/>
          <w:szCs w:val="24"/>
        </w:rPr>
      </w:pPr>
      <w:sdt>
        <w:sdtPr>
          <w:rPr>
            <w:b/>
            <w:sz w:val="24"/>
            <w:szCs w:val="24"/>
          </w:rPr>
          <w:alias w:val="Enter current academic year"/>
          <w:tag w:val="Enter current academic year"/>
          <w:id w:val="2094667641"/>
        </w:sdtPr>
        <w:sdtEndPr/>
        <w:sdtContent>
          <w:r w:rsidR="006422FA">
            <w:rPr>
              <w:b/>
              <w:sz w:val="24"/>
              <w:szCs w:val="24"/>
            </w:rPr>
            <w:t xml:space="preserve">AY18-19 </w:t>
          </w:r>
        </w:sdtContent>
      </w:sdt>
      <w:r w:rsidR="00CA66FB">
        <w:rPr>
          <w:b/>
          <w:sz w:val="24"/>
          <w:szCs w:val="24"/>
        </w:rPr>
        <w:t xml:space="preserve"> FINDINGS AND RECOMMENDATIONS</w:t>
      </w:r>
    </w:p>
    <w:p w:rsidR="00CA66FB" w:rsidRDefault="00CA66FB" w:rsidP="00CA66FB">
      <w:pPr>
        <w:jc w:val="center"/>
        <w:rPr>
          <w:b/>
          <w:sz w:val="24"/>
          <w:szCs w:val="24"/>
        </w:rPr>
      </w:pPr>
      <w:r>
        <w:rPr>
          <w:b/>
          <w:sz w:val="24"/>
          <w:szCs w:val="24"/>
        </w:rPr>
        <w:t xml:space="preserve">THROUGH THE </w:t>
      </w:r>
      <w:sdt>
        <w:sdtPr>
          <w:rPr>
            <w:b/>
            <w:sz w:val="24"/>
            <w:szCs w:val="24"/>
          </w:rPr>
          <w:alias w:val="Enter the academic years the review period ends covers"/>
          <w:tag w:val="Enter the academic years the review period ends covers"/>
          <w:id w:val="-1362051893"/>
          <w:showingPlcHdr/>
        </w:sdtPr>
        <w:sdtEndPr/>
        <w:sdtContent>
          <w:r>
            <w:rPr>
              <w:rStyle w:val="PlaceholderText"/>
              <w:u w:val="single"/>
            </w:rPr>
            <w:t>Click here to enter text.</w:t>
          </w:r>
        </w:sdtContent>
      </w:sdt>
      <w:r>
        <w:rPr>
          <w:b/>
          <w:sz w:val="24"/>
          <w:szCs w:val="24"/>
        </w:rPr>
        <w:t xml:space="preserve"> PERIOD</w:t>
      </w:r>
    </w:p>
    <w:p w:rsidR="00CA66FB" w:rsidRDefault="00CA66FB" w:rsidP="00CA66FB">
      <w:pPr>
        <w:jc w:val="both"/>
        <w:rPr>
          <w:b/>
          <w:sz w:val="24"/>
          <w:szCs w:val="24"/>
        </w:rPr>
      </w:pPr>
    </w:p>
    <w:p w:rsidR="00CA66FB" w:rsidRDefault="00CA66FB" w:rsidP="00CA66FB">
      <w:pPr>
        <w:spacing w:line="360" w:lineRule="auto"/>
        <w:jc w:val="both"/>
        <w:rPr>
          <w:b/>
          <w:sz w:val="24"/>
          <w:szCs w:val="24"/>
        </w:rPr>
      </w:pPr>
      <w:r>
        <w:rPr>
          <w:b/>
          <w:sz w:val="24"/>
          <w:szCs w:val="24"/>
        </w:rPr>
        <w:t xml:space="preserve">Review Body: </w:t>
      </w:r>
      <w:sdt>
        <w:sdtPr>
          <w:rPr>
            <w:b/>
            <w:sz w:val="24"/>
            <w:szCs w:val="24"/>
          </w:rPr>
          <w:id w:val="36404991"/>
          <w:showingPlcHdr/>
        </w:sdtPr>
        <w:sdtEndPr/>
        <w:sdtContent>
          <w:r>
            <w:rPr>
              <w:rStyle w:val="PlaceholderText"/>
            </w:rPr>
            <w:t>Click here to enter text.</w:t>
          </w:r>
        </w:sdtContent>
      </w:sdt>
    </w:p>
    <w:p w:rsidR="00CA66FB" w:rsidRDefault="00CA66FB" w:rsidP="00CA66FB">
      <w:pPr>
        <w:spacing w:line="360" w:lineRule="auto"/>
        <w:jc w:val="both"/>
        <w:rPr>
          <w:b/>
          <w:sz w:val="24"/>
          <w:szCs w:val="24"/>
        </w:rPr>
      </w:pPr>
      <w:r>
        <w:rPr>
          <w:b/>
          <w:sz w:val="24"/>
          <w:szCs w:val="24"/>
        </w:rPr>
        <w:t xml:space="preserve">Candidate Name: </w:t>
      </w:r>
      <w:sdt>
        <w:sdtPr>
          <w:rPr>
            <w:b/>
            <w:sz w:val="24"/>
            <w:szCs w:val="24"/>
          </w:rPr>
          <w:alias w:val="Enter name of a person being reviewed"/>
          <w:tag w:val="Enter name of a person being reviewed"/>
          <w:id w:val="-835448563"/>
        </w:sdtPr>
        <w:sdtEndPr/>
        <w:sdtContent>
          <w:sdt>
            <w:sdtPr>
              <w:rPr>
                <w:b/>
                <w:sz w:val="24"/>
                <w:szCs w:val="24"/>
              </w:rPr>
              <w:id w:val="725257733"/>
              <w:temporary/>
              <w:showingPlcHdr/>
            </w:sdtPr>
            <w:sdtEndPr/>
            <w:sdtContent>
              <w:r>
                <w:rPr>
                  <w:rStyle w:val="PlaceholderText"/>
                </w:rPr>
                <w:t>Click here to enter text.</w:t>
              </w:r>
            </w:sdtContent>
          </w:sdt>
        </w:sdtContent>
      </w:sdt>
      <w:r>
        <w:rPr>
          <w:b/>
          <w:sz w:val="24"/>
          <w:szCs w:val="24"/>
        </w:rPr>
        <w:t xml:space="preserve"> </w:t>
      </w:r>
      <w:r>
        <w:rPr>
          <w:b/>
          <w:sz w:val="24"/>
          <w:szCs w:val="24"/>
        </w:rPr>
        <w:tab/>
      </w:r>
      <w:r>
        <w:rPr>
          <w:b/>
          <w:sz w:val="24"/>
          <w:szCs w:val="24"/>
        </w:rPr>
        <w:tab/>
        <w:t xml:space="preserve">Current Rank/Discipline: </w:t>
      </w:r>
      <w:sdt>
        <w:sdtPr>
          <w:rPr>
            <w:b/>
            <w:sz w:val="24"/>
            <w:szCs w:val="24"/>
          </w:rPr>
          <w:alias w:val="Enter Rank and Discipline"/>
          <w:tag w:val="Enter Rank and Discipline"/>
          <w:id w:val="2029528399"/>
        </w:sdtPr>
        <w:sdtEndPr/>
        <w:sdtContent>
          <w:sdt>
            <w:sdtPr>
              <w:rPr>
                <w:b/>
                <w:sz w:val="24"/>
                <w:szCs w:val="24"/>
              </w:rPr>
              <w:id w:val="1104844572"/>
            </w:sdtPr>
            <w:sdtEndPr/>
            <w:sdtContent>
              <w:sdt>
                <w:sdtPr>
                  <w:rPr>
                    <w:b/>
                    <w:sz w:val="24"/>
                    <w:szCs w:val="24"/>
                  </w:rPr>
                  <w:id w:val="1083178029"/>
                  <w:temporary/>
                  <w:showingPlcHdr/>
                </w:sdtPr>
                <w:sdtEndPr/>
                <w:sdtContent>
                  <w:r>
                    <w:rPr>
                      <w:rStyle w:val="PlaceholderText"/>
                    </w:rPr>
                    <w:t>Click here to enter text.</w:t>
                  </w:r>
                </w:sdtContent>
              </w:sdt>
            </w:sdtContent>
          </w:sdt>
        </w:sdtContent>
      </w:sdt>
    </w:p>
    <w:p w:rsidR="00CA66FB" w:rsidRDefault="00CA66FB" w:rsidP="00CA66FB">
      <w:pPr>
        <w:spacing w:line="360" w:lineRule="auto"/>
        <w:jc w:val="both"/>
        <w:rPr>
          <w:b/>
          <w:sz w:val="24"/>
          <w:szCs w:val="24"/>
        </w:rPr>
      </w:pPr>
      <w:r>
        <w:rPr>
          <w:b/>
          <w:sz w:val="24"/>
          <w:szCs w:val="24"/>
        </w:rPr>
        <w:t>College/School:</w:t>
      </w:r>
      <w:r>
        <w:rPr>
          <w:sz w:val="24"/>
          <w:szCs w:val="24"/>
        </w:rPr>
        <w:t xml:space="preserve"> </w:t>
      </w:r>
      <w:sdt>
        <w:sdtPr>
          <w:rPr>
            <w:sz w:val="24"/>
            <w:szCs w:val="24"/>
          </w:rPr>
          <w:alias w:val="Enter School/College"/>
          <w:tag w:val="Enter School/College"/>
          <w:id w:val="-47387163"/>
        </w:sdtPr>
        <w:sdtEndPr/>
        <w:sdtContent>
          <w:sdt>
            <w:sdtPr>
              <w:rPr>
                <w:sz w:val="24"/>
                <w:szCs w:val="24"/>
              </w:rPr>
              <w:id w:val="-734933769"/>
              <w:temporary/>
              <w:showingPlcHdr/>
            </w:sdtPr>
            <w:sdtEndPr/>
            <w:sdtContent>
              <w:r>
                <w:rPr>
                  <w:rStyle w:val="PlaceholderText"/>
                </w:rPr>
                <w:t>Click here to enter text.</w:t>
              </w:r>
            </w:sdtContent>
          </w:sdt>
        </w:sdtContent>
      </w:sdt>
      <w:r>
        <w:rPr>
          <w:sz w:val="24"/>
          <w:szCs w:val="24"/>
        </w:rPr>
        <w:tab/>
      </w:r>
      <w:r>
        <w:rPr>
          <w:sz w:val="24"/>
          <w:szCs w:val="24"/>
        </w:rPr>
        <w:tab/>
      </w:r>
      <w:r>
        <w:rPr>
          <w:sz w:val="24"/>
          <w:szCs w:val="24"/>
        </w:rPr>
        <w:tab/>
      </w:r>
      <w:r>
        <w:rPr>
          <w:b/>
          <w:sz w:val="24"/>
          <w:szCs w:val="24"/>
        </w:rPr>
        <w:t xml:space="preserve">Extended Campus: </w:t>
      </w:r>
      <w:sdt>
        <w:sdtPr>
          <w:rPr>
            <w:b/>
            <w:sz w:val="24"/>
            <w:szCs w:val="24"/>
          </w:rPr>
          <w:alias w:val="Extended Campus if Applicable"/>
          <w:tag w:val="Extended Campus if Applicable"/>
          <w:id w:val="-730541198"/>
        </w:sdtPr>
        <w:sdtEndPr/>
        <w:sdtContent>
          <w:sdt>
            <w:sdtPr>
              <w:rPr>
                <w:b/>
                <w:sz w:val="24"/>
                <w:szCs w:val="24"/>
              </w:rPr>
              <w:id w:val="963153388"/>
              <w:temporary/>
              <w:showingPlcHdr/>
            </w:sdtPr>
            <w:sdtEndPr/>
            <w:sdtContent>
              <w:r>
                <w:rPr>
                  <w:rStyle w:val="PlaceholderText"/>
                </w:rPr>
                <w:t>Click here to enter text.</w:t>
              </w:r>
            </w:sdtContent>
          </w:sdt>
        </w:sdtContent>
      </w:sdt>
    </w:p>
    <w:p w:rsidR="00CA66FB" w:rsidRDefault="00CA66FB" w:rsidP="00CA66FB">
      <w:pPr>
        <w:spacing w:line="360" w:lineRule="auto"/>
        <w:jc w:val="both"/>
        <w:rPr>
          <w:b/>
          <w:sz w:val="24"/>
          <w:szCs w:val="24"/>
        </w:rPr>
      </w:pPr>
      <w:r>
        <w:rPr>
          <w:b/>
          <w:sz w:val="24"/>
          <w:szCs w:val="24"/>
        </w:rPr>
        <w:t xml:space="preserve">Workload Category: </w:t>
      </w:r>
      <w:sdt>
        <w:sdtPr>
          <w:rPr>
            <w:b/>
            <w:sz w:val="24"/>
            <w:szCs w:val="24"/>
          </w:rPr>
          <w:alias w:val="Enter workload"/>
          <w:tag w:val="Enter workload"/>
          <w:id w:val="1639760870"/>
          <w:showingPlcHdr/>
        </w:sdtPr>
        <w:sdtEndPr/>
        <w:sdtContent>
          <w:r>
            <w:rPr>
              <w:rStyle w:val="PlaceholderText"/>
            </w:rPr>
            <w:t>Click here to enter text.</w:t>
          </w:r>
        </w:sdtContent>
      </w:sdt>
      <w:r>
        <w:rPr>
          <w:b/>
          <w:sz w:val="24"/>
          <w:szCs w:val="24"/>
        </w:rPr>
        <w:t xml:space="preserve">  (TRI, BIA or BIV)</w:t>
      </w:r>
    </w:p>
    <w:p w:rsidR="00CA66FB" w:rsidRDefault="00CA66FB" w:rsidP="00CA66FB">
      <w:pPr>
        <w:ind w:right="-720"/>
        <w:rPr>
          <w:rFonts w:ascii="Times" w:hAnsi="Times"/>
          <w:b/>
        </w:rPr>
      </w:pPr>
      <w:r>
        <w:rPr>
          <w:rFonts w:ascii="Times" w:hAnsi="Times"/>
          <w:b/>
        </w:rPr>
        <w:t>Years in Current Rank*:</w:t>
      </w:r>
      <w:r>
        <w:rPr>
          <w:rFonts w:ascii="Times" w:hAnsi="Times"/>
        </w:rPr>
        <w:t xml:space="preserve"> </w:t>
      </w:r>
      <w:sdt>
        <w:sdtPr>
          <w:rPr>
            <w:rFonts w:ascii="Times" w:hAnsi="Times"/>
          </w:rPr>
          <w:id w:val="-1928492567"/>
        </w:sdtPr>
        <w:sdtEndPr/>
        <w:sdtContent>
          <w:r>
            <w:rPr>
              <w:rFonts w:ascii="Times" w:hAnsi="Times"/>
            </w:rPr>
            <w:t xml:space="preserve">  </w:t>
          </w:r>
          <w:r>
            <w:rPr>
              <w:rStyle w:val="PlaceholderText"/>
            </w:rPr>
            <w:t>click here to enter years</w:t>
          </w:r>
          <w:r>
            <w:rPr>
              <w:rFonts w:ascii="Times" w:hAnsi="Times"/>
            </w:rPr>
            <w:t xml:space="preserve">   </w:t>
          </w:r>
        </w:sdtContent>
      </w:sdt>
      <w:r>
        <w:rPr>
          <w:rFonts w:ascii="Times" w:hAnsi="Times"/>
        </w:rPr>
        <w:t xml:space="preserve">  </w:t>
      </w:r>
      <w:r>
        <w:rPr>
          <w:rFonts w:ascii="Times" w:hAnsi="Times"/>
          <w:b/>
        </w:rPr>
        <w:tab/>
      </w:r>
    </w:p>
    <w:p w:rsidR="00CA66FB" w:rsidRDefault="00CA66FB" w:rsidP="00CA66FB">
      <w:pPr>
        <w:spacing w:line="360" w:lineRule="auto"/>
        <w:ind w:right="-720"/>
        <w:rPr>
          <w:rFonts w:ascii="Times" w:hAnsi="Times"/>
          <w:sz w:val="16"/>
          <w:szCs w:val="16"/>
        </w:rPr>
      </w:pPr>
      <w:r>
        <w:rPr>
          <w:rFonts w:ascii="Times" w:hAnsi="Times"/>
          <w:sz w:val="16"/>
          <w:szCs w:val="16"/>
        </w:rPr>
        <w:t>*Years in tenure-track/tenured only, not including years of credit towards tenure – see special conditions on coversheet</w:t>
      </w:r>
    </w:p>
    <w:p w:rsidR="00CA66FB" w:rsidRDefault="00CA66FB" w:rsidP="00CA66FB">
      <w:pPr>
        <w:spacing w:line="360" w:lineRule="auto"/>
        <w:ind w:right="-720"/>
        <w:rPr>
          <w:rFonts w:ascii="Times" w:hAnsi="Times"/>
          <w:b/>
        </w:rPr>
      </w:pPr>
      <w:r>
        <w:rPr>
          <w:rFonts w:ascii="Times" w:hAnsi="Times"/>
          <w:b/>
        </w:rPr>
        <w:t>Initial Appointment Date as tenured/tenure-track:</w:t>
      </w:r>
      <w:r>
        <w:rPr>
          <w:rFonts w:ascii="Times" w:hAnsi="Times"/>
        </w:rPr>
        <w:t xml:space="preserve"> </w:t>
      </w:r>
      <w:sdt>
        <w:sdtPr>
          <w:rPr>
            <w:rFonts w:ascii="Times" w:hAnsi="Times"/>
          </w:rPr>
          <w:id w:val="261188273"/>
        </w:sdtPr>
        <w:sdtEndPr/>
        <w:sdtContent>
          <w:r>
            <w:rPr>
              <w:rStyle w:val="PlaceholderText"/>
            </w:rPr>
            <w:t>click here to enter date</w:t>
          </w:r>
        </w:sdtContent>
      </w:sdt>
    </w:p>
    <w:p w:rsidR="00CA66FB" w:rsidRDefault="00CA66FB" w:rsidP="00CA66FB">
      <w:pPr>
        <w:jc w:val="both"/>
        <w:rPr>
          <w:b/>
          <w:sz w:val="24"/>
          <w:szCs w:val="24"/>
        </w:rPr>
      </w:pPr>
      <w:r>
        <w:rPr>
          <w:b/>
        </w:rPr>
        <w:t>REVIEW FOR:</w:t>
      </w:r>
      <w:r>
        <w:rPr>
          <w:sz w:val="24"/>
          <w:szCs w:val="24"/>
        </w:rPr>
        <w:t xml:space="preserve"> </w:t>
      </w:r>
      <w:r w:rsidR="00351B77">
        <w:rPr>
          <w:b/>
          <w:sz w:val="24"/>
          <w:szCs w:val="24"/>
        </w:rPr>
        <w:tab/>
      </w:r>
      <w:r w:rsidR="00351B77">
        <w:rPr>
          <w:b/>
          <w:sz w:val="24"/>
          <w:szCs w:val="24"/>
        </w:rPr>
        <w:tab/>
      </w:r>
      <w:r>
        <w:rPr>
          <w:b/>
          <w:sz w:val="24"/>
          <w:szCs w:val="24"/>
        </w:rPr>
        <w:t>4</w:t>
      </w:r>
      <w:r>
        <w:rPr>
          <w:b/>
          <w:sz w:val="24"/>
          <w:szCs w:val="24"/>
          <w:vertAlign w:val="superscript"/>
        </w:rPr>
        <w:t>th</w:t>
      </w:r>
      <w:r>
        <w:rPr>
          <w:b/>
          <w:sz w:val="24"/>
          <w:szCs w:val="24"/>
        </w:rPr>
        <w:t xml:space="preserve"> Year Comprehensive </w:t>
      </w:r>
      <w:sdt>
        <w:sdtPr>
          <w:rPr>
            <w:b/>
            <w:sz w:val="24"/>
            <w:szCs w:val="24"/>
          </w:rPr>
          <w:id w:val="2017805181"/>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Tenure </w:t>
      </w:r>
      <w:sdt>
        <w:sdtPr>
          <w:rPr>
            <w:b/>
            <w:sz w:val="24"/>
            <w:szCs w:val="24"/>
          </w:rPr>
          <w:id w:val="1664358545"/>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ab/>
        <w:t xml:space="preserve">Promotion </w:t>
      </w:r>
      <w:sdt>
        <w:sdtPr>
          <w:rPr>
            <w:b/>
            <w:sz w:val="24"/>
            <w:szCs w:val="24"/>
          </w:rPr>
          <w:id w:val="-1280485770"/>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ab/>
      </w:r>
      <w:r>
        <w:rPr>
          <w:b/>
          <w:sz w:val="24"/>
          <w:szCs w:val="24"/>
        </w:rPr>
        <w:tab/>
      </w:r>
      <w:r>
        <w:rPr>
          <w:b/>
          <w:sz w:val="24"/>
          <w:szCs w:val="24"/>
        </w:rPr>
        <w:tab/>
      </w:r>
      <w:r>
        <w:rPr>
          <w:b/>
          <w:sz w:val="24"/>
          <w:szCs w:val="24"/>
        </w:rPr>
        <w:tab/>
      </w:r>
      <w:r>
        <w:rPr>
          <w:b/>
          <w:sz w:val="24"/>
          <w:szCs w:val="24"/>
        </w:rPr>
        <w:tab/>
      </w:r>
      <w:r w:rsidR="00351B77">
        <w:rPr>
          <w:b/>
          <w:sz w:val="24"/>
          <w:szCs w:val="24"/>
        </w:rPr>
        <w:tab/>
      </w:r>
      <w:r>
        <w:rPr>
          <w:b/>
          <w:sz w:val="24"/>
          <w:szCs w:val="24"/>
        </w:rPr>
        <w:t xml:space="preserve">Comprehensive Post-Tenure </w:t>
      </w:r>
      <w:sdt>
        <w:sdtPr>
          <w:rPr>
            <w:b/>
            <w:sz w:val="24"/>
            <w:szCs w:val="24"/>
          </w:rPr>
          <w:id w:val="-548528436"/>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Emeritus </w:t>
      </w:r>
      <w:sdt>
        <w:sdtPr>
          <w:rPr>
            <w:b/>
            <w:sz w:val="24"/>
            <w:szCs w:val="24"/>
          </w:rPr>
          <w:id w:val="-1247801399"/>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p w:rsidR="00CA66FB" w:rsidRDefault="00CA66FB" w:rsidP="00CA66FB">
      <w:pPr>
        <w:pBdr>
          <w:top w:val="single" w:sz="4" w:space="1" w:color="auto"/>
          <w:bottom w:val="single" w:sz="4" w:space="1" w:color="auto"/>
        </w:pBdr>
        <w:jc w:val="both"/>
        <w:rPr>
          <w:b/>
        </w:rPr>
      </w:pPr>
      <w:r>
        <w:rPr>
          <w:b/>
        </w:rPr>
        <w:t xml:space="preserve">The FINDINGS AND RECOMMENDATIONS must include summaries of evidence used to determine whether or not the candidate meets the specified criteria, as outlined in Board of Regents’ Policies, UAA Policies and Procedures and approved school, college, or individual unit criteria and procedures. </w:t>
      </w:r>
    </w:p>
    <w:p w:rsidR="00CA66FB" w:rsidRDefault="00CA66FB" w:rsidP="00CA66FB"/>
    <w:sdt>
      <w:sdtPr>
        <w:rPr>
          <w:rStyle w:val="PlaceholderText"/>
        </w:rPr>
        <w:id w:val="-342548131"/>
      </w:sdtPr>
      <w:sdtEndPr>
        <w:rPr>
          <w:rStyle w:val="PlaceholderText"/>
        </w:rPr>
      </w:sdtEndPr>
      <w:sdtContent>
        <w:p w:rsidR="00CA66FB" w:rsidRDefault="00CA66FB" w:rsidP="00CA66FB">
          <w:pPr>
            <w:rPr>
              <w:rStyle w:val="PlaceholderText"/>
            </w:rPr>
          </w:pPr>
          <w:r>
            <w:rPr>
              <w:rStyle w:val="PlaceholderText"/>
            </w:rPr>
            <w:t>Click here to enter review.</w:t>
          </w:r>
        </w:p>
        <w:p w:rsidR="00CA66FB" w:rsidRDefault="00CA66FB" w:rsidP="00CA66FB">
          <w:pPr>
            <w:rPr>
              <w:rStyle w:val="PlaceholderText"/>
            </w:rPr>
          </w:pPr>
        </w:p>
        <w:p w:rsidR="00CA66FB" w:rsidRDefault="00CA66FB" w:rsidP="00CA66FB">
          <w:pPr>
            <w:rPr>
              <w:rStyle w:val="PlaceholderText"/>
            </w:rPr>
          </w:pPr>
        </w:p>
        <w:p w:rsidR="00CA66FB" w:rsidRDefault="00CA66FB" w:rsidP="00CA66FB">
          <w:pPr>
            <w:rPr>
              <w:rStyle w:val="PlaceholderText"/>
            </w:rPr>
          </w:pPr>
        </w:p>
        <w:p w:rsidR="00CA66FB" w:rsidRDefault="00CA66FB" w:rsidP="00CA66FB">
          <w:pPr>
            <w:rPr>
              <w:rStyle w:val="PlaceholderText"/>
            </w:rPr>
          </w:pPr>
        </w:p>
        <w:p w:rsidR="00CA66FB" w:rsidRDefault="00CA66FB" w:rsidP="00CA66FB">
          <w:pPr>
            <w:rPr>
              <w:rStyle w:val="PlaceholderText"/>
            </w:rPr>
          </w:pPr>
        </w:p>
        <w:p w:rsidR="00CA66FB" w:rsidRDefault="00CA66FB" w:rsidP="00CA66FB">
          <w:pPr>
            <w:rPr>
              <w:rStyle w:val="PlaceholderText"/>
            </w:rPr>
          </w:pPr>
        </w:p>
        <w:p w:rsidR="00CA66FB" w:rsidRDefault="00E26B6E" w:rsidP="00CA66FB">
          <w:pPr>
            <w:rPr>
              <w:rStyle w:val="PlaceholderText"/>
            </w:rPr>
          </w:pPr>
        </w:p>
      </w:sdtContent>
    </w:sdt>
    <w:p w:rsidR="00CA66FB" w:rsidRDefault="00CA66FB" w:rsidP="00CA66FB"/>
    <w:p w:rsidR="00CA66FB" w:rsidRDefault="00CA66FB" w:rsidP="00CA66FB">
      <w:pPr>
        <w:tabs>
          <w:tab w:val="left" w:pos="2775"/>
        </w:tabs>
        <w:jc w:val="both"/>
      </w:pPr>
      <w:r>
        <w:rPr>
          <w:u w:val="single"/>
        </w:rPr>
        <w:t xml:space="preserve">                                                                                    </w:t>
      </w:r>
      <w:r>
        <w:t xml:space="preserve"> </w:t>
      </w:r>
      <w:r>
        <w:tab/>
      </w:r>
      <w:r>
        <w:tab/>
      </w:r>
      <w:r>
        <w:rPr>
          <w:u w:val="single"/>
        </w:rPr>
        <w:t xml:space="preserve">                                                                                    </w:t>
      </w:r>
      <w:r>
        <w:t xml:space="preserve"> </w:t>
      </w:r>
      <w:r>
        <w:tab/>
      </w:r>
    </w:p>
    <w:p w:rsidR="00CA66FB" w:rsidRDefault="00CA66FB" w:rsidP="00CA66FB">
      <w:pPr>
        <w:tabs>
          <w:tab w:val="left" w:pos="2775"/>
        </w:tabs>
        <w:jc w:val="both"/>
      </w:pPr>
      <w:r>
        <w:t>Reviewer Signature</w:t>
      </w:r>
      <w:r>
        <w:tab/>
      </w:r>
      <w:r>
        <w:tab/>
      </w:r>
      <w:r>
        <w:tab/>
      </w:r>
      <w:r>
        <w:tab/>
      </w:r>
      <w:r>
        <w:tab/>
        <w:t>Date</w:t>
      </w:r>
    </w:p>
    <w:p w:rsidR="00CA66FB" w:rsidRDefault="00CA66FB" w:rsidP="00CA66FB">
      <w:pPr>
        <w:tabs>
          <w:tab w:val="left" w:pos="2775"/>
        </w:tabs>
        <w:jc w:val="both"/>
      </w:pPr>
    </w:p>
    <w:p w:rsidR="00CA66FB" w:rsidRDefault="00CA66FB" w:rsidP="00CA66FB">
      <w:pPr>
        <w:tabs>
          <w:tab w:val="left" w:pos="2775"/>
        </w:tabs>
        <w:jc w:val="both"/>
      </w:pPr>
      <w:r>
        <w:rPr>
          <w:u w:val="single"/>
        </w:rPr>
        <w:t xml:space="preserve">                                                                                    </w:t>
      </w:r>
      <w:r>
        <w:t xml:space="preserve"> </w:t>
      </w:r>
      <w:r>
        <w:tab/>
      </w:r>
      <w:r>
        <w:tab/>
      </w:r>
      <w:r>
        <w:rPr>
          <w:u w:val="single"/>
        </w:rPr>
        <w:t xml:space="preserve">                                                                                    </w:t>
      </w:r>
      <w:r>
        <w:t xml:space="preserve"> </w:t>
      </w:r>
      <w:r>
        <w:tab/>
      </w:r>
    </w:p>
    <w:p w:rsidR="00CA66FB" w:rsidRDefault="00CA66FB" w:rsidP="00CA66FB">
      <w:pPr>
        <w:tabs>
          <w:tab w:val="left" w:pos="2775"/>
        </w:tabs>
        <w:jc w:val="both"/>
      </w:pPr>
      <w:r>
        <w:t>Candidate Signature Acknowledging Review</w:t>
      </w:r>
      <w:r>
        <w:tab/>
      </w:r>
      <w:r>
        <w:tab/>
        <w:t>Date</w:t>
      </w:r>
      <w:r>
        <w:tab/>
      </w:r>
      <w:r>
        <w:tab/>
      </w:r>
      <w:r>
        <w:tab/>
      </w:r>
    </w:p>
    <w:p w:rsidR="00207203" w:rsidRPr="00CA66FB" w:rsidRDefault="00207203">
      <w:pPr>
        <w:rPr>
          <w:sz w:val="24"/>
          <w:szCs w:val="24"/>
          <w:u w:val="single"/>
        </w:rPr>
      </w:pPr>
    </w:p>
    <w:sectPr w:rsidR="00207203" w:rsidRPr="00CA66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6FB"/>
    <w:rsid w:val="00207203"/>
    <w:rsid w:val="00351B77"/>
    <w:rsid w:val="006422FA"/>
    <w:rsid w:val="00CA66FB"/>
    <w:rsid w:val="00E26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60816E-7C36-49C3-AE6F-85F5C8A65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6F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66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59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K Bruce</dc:creator>
  <cp:keywords/>
  <dc:description/>
  <cp:lastModifiedBy>Raegan Kelliher</cp:lastModifiedBy>
  <cp:revision>2</cp:revision>
  <dcterms:created xsi:type="dcterms:W3CDTF">2018-08-21T00:05:00Z</dcterms:created>
  <dcterms:modified xsi:type="dcterms:W3CDTF">2018-08-21T00:05:00Z</dcterms:modified>
</cp:coreProperties>
</file>