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CA0C4" w14:textId="77777777" w:rsidR="00D57D28" w:rsidRDefault="00D57D28" w:rsidP="00D57D28">
      <w:pPr>
        <w:jc w:val="center"/>
        <w:rPr>
          <w:b/>
          <w:sz w:val="28"/>
          <w:szCs w:val="28"/>
        </w:rPr>
      </w:pPr>
      <w:bookmarkStart w:id="0" w:name="_Hlk194926062"/>
      <w:bookmarkStart w:id="1" w:name="_Hlk194926170"/>
      <w:bookmarkStart w:id="2" w:name="_Hlk194926371"/>
    </w:p>
    <w:p w14:paraId="70706554" w14:textId="77777777" w:rsidR="00D57D28" w:rsidRDefault="00D57D28" w:rsidP="00D57D28">
      <w:pPr>
        <w:jc w:val="center"/>
        <w:rPr>
          <w:b/>
          <w:sz w:val="28"/>
          <w:szCs w:val="28"/>
        </w:rPr>
      </w:pPr>
    </w:p>
    <w:p w14:paraId="22EC3776" w14:textId="77777777" w:rsidR="00D57D28" w:rsidRDefault="00D57D28" w:rsidP="00D57D28">
      <w:pPr>
        <w:jc w:val="center"/>
        <w:rPr>
          <w:b/>
          <w:sz w:val="28"/>
          <w:szCs w:val="28"/>
        </w:rPr>
      </w:pPr>
      <w:r w:rsidRPr="00A76E1C">
        <w:rPr>
          <w:b/>
          <w:noProof/>
        </w:rPr>
        <w:drawing>
          <wp:inline distT="0" distB="0" distL="0" distR="0" wp14:anchorId="14FEDD1D" wp14:editId="107555FD">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5B186BBA" w14:textId="77777777" w:rsidR="00D57D28" w:rsidRPr="00F22654" w:rsidRDefault="00D57D28" w:rsidP="00D57D28">
      <w:pPr>
        <w:spacing w:line="360" w:lineRule="auto"/>
        <w:jc w:val="center"/>
        <w:rPr>
          <w:b/>
          <w:sz w:val="60"/>
          <w:szCs w:val="60"/>
        </w:rPr>
      </w:pPr>
    </w:p>
    <w:p w14:paraId="52E9B1CF" w14:textId="77777777" w:rsidR="00D57D28" w:rsidRPr="00F22654" w:rsidRDefault="00D57D28" w:rsidP="00D57D28">
      <w:pPr>
        <w:spacing w:line="360" w:lineRule="auto"/>
        <w:jc w:val="center"/>
        <w:rPr>
          <w:b/>
          <w:sz w:val="60"/>
          <w:szCs w:val="60"/>
        </w:rPr>
      </w:pPr>
    </w:p>
    <w:p w14:paraId="6A5739F9" w14:textId="77777777" w:rsidR="00D57D28" w:rsidRPr="00112760" w:rsidRDefault="00D57D28" w:rsidP="00D57D28">
      <w:pPr>
        <w:ind w:firstLine="1440"/>
        <w:rPr>
          <w:b/>
          <w:sz w:val="56"/>
          <w:szCs w:val="56"/>
        </w:rPr>
      </w:pPr>
      <w:r w:rsidRPr="00112760">
        <w:rPr>
          <w:b/>
          <w:sz w:val="56"/>
          <w:szCs w:val="56"/>
        </w:rPr>
        <w:t>Academic Assessment Plan</w:t>
      </w:r>
    </w:p>
    <w:p w14:paraId="2F57F540" w14:textId="77777777" w:rsidR="00D57D28" w:rsidRDefault="00D57D28" w:rsidP="00D57D28">
      <w:pPr>
        <w:spacing w:line="276" w:lineRule="auto"/>
        <w:jc w:val="center"/>
        <w:rPr>
          <w:b/>
          <w:sz w:val="56"/>
          <w:szCs w:val="56"/>
        </w:rPr>
      </w:pPr>
    </w:p>
    <w:p w14:paraId="5C687263" w14:textId="77777777" w:rsidR="00D57D28" w:rsidRDefault="00D57D28" w:rsidP="00D57D28">
      <w:pPr>
        <w:spacing w:line="276" w:lineRule="auto"/>
        <w:jc w:val="center"/>
        <w:rPr>
          <w:b/>
          <w:sz w:val="56"/>
          <w:szCs w:val="56"/>
        </w:rPr>
      </w:pPr>
    </w:p>
    <w:p w14:paraId="2DF92D83" w14:textId="77777777" w:rsidR="00D57D28" w:rsidRPr="00112760" w:rsidRDefault="00D57D28" w:rsidP="00D57D28">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w:t>
      </w:r>
      <w:r>
        <w:rPr>
          <w:sz w:val="36"/>
          <w:szCs w:val="36"/>
        </w:rPr>
        <w:t>and Technical College</w:t>
      </w:r>
    </w:p>
    <w:p w14:paraId="4B53C37F" w14:textId="77777777" w:rsidR="00D57D28" w:rsidRPr="00112760" w:rsidRDefault="00D57D28" w:rsidP="00D57D28">
      <w:pPr>
        <w:ind w:left="1440"/>
        <w:rPr>
          <w:sz w:val="36"/>
          <w:szCs w:val="36"/>
        </w:rPr>
      </w:pPr>
    </w:p>
    <w:p w14:paraId="677FAEDC" w14:textId="77777777" w:rsidR="00D57D28" w:rsidRDefault="00D57D28" w:rsidP="00D57D28">
      <w:pPr>
        <w:ind w:left="1440"/>
        <w:rPr>
          <w:sz w:val="36"/>
          <w:szCs w:val="36"/>
        </w:rPr>
      </w:pPr>
      <w:r w:rsidRPr="00112760">
        <w:rPr>
          <w:b/>
          <w:sz w:val="36"/>
          <w:szCs w:val="36"/>
        </w:rPr>
        <w:t xml:space="preserve">Program(s): </w:t>
      </w:r>
      <w:r w:rsidRPr="00112760">
        <w:rPr>
          <w:b/>
          <w:sz w:val="36"/>
          <w:szCs w:val="36"/>
        </w:rPr>
        <w:tab/>
      </w:r>
      <w:r>
        <w:rPr>
          <w:sz w:val="36"/>
          <w:szCs w:val="36"/>
        </w:rPr>
        <w:t>BS Aviation Technology</w:t>
      </w:r>
    </w:p>
    <w:p w14:paraId="286411F4" w14:textId="77777777" w:rsidR="00D57D28" w:rsidRPr="00112760" w:rsidRDefault="00D57D28" w:rsidP="00D57D28">
      <w:pPr>
        <w:ind w:left="1440"/>
        <w:rPr>
          <w:sz w:val="36"/>
          <w:szCs w:val="36"/>
        </w:rPr>
      </w:pPr>
      <w:r>
        <w:rPr>
          <w:b/>
          <w:sz w:val="36"/>
          <w:szCs w:val="36"/>
        </w:rPr>
        <w:tab/>
      </w:r>
      <w:r>
        <w:rPr>
          <w:b/>
          <w:sz w:val="36"/>
          <w:szCs w:val="36"/>
        </w:rPr>
        <w:tab/>
      </w:r>
      <w:r>
        <w:rPr>
          <w:b/>
          <w:sz w:val="36"/>
          <w:szCs w:val="36"/>
        </w:rPr>
        <w:tab/>
      </w:r>
      <w:r w:rsidRPr="00CB0EEB">
        <w:rPr>
          <w:sz w:val="36"/>
          <w:szCs w:val="36"/>
        </w:rPr>
        <w:tab/>
      </w:r>
      <w:r w:rsidRPr="00CB0EEB">
        <w:rPr>
          <w:sz w:val="36"/>
          <w:szCs w:val="36"/>
        </w:rPr>
        <w:tab/>
      </w:r>
      <w:r w:rsidRPr="00CB0EEB">
        <w:rPr>
          <w:sz w:val="36"/>
          <w:szCs w:val="36"/>
        </w:rPr>
        <w:tab/>
      </w:r>
    </w:p>
    <w:p w14:paraId="221183ED" w14:textId="77777777" w:rsidR="00D57D28" w:rsidRDefault="00D57D28" w:rsidP="00D57D28">
      <w:pPr>
        <w:ind w:left="1440"/>
      </w:pPr>
      <w:r w:rsidRPr="00112760">
        <w:rPr>
          <w:b/>
          <w:sz w:val="36"/>
          <w:szCs w:val="36"/>
        </w:rPr>
        <w:t>Reviewed:</w:t>
      </w:r>
      <w:r w:rsidRPr="00112760">
        <w:rPr>
          <w:sz w:val="36"/>
          <w:szCs w:val="36"/>
        </w:rPr>
        <w:t xml:space="preserve"> </w:t>
      </w:r>
      <w:r w:rsidRPr="00112760">
        <w:rPr>
          <w:sz w:val="36"/>
          <w:szCs w:val="36"/>
        </w:rPr>
        <w:tab/>
      </w:r>
      <w:bookmarkStart w:id="3" w:name="_Hlk191897565"/>
      <w:r w:rsidRPr="00112760">
        <w:rPr>
          <w:sz w:val="36"/>
          <w:szCs w:val="36"/>
        </w:rPr>
        <w:t xml:space="preserve">Spring </w:t>
      </w:r>
      <w:bookmarkEnd w:id="3"/>
      <w:r>
        <w:rPr>
          <w:sz w:val="36"/>
          <w:szCs w:val="36"/>
        </w:rPr>
        <w:t>20</w:t>
      </w:r>
      <w:bookmarkEnd w:id="0"/>
      <w:bookmarkEnd w:id="1"/>
      <w:r>
        <w:rPr>
          <w:sz w:val="36"/>
          <w:szCs w:val="36"/>
        </w:rPr>
        <w:t>21</w:t>
      </w:r>
      <w:bookmarkEnd w:id="2"/>
    </w:p>
    <w:p w14:paraId="088B6CF3" w14:textId="77777777" w:rsidR="00D75FEF" w:rsidRPr="00D06D36" w:rsidRDefault="00D75FEF">
      <w:pPr>
        <w:jc w:val="center"/>
        <w:rPr>
          <w:b/>
          <w:sz w:val="28"/>
          <w:szCs w:val="28"/>
        </w:rPr>
      </w:pPr>
    </w:p>
    <w:p w14:paraId="088B6CF4" w14:textId="77777777" w:rsidR="00D75FEF" w:rsidRPr="00D06D36" w:rsidRDefault="00D75FEF">
      <w:pPr>
        <w:rPr>
          <w:sz w:val="28"/>
          <w:szCs w:val="28"/>
        </w:rPr>
      </w:pPr>
    </w:p>
    <w:p w14:paraId="088B6CF5" w14:textId="77777777" w:rsidR="00D75FEF" w:rsidRPr="00D06D36" w:rsidRDefault="00D75FEF">
      <w:pPr>
        <w:rPr>
          <w:b/>
        </w:rPr>
      </w:pPr>
      <w:r w:rsidRPr="00D06D36">
        <w:rPr>
          <w:b/>
        </w:rPr>
        <w:br w:type="page"/>
      </w:r>
    </w:p>
    <w:p w14:paraId="088B6CF6" w14:textId="77777777" w:rsidR="00D75FEF" w:rsidRPr="00D06D36" w:rsidRDefault="00D75FEF">
      <w:pPr>
        <w:rPr>
          <w:b/>
        </w:rPr>
      </w:pPr>
    </w:p>
    <w:p w14:paraId="088B6CF7" w14:textId="77777777" w:rsidR="00D75FEF" w:rsidRPr="00D06D36" w:rsidRDefault="00D75FEF">
      <w:pPr>
        <w:jc w:val="center"/>
        <w:rPr>
          <w:b/>
          <w:smallCaps/>
          <w:sz w:val="26"/>
        </w:rPr>
      </w:pPr>
      <w:r w:rsidRPr="00D06D36">
        <w:rPr>
          <w:b/>
          <w:smallCaps/>
          <w:sz w:val="26"/>
        </w:rPr>
        <w:t>Table of Contents</w:t>
      </w:r>
    </w:p>
    <w:p w14:paraId="088B6CF8" w14:textId="5A813E32" w:rsidR="00D75FEF" w:rsidRPr="00D06D36" w:rsidRDefault="00DF2636">
      <w:pPr>
        <w:jc w:val="center"/>
        <w:rPr>
          <w:b/>
          <w:smallCaps/>
          <w:sz w:val="26"/>
        </w:rPr>
      </w:pPr>
      <w:r w:rsidRPr="00D06D36">
        <w:rPr>
          <w:b/>
          <w:smallCaps/>
          <w:sz w:val="26"/>
        </w:rPr>
        <w:t xml:space="preserve">BSAT-ALL </w:t>
      </w:r>
      <w:r w:rsidR="00672748" w:rsidRPr="00D06D36">
        <w:rPr>
          <w:b/>
          <w:smallCaps/>
          <w:sz w:val="26"/>
        </w:rPr>
        <w:t xml:space="preserve">emphases </w:t>
      </w:r>
    </w:p>
    <w:sdt>
      <w:sdtPr>
        <w:rPr>
          <w:rFonts w:ascii="Times New Roman" w:eastAsia="Times New Roman" w:hAnsi="Times New Roman" w:cs="Times New Roman"/>
          <w:color w:val="auto"/>
          <w:sz w:val="24"/>
          <w:szCs w:val="24"/>
        </w:rPr>
        <w:id w:val="-1382635831"/>
        <w:docPartObj>
          <w:docPartGallery w:val="Table of Contents"/>
          <w:docPartUnique/>
        </w:docPartObj>
      </w:sdtPr>
      <w:sdtEndPr>
        <w:rPr>
          <w:b/>
          <w:bCs/>
          <w:noProof/>
        </w:rPr>
      </w:sdtEndPr>
      <w:sdtContent>
        <w:p w14:paraId="724F7B59" w14:textId="7C4A500A" w:rsidR="003527FB" w:rsidRDefault="003527FB">
          <w:pPr>
            <w:pStyle w:val="TOCHeading"/>
          </w:pPr>
        </w:p>
        <w:p w14:paraId="30E02DFA" w14:textId="2BA1D4A7" w:rsidR="0035690C" w:rsidRDefault="003527FB">
          <w:pPr>
            <w:pStyle w:val="TOC1"/>
            <w:rPr>
              <w:rFonts w:asciiTheme="minorHAnsi" w:eastAsiaTheme="minorEastAsia" w:hAnsiTheme="minorHAnsi" w:cstheme="minorBidi"/>
              <w:b w:val="0"/>
              <w:bCs w:val="0"/>
              <w:i w:val="0"/>
              <w:iCs w:val="0"/>
              <w:sz w:val="22"/>
              <w:szCs w:val="22"/>
            </w:rPr>
          </w:pPr>
          <w:r>
            <w:fldChar w:fldCharType="begin"/>
          </w:r>
          <w:r>
            <w:instrText xml:space="preserve"> TOC \o "1-3" \h \z \u </w:instrText>
          </w:r>
          <w:r>
            <w:fldChar w:fldCharType="separate"/>
          </w:r>
          <w:hyperlink w:anchor="_Toc505932016" w:history="1">
            <w:r w:rsidR="0035690C" w:rsidRPr="00430592">
              <w:rPr>
                <w:rStyle w:val="Hyperlink"/>
              </w:rPr>
              <w:t>Assessment Plan</w:t>
            </w:r>
            <w:r w:rsidR="0035690C">
              <w:rPr>
                <w:webHidden/>
              </w:rPr>
              <w:tab/>
            </w:r>
            <w:r w:rsidR="0035690C">
              <w:rPr>
                <w:webHidden/>
              </w:rPr>
              <w:fldChar w:fldCharType="begin"/>
            </w:r>
            <w:r w:rsidR="0035690C">
              <w:rPr>
                <w:webHidden/>
              </w:rPr>
              <w:instrText xml:space="preserve"> PAGEREF _Toc505932016 \h </w:instrText>
            </w:r>
            <w:r w:rsidR="0035690C">
              <w:rPr>
                <w:webHidden/>
              </w:rPr>
            </w:r>
            <w:r w:rsidR="0035690C">
              <w:rPr>
                <w:webHidden/>
              </w:rPr>
              <w:fldChar w:fldCharType="separate"/>
            </w:r>
            <w:r w:rsidR="00265C6A">
              <w:rPr>
                <w:webHidden/>
              </w:rPr>
              <w:t>1</w:t>
            </w:r>
            <w:r w:rsidR="0035690C">
              <w:rPr>
                <w:webHidden/>
              </w:rPr>
              <w:fldChar w:fldCharType="end"/>
            </w:r>
          </w:hyperlink>
        </w:p>
        <w:p w14:paraId="2350A132" w14:textId="7787C026" w:rsidR="0035690C" w:rsidRDefault="00000000">
          <w:pPr>
            <w:pStyle w:val="TOC1"/>
            <w:rPr>
              <w:rFonts w:asciiTheme="minorHAnsi" w:eastAsiaTheme="minorEastAsia" w:hAnsiTheme="minorHAnsi" w:cstheme="minorBidi"/>
              <w:b w:val="0"/>
              <w:bCs w:val="0"/>
              <w:i w:val="0"/>
              <w:iCs w:val="0"/>
              <w:sz w:val="22"/>
              <w:szCs w:val="22"/>
            </w:rPr>
          </w:pPr>
          <w:hyperlink w:anchor="_Toc505932017" w:history="1">
            <w:r w:rsidR="0035690C" w:rsidRPr="00430592">
              <w:rPr>
                <w:rStyle w:val="Hyperlink"/>
              </w:rPr>
              <w:t>Submitted to</w:t>
            </w:r>
            <w:r w:rsidR="0035690C">
              <w:rPr>
                <w:webHidden/>
              </w:rPr>
              <w:tab/>
            </w:r>
            <w:r w:rsidR="0035690C">
              <w:rPr>
                <w:webHidden/>
              </w:rPr>
              <w:fldChar w:fldCharType="begin"/>
            </w:r>
            <w:r w:rsidR="0035690C">
              <w:rPr>
                <w:webHidden/>
              </w:rPr>
              <w:instrText xml:space="preserve"> PAGEREF _Toc505932017 \h </w:instrText>
            </w:r>
            <w:r w:rsidR="0035690C">
              <w:rPr>
                <w:webHidden/>
              </w:rPr>
            </w:r>
            <w:r w:rsidR="0035690C">
              <w:rPr>
                <w:webHidden/>
              </w:rPr>
              <w:fldChar w:fldCharType="separate"/>
            </w:r>
            <w:r w:rsidR="00265C6A">
              <w:rPr>
                <w:webHidden/>
              </w:rPr>
              <w:t>1</w:t>
            </w:r>
            <w:r w:rsidR="0035690C">
              <w:rPr>
                <w:webHidden/>
              </w:rPr>
              <w:fldChar w:fldCharType="end"/>
            </w:r>
          </w:hyperlink>
        </w:p>
        <w:p w14:paraId="6744B8AE" w14:textId="2B5F1B3F" w:rsidR="0035690C" w:rsidRDefault="00000000">
          <w:pPr>
            <w:pStyle w:val="TOC1"/>
            <w:rPr>
              <w:rFonts w:asciiTheme="minorHAnsi" w:eastAsiaTheme="minorEastAsia" w:hAnsiTheme="minorHAnsi" w:cstheme="minorBidi"/>
              <w:b w:val="0"/>
              <w:bCs w:val="0"/>
              <w:i w:val="0"/>
              <w:iCs w:val="0"/>
              <w:sz w:val="22"/>
              <w:szCs w:val="22"/>
            </w:rPr>
          </w:pPr>
          <w:hyperlink w:anchor="_Toc505932018" w:history="1">
            <w:r w:rsidR="0035690C" w:rsidRPr="00430592">
              <w:rPr>
                <w:rStyle w:val="Hyperlink"/>
              </w:rPr>
              <w:t>Mission Statement</w:t>
            </w:r>
            <w:r w:rsidR="0035690C">
              <w:rPr>
                <w:webHidden/>
              </w:rPr>
              <w:tab/>
            </w:r>
            <w:r w:rsidR="0035690C">
              <w:rPr>
                <w:webHidden/>
              </w:rPr>
              <w:fldChar w:fldCharType="begin"/>
            </w:r>
            <w:r w:rsidR="0035690C">
              <w:rPr>
                <w:webHidden/>
              </w:rPr>
              <w:instrText xml:space="preserve"> PAGEREF _Toc505932018 \h </w:instrText>
            </w:r>
            <w:r w:rsidR="0035690C">
              <w:rPr>
                <w:webHidden/>
              </w:rPr>
            </w:r>
            <w:r w:rsidR="0035690C">
              <w:rPr>
                <w:webHidden/>
              </w:rPr>
              <w:fldChar w:fldCharType="separate"/>
            </w:r>
            <w:r w:rsidR="00265C6A">
              <w:rPr>
                <w:webHidden/>
              </w:rPr>
              <w:t>5</w:t>
            </w:r>
            <w:r w:rsidR="0035690C">
              <w:rPr>
                <w:webHidden/>
              </w:rPr>
              <w:fldChar w:fldCharType="end"/>
            </w:r>
          </w:hyperlink>
        </w:p>
        <w:p w14:paraId="526DC9EB" w14:textId="6B8F398E" w:rsidR="0035690C" w:rsidRDefault="00000000">
          <w:pPr>
            <w:pStyle w:val="TOC1"/>
            <w:rPr>
              <w:rFonts w:asciiTheme="minorHAnsi" w:eastAsiaTheme="minorEastAsia" w:hAnsiTheme="minorHAnsi" w:cstheme="minorBidi"/>
              <w:b w:val="0"/>
              <w:bCs w:val="0"/>
              <w:i w:val="0"/>
              <w:iCs w:val="0"/>
              <w:sz w:val="22"/>
              <w:szCs w:val="22"/>
            </w:rPr>
          </w:pPr>
          <w:hyperlink w:anchor="_Toc505932019" w:history="1">
            <w:r w:rsidR="0035690C" w:rsidRPr="00430592">
              <w:rPr>
                <w:rStyle w:val="Hyperlink"/>
              </w:rPr>
              <w:t>Related Instruction</w:t>
            </w:r>
            <w:r w:rsidR="0035690C">
              <w:rPr>
                <w:webHidden/>
              </w:rPr>
              <w:tab/>
            </w:r>
            <w:r w:rsidR="0035690C">
              <w:rPr>
                <w:webHidden/>
              </w:rPr>
              <w:fldChar w:fldCharType="begin"/>
            </w:r>
            <w:r w:rsidR="0035690C">
              <w:rPr>
                <w:webHidden/>
              </w:rPr>
              <w:instrText xml:space="preserve"> PAGEREF _Toc505932019 \h </w:instrText>
            </w:r>
            <w:r w:rsidR="0035690C">
              <w:rPr>
                <w:webHidden/>
              </w:rPr>
            </w:r>
            <w:r w:rsidR="0035690C">
              <w:rPr>
                <w:webHidden/>
              </w:rPr>
              <w:fldChar w:fldCharType="separate"/>
            </w:r>
            <w:r w:rsidR="00265C6A">
              <w:rPr>
                <w:webHidden/>
              </w:rPr>
              <w:t>5</w:t>
            </w:r>
            <w:r w:rsidR="0035690C">
              <w:rPr>
                <w:webHidden/>
              </w:rPr>
              <w:fldChar w:fldCharType="end"/>
            </w:r>
          </w:hyperlink>
        </w:p>
        <w:p w14:paraId="58E82CFD" w14:textId="2B51EA85" w:rsidR="0035690C" w:rsidRDefault="00000000">
          <w:pPr>
            <w:pStyle w:val="TOC1"/>
            <w:rPr>
              <w:rFonts w:asciiTheme="minorHAnsi" w:eastAsiaTheme="minorEastAsia" w:hAnsiTheme="minorHAnsi" w:cstheme="minorBidi"/>
              <w:b w:val="0"/>
              <w:bCs w:val="0"/>
              <w:i w:val="0"/>
              <w:iCs w:val="0"/>
              <w:sz w:val="22"/>
              <w:szCs w:val="22"/>
            </w:rPr>
          </w:pPr>
          <w:hyperlink w:anchor="_Toc505932020" w:history="1">
            <w:r w:rsidR="0035690C" w:rsidRPr="00430592">
              <w:rPr>
                <w:rStyle w:val="Hyperlink"/>
              </w:rPr>
              <w:t>Aviation Management emphasis Program Introduction &amp; Outcomes</w:t>
            </w:r>
            <w:r w:rsidR="0035690C">
              <w:rPr>
                <w:webHidden/>
              </w:rPr>
              <w:tab/>
            </w:r>
            <w:r w:rsidR="0035690C">
              <w:rPr>
                <w:webHidden/>
              </w:rPr>
              <w:fldChar w:fldCharType="begin"/>
            </w:r>
            <w:r w:rsidR="0035690C">
              <w:rPr>
                <w:webHidden/>
              </w:rPr>
              <w:instrText xml:space="preserve"> PAGEREF _Toc505932020 \h </w:instrText>
            </w:r>
            <w:r w:rsidR="0035690C">
              <w:rPr>
                <w:webHidden/>
              </w:rPr>
            </w:r>
            <w:r w:rsidR="0035690C">
              <w:rPr>
                <w:webHidden/>
              </w:rPr>
              <w:fldChar w:fldCharType="separate"/>
            </w:r>
            <w:r w:rsidR="00265C6A">
              <w:rPr>
                <w:webHidden/>
              </w:rPr>
              <w:t>5</w:t>
            </w:r>
            <w:r w:rsidR="0035690C">
              <w:rPr>
                <w:webHidden/>
              </w:rPr>
              <w:fldChar w:fldCharType="end"/>
            </w:r>
          </w:hyperlink>
        </w:p>
        <w:p w14:paraId="5E12BFF9" w14:textId="5F803F40" w:rsidR="0035690C" w:rsidRDefault="00000000">
          <w:pPr>
            <w:pStyle w:val="TOC1"/>
            <w:rPr>
              <w:rFonts w:asciiTheme="minorHAnsi" w:eastAsiaTheme="minorEastAsia" w:hAnsiTheme="minorHAnsi" w:cstheme="minorBidi"/>
              <w:b w:val="0"/>
              <w:bCs w:val="0"/>
              <w:i w:val="0"/>
              <w:iCs w:val="0"/>
              <w:sz w:val="22"/>
              <w:szCs w:val="22"/>
            </w:rPr>
          </w:pPr>
          <w:hyperlink w:anchor="_Toc505932021" w:history="1">
            <w:r w:rsidR="0035690C" w:rsidRPr="00430592">
              <w:rPr>
                <w:rStyle w:val="Hyperlink"/>
              </w:rPr>
              <w:t>Aeronautical Studies emphasis Program Introduction &amp; Outcomes</w:t>
            </w:r>
            <w:r w:rsidR="0035690C">
              <w:rPr>
                <w:webHidden/>
              </w:rPr>
              <w:tab/>
            </w:r>
            <w:r w:rsidR="0035690C">
              <w:rPr>
                <w:webHidden/>
              </w:rPr>
              <w:fldChar w:fldCharType="begin"/>
            </w:r>
            <w:r w:rsidR="0035690C">
              <w:rPr>
                <w:webHidden/>
              </w:rPr>
              <w:instrText xml:space="preserve"> PAGEREF _Toc505932021 \h </w:instrText>
            </w:r>
            <w:r w:rsidR="0035690C">
              <w:rPr>
                <w:webHidden/>
              </w:rPr>
            </w:r>
            <w:r w:rsidR="0035690C">
              <w:rPr>
                <w:webHidden/>
              </w:rPr>
              <w:fldChar w:fldCharType="separate"/>
            </w:r>
            <w:r w:rsidR="00265C6A">
              <w:rPr>
                <w:webHidden/>
              </w:rPr>
              <w:t>6</w:t>
            </w:r>
            <w:r w:rsidR="0035690C">
              <w:rPr>
                <w:webHidden/>
              </w:rPr>
              <w:fldChar w:fldCharType="end"/>
            </w:r>
          </w:hyperlink>
        </w:p>
        <w:p w14:paraId="105B9A09" w14:textId="5F1B0F13" w:rsidR="0035690C" w:rsidRDefault="00000000">
          <w:pPr>
            <w:pStyle w:val="TOC1"/>
            <w:rPr>
              <w:rFonts w:asciiTheme="minorHAnsi" w:eastAsiaTheme="minorEastAsia" w:hAnsiTheme="minorHAnsi" w:cstheme="minorBidi"/>
              <w:b w:val="0"/>
              <w:bCs w:val="0"/>
              <w:i w:val="0"/>
              <w:iCs w:val="0"/>
              <w:sz w:val="22"/>
              <w:szCs w:val="22"/>
            </w:rPr>
          </w:pPr>
          <w:hyperlink w:anchor="_Toc505932022" w:history="1">
            <w:r w:rsidR="0035690C" w:rsidRPr="00430592">
              <w:rPr>
                <w:rStyle w:val="Hyperlink"/>
              </w:rPr>
              <w:t>Professional Piloting Emphasis Program Introduction &amp; Outcomes</w:t>
            </w:r>
            <w:r w:rsidR="0035690C">
              <w:rPr>
                <w:webHidden/>
              </w:rPr>
              <w:tab/>
            </w:r>
            <w:r w:rsidR="0035690C">
              <w:rPr>
                <w:webHidden/>
              </w:rPr>
              <w:fldChar w:fldCharType="begin"/>
            </w:r>
            <w:r w:rsidR="0035690C">
              <w:rPr>
                <w:webHidden/>
              </w:rPr>
              <w:instrText xml:space="preserve"> PAGEREF _Toc505932022 \h </w:instrText>
            </w:r>
            <w:r w:rsidR="0035690C">
              <w:rPr>
                <w:webHidden/>
              </w:rPr>
            </w:r>
            <w:r w:rsidR="0035690C">
              <w:rPr>
                <w:webHidden/>
              </w:rPr>
              <w:fldChar w:fldCharType="separate"/>
            </w:r>
            <w:r w:rsidR="00265C6A">
              <w:rPr>
                <w:webHidden/>
              </w:rPr>
              <w:t>6</w:t>
            </w:r>
            <w:r w:rsidR="0035690C">
              <w:rPr>
                <w:webHidden/>
              </w:rPr>
              <w:fldChar w:fldCharType="end"/>
            </w:r>
          </w:hyperlink>
        </w:p>
        <w:p w14:paraId="2531184C" w14:textId="276FB181" w:rsidR="0035690C" w:rsidRDefault="00000000">
          <w:pPr>
            <w:pStyle w:val="TOC1"/>
            <w:rPr>
              <w:rFonts w:asciiTheme="minorHAnsi" w:eastAsiaTheme="minorEastAsia" w:hAnsiTheme="minorHAnsi" w:cstheme="minorBidi"/>
              <w:b w:val="0"/>
              <w:bCs w:val="0"/>
              <w:i w:val="0"/>
              <w:iCs w:val="0"/>
              <w:sz w:val="22"/>
              <w:szCs w:val="22"/>
            </w:rPr>
          </w:pPr>
          <w:hyperlink w:anchor="_Toc505932023" w:history="1">
            <w:r w:rsidR="0035690C" w:rsidRPr="00430592">
              <w:rPr>
                <w:rStyle w:val="Hyperlink"/>
              </w:rPr>
              <w:t>Assessment Process Introduction</w:t>
            </w:r>
            <w:r w:rsidR="0035690C">
              <w:rPr>
                <w:webHidden/>
              </w:rPr>
              <w:tab/>
            </w:r>
            <w:r w:rsidR="0035690C">
              <w:rPr>
                <w:webHidden/>
              </w:rPr>
              <w:fldChar w:fldCharType="begin"/>
            </w:r>
            <w:r w:rsidR="0035690C">
              <w:rPr>
                <w:webHidden/>
              </w:rPr>
              <w:instrText xml:space="preserve"> PAGEREF _Toc505932023 \h </w:instrText>
            </w:r>
            <w:r w:rsidR="0035690C">
              <w:rPr>
                <w:webHidden/>
              </w:rPr>
            </w:r>
            <w:r w:rsidR="0035690C">
              <w:rPr>
                <w:webHidden/>
              </w:rPr>
              <w:fldChar w:fldCharType="separate"/>
            </w:r>
            <w:r w:rsidR="00265C6A">
              <w:rPr>
                <w:webHidden/>
              </w:rPr>
              <w:t>7</w:t>
            </w:r>
            <w:r w:rsidR="0035690C">
              <w:rPr>
                <w:webHidden/>
              </w:rPr>
              <w:fldChar w:fldCharType="end"/>
            </w:r>
          </w:hyperlink>
        </w:p>
        <w:p w14:paraId="677DEAF5" w14:textId="02CA4A55"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24" w:history="1">
            <w:r w:rsidR="0035690C" w:rsidRPr="00430592">
              <w:rPr>
                <w:rStyle w:val="Hyperlink"/>
                <w:noProof/>
              </w:rPr>
              <w:t>Table 1: Association of Assessment Measures to Program Outcomes-All BSAT Emphases</w:t>
            </w:r>
            <w:r w:rsidR="0035690C">
              <w:rPr>
                <w:noProof/>
                <w:webHidden/>
              </w:rPr>
              <w:tab/>
            </w:r>
            <w:r w:rsidR="0035690C">
              <w:rPr>
                <w:noProof/>
                <w:webHidden/>
              </w:rPr>
              <w:fldChar w:fldCharType="begin"/>
            </w:r>
            <w:r w:rsidR="0035690C">
              <w:rPr>
                <w:noProof/>
                <w:webHidden/>
              </w:rPr>
              <w:instrText xml:space="preserve"> PAGEREF _Toc505932024 \h </w:instrText>
            </w:r>
            <w:r w:rsidR="0035690C">
              <w:rPr>
                <w:noProof/>
                <w:webHidden/>
              </w:rPr>
            </w:r>
            <w:r w:rsidR="0035690C">
              <w:rPr>
                <w:noProof/>
                <w:webHidden/>
              </w:rPr>
              <w:fldChar w:fldCharType="separate"/>
            </w:r>
            <w:r w:rsidR="00265C6A">
              <w:rPr>
                <w:noProof/>
                <w:webHidden/>
              </w:rPr>
              <w:t>7</w:t>
            </w:r>
            <w:r w:rsidR="0035690C">
              <w:rPr>
                <w:noProof/>
                <w:webHidden/>
              </w:rPr>
              <w:fldChar w:fldCharType="end"/>
            </w:r>
          </w:hyperlink>
        </w:p>
        <w:p w14:paraId="64ABA08E" w14:textId="77CA1967"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25" w:history="1">
            <w:r w:rsidR="0035690C" w:rsidRPr="00430592">
              <w:rPr>
                <w:rStyle w:val="Hyperlink"/>
                <w:noProof/>
              </w:rPr>
              <w:t>Table 2: Program Outcomes Assessment Measures and Administration</w:t>
            </w:r>
            <w:r w:rsidR="0035690C">
              <w:rPr>
                <w:noProof/>
                <w:webHidden/>
              </w:rPr>
              <w:tab/>
            </w:r>
            <w:r w:rsidR="0035690C">
              <w:rPr>
                <w:noProof/>
                <w:webHidden/>
              </w:rPr>
              <w:fldChar w:fldCharType="begin"/>
            </w:r>
            <w:r w:rsidR="0035690C">
              <w:rPr>
                <w:noProof/>
                <w:webHidden/>
              </w:rPr>
              <w:instrText xml:space="preserve"> PAGEREF _Toc505932025 \h </w:instrText>
            </w:r>
            <w:r w:rsidR="0035690C">
              <w:rPr>
                <w:noProof/>
                <w:webHidden/>
              </w:rPr>
            </w:r>
            <w:r w:rsidR="0035690C">
              <w:rPr>
                <w:noProof/>
                <w:webHidden/>
              </w:rPr>
              <w:fldChar w:fldCharType="separate"/>
            </w:r>
            <w:r w:rsidR="00265C6A">
              <w:rPr>
                <w:noProof/>
                <w:webHidden/>
              </w:rPr>
              <w:t>8</w:t>
            </w:r>
            <w:r w:rsidR="0035690C">
              <w:rPr>
                <w:noProof/>
                <w:webHidden/>
              </w:rPr>
              <w:fldChar w:fldCharType="end"/>
            </w:r>
          </w:hyperlink>
        </w:p>
        <w:p w14:paraId="273B427A" w14:textId="4BEE420D"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26" w:history="1">
            <w:r w:rsidR="0035690C" w:rsidRPr="00430592">
              <w:rPr>
                <w:rStyle w:val="Hyperlink"/>
                <w:noProof/>
              </w:rPr>
              <w:t>Table 3: Association of Assessment Measures to Program Outcomes-Professional Piloting Only</w:t>
            </w:r>
            <w:r w:rsidR="0035690C">
              <w:rPr>
                <w:noProof/>
                <w:webHidden/>
              </w:rPr>
              <w:tab/>
            </w:r>
            <w:r w:rsidR="0035690C">
              <w:rPr>
                <w:noProof/>
                <w:webHidden/>
              </w:rPr>
              <w:fldChar w:fldCharType="begin"/>
            </w:r>
            <w:r w:rsidR="0035690C">
              <w:rPr>
                <w:noProof/>
                <w:webHidden/>
              </w:rPr>
              <w:instrText xml:space="preserve"> PAGEREF _Toc505932026 \h </w:instrText>
            </w:r>
            <w:r w:rsidR="0035690C">
              <w:rPr>
                <w:noProof/>
                <w:webHidden/>
              </w:rPr>
            </w:r>
            <w:r w:rsidR="0035690C">
              <w:rPr>
                <w:noProof/>
                <w:webHidden/>
              </w:rPr>
              <w:fldChar w:fldCharType="separate"/>
            </w:r>
            <w:r w:rsidR="00265C6A">
              <w:rPr>
                <w:noProof/>
                <w:webHidden/>
              </w:rPr>
              <w:t>9</w:t>
            </w:r>
            <w:r w:rsidR="0035690C">
              <w:rPr>
                <w:noProof/>
                <w:webHidden/>
              </w:rPr>
              <w:fldChar w:fldCharType="end"/>
            </w:r>
          </w:hyperlink>
        </w:p>
        <w:p w14:paraId="27720276" w14:textId="5C6E4640"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27" w:history="1">
            <w:r w:rsidR="0035690C" w:rsidRPr="00430592">
              <w:rPr>
                <w:rStyle w:val="Hyperlink"/>
                <w:noProof/>
              </w:rPr>
              <w:t>Table 4: Program Outcomes Assessment Measures and Administration--Professional Piloting Only</w:t>
            </w:r>
            <w:r w:rsidR="0035690C">
              <w:rPr>
                <w:noProof/>
                <w:webHidden/>
              </w:rPr>
              <w:tab/>
            </w:r>
            <w:r w:rsidR="0035690C">
              <w:rPr>
                <w:noProof/>
                <w:webHidden/>
              </w:rPr>
              <w:fldChar w:fldCharType="begin"/>
            </w:r>
            <w:r w:rsidR="0035690C">
              <w:rPr>
                <w:noProof/>
                <w:webHidden/>
              </w:rPr>
              <w:instrText xml:space="preserve"> PAGEREF _Toc505932027 \h </w:instrText>
            </w:r>
            <w:r w:rsidR="0035690C">
              <w:rPr>
                <w:noProof/>
                <w:webHidden/>
              </w:rPr>
            </w:r>
            <w:r w:rsidR="0035690C">
              <w:rPr>
                <w:noProof/>
                <w:webHidden/>
              </w:rPr>
              <w:fldChar w:fldCharType="separate"/>
            </w:r>
            <w:r w:rsidR="00265C6A">
              <w:rPr>
                <w:noProof/>
                <w:webHidden/>
              </w:rPr>
              <w:t>10</w:t>
            </w:r>
            <w:r w:rsidR="0035690C">
              <w:rPr>
                <w:noProof/>
                <w:webHidden/>
              </w:rPr>
              <w:fldChar w:fldCharType="end"/>
            </w:r>
          </w:hyperlink>
        </w:p>
        <w:p w14:paraId="5BD52EEC" w14:textId="60D31F73"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28" w:history="1">
            <w:r w:rsidR="0035690C" w:rsidRPr="00430592">
              <w:rPr>
                <w:rStyle w:val="Hyperlink"/>
                <w:noProof/>
              </w:rPr>
              <w:t>Table 5: Association of Assessment Measures to Program Outcomes-Aviation Management</w:t>
            </w:r>
            <w:r w:rsidR="0035690C">
              <w:rPr>
                <w:noProof/>
                <w:webHidden/>
              </w:rPr>
              <w:tab/>
            </w:r>
            <w:r w:rsidR="0035690C">
              <w:rPr>
                <w:noProof/>
                <w:webHidden/>
              </w:rPr>
              <w:fldChar w:fldCharType="begin"/>
            </w:r>
            <w:r w:rsidR="0035690C">
              <w:rPr>
                <w:noProof/>
                <w:webHidden/>
              </w:rPr>
              <w:instrText xml:space="preserve"> PAGEREF _Toc505932028 \h </w:instrText>
            </w:r>
            <w:r w:rsidR="0035690C">
              <w:rPr>
                <w:noProof/>
                <w:webHidden/>
              </w:rPr>
            </w:r>
            <w:r w:rsidR="0035690C">
              <w:rPr>
                <w:noProof/>
                <w:webHidden/>
              </w:rPr>
              <w:fldChar w:fldCharType="separate"/>
            </w:r>
            <w:r w:rsidR="00265C6A">
              <w:rPr>
                <w:noProof/>
                <w:webHidden/>
              </w:rPr>
              <w:t>11</w:t>
            </w:r>
            <w:r w:rsidR="0035690C">
              <w:rPr>
                <w:noProof/>
                <w:webHidden/>
              </w:rPr>
              <w:fldChar w:fldCharType="end"/>
            </w:r>
          </w:hyperlink>
        </w:p>
        <w:p w14:paraId="1C760D92" w14:textId="2CF4A642"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29" w:history="1">
            <w:r w:rsidR="0035690C" w:rsidRPr="00430592">
              <w:rPr>
                <w:rStyle w:val="Hyperlink"/>
                <w:noProof/>
              </w:rPr>
              <w:t>Table 6: Program Outcomes Assessment Measures and Administration--Aviation Management &amp; Aerospace Studies Only</w:t>
            </w:r>
            <w:r w:rsidR="0035690C">
              <w:rPr>
                <w:noProof/>
                <w:webHidden/>
              </w:rPr>
              <w:tab/>
            </w:r>
            <w:r w:rsidR="0035690C">
              <w:rPr>
                <w:noProof/>
                <w:webHidden/>
              </w:rPr>
              <w:fldChar w:fldCharType="begin"/>
            </w:r>
            <w:r w:rsidR="0035690C">
              <w:rPr>
                <w:noProof/>
                <w:webHidden/>
              </w:rPr>
              <w:instrText xml:space="preserve"> PAGEREF _Toc505932029 \h </w:instrText>
            </w:r>
            <w:r w:rsidR="0035690C">
              <w:rPr>
                <w:noProof/>
                <w:webHidden/>
              </w:rPr>
            </w:r>
            <w:r w:rsidR="0035690C">
              <w:rPr>
                <w:noProof/>
                <w:webHidden/>
              </w:rPr>
              <w:fldChar w:fldCharType="separate"/>
            </w:r>
            <w:r w:rsidR="00265C6A">
              <w:rPr>
                <w:noProof/>
                <w:webHidden/>
              </w:rPr>
              <w:t>12</w:t>
            </w:r>
            <w:r w:rsidR="0035690C">
              <w:rPr>
                <w:noProof/>
                <w:webHidden/>
              </w:rPr>
              <w:fldChar w:fldCharType="end"/>
            </w:r>
          </w:hyperlink>
        </w:p>
        <w:p w14:paraId="77F35AD9" w14:textId="1B27AA5E"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30" w:history="1">
            <w:r w:rsidR="0035690C" w:rsidRPr="00430592">
              <w:rPr>
                <w:rStyle w:val="Hyperlink"/>
                <w:noProof/>
              </w:rPr>
              <w:t>Aeronautical Studies Assessment Information</w:t>
            </w:r>
            <w:r w:rsidR="0035690C">
              <w:rPr>
                <w:noProof/>
                <w:webHidden/>
              </w:rPr>
              <w:tab/>
            </w:r>
            <w:r w:rsidR="0035690C">
              <w:rPr>
                <w:noProof/>
                <w:webHidden/>
              </w:rPr>
              <w:fldChar w:fldCharType="begin"/>
            </w:r>
            <w:r w:rsidR="0035690C">
              <w:rPr>
                <w:noProof/>
                <w:webHidden/>
              </w:rPr>
              <w:instrText xml:space="preserve"> PAGEREF _Toc505932030 \h </w:instrText>
            </w:r>
            <w:r w:rsidR="0035690C">
              <w:rPr>
                <w:noProof/>
                <w:webHidden/>
              </w:rPr>
            </w:r>
            <w:r w:rsidR="0035690C">
              <w:rPr>
                <w:noProof/>
                <w:webHidden/>
              </w:rPr>
              <w:fldChar w:fldCharType="separate"/>
            </w:r>
            <w:r w:rsidR="00265C6A">
              <w:rPr>
                <w:noProof/>
                <w:webHidden/>
              </w:rPr>
              <w:t>13</w:t>
            </w:r>
            <w:r w:rsidR="0035690C">
              <w:rPr>
                <w:noProof/>
                <w:webHidden/>
              </w:rPr>
              <w:fldChar w:fldCharType="end"/>
            </w:r>
          </w:hyperlink>
        </w:p>
        <w:p w14:paraId="4DF13B9B" w14:textId="6A03FF7D" w:rsidR="0035690C" w:rsidRDefault="00000000">
          <w:pPr>
            <w:pStyle w:val="TOC1"/>
            <w:rPr>
              <w:rFonts w:asciiTheme="minorHAnsi" w:eastAsiaTheme="minorEastAsia" w:hAnsiTheme="minorHAnsi" w:cstheme="minorBidi"/>
              <w:b w:val="0"/>
              <w:bCs w:val="0"/>
              <w:i w:val="0"/>
              <w:iCs w:val="0"/>
              <w:sz w:val="22"/>
              <w:szCs w:val="22"/>
            </w:rPr>
          </w:pPr>
          <w:hyperlink w:anchor="_Toc505932031" w:history="1">
            <w:r w:rsidR="0035690C" w:rsidRPr="00430592">
              <w:rPr>
                <w:rStyle w:val="Hyperlink"/>
              </w:rPr>
              <w:t>Assessment Implementation &amp; Analysis for Program Improvement</w:t>
            </w:r>
            <w:r w:rsidR="0035690C">
              <w:rPr>
                <w:webHidden/>
              </w:rPr>
              <w:tab/>
            </w:r>
            <w:r w:rsidR="0035690C">
              <w:rPr>
                <w:webHidden/>
              </w:rPr>
              <w:fldChar w:fldCharType="begin"/>
            </w:r>
            <w:r w:rsidR="0035690C">
              <w:rPr>
                <w:webHidden/>
              </w:rPr>
              <w:instrText xml:space="preserve"> PAGEREF _Toc505932031 \h </w:instrText>
            </w:r>
            <w:r w:rsidR="0035690C">
              <w:rPr>
                <w:webHidden/>
              </w:rPr>
            </w:r>
            <w:r w:rsidR="0035690C">
              <w:rPr>
                <w:webHidden/>
              </w:rPr>
              <w:fldChar w:fldCharType="separate"/>
            </w:r>
            <w:r w:rsidR="00265C6A">
              <w:rPr>
                <w:webHidden/>
              </w:rPr>
              <w:t>14</w:t>
            </w:r>
            <w:r w:rsidR="0035690C">
              <w:rPr>
                <w:webHidden/>
              </w:rPr>
              <w:fldChar w:fldCharType="end"/>
            </w:r>
          </w:hyperlink>
        </w:p>
        <w:p w14:paraId="3A887E0E" w14:textId="40138C02"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32" w:history="1">
            <w:r w:rsidR="0035690C" w:rsidRPr="00430592">
              <w:rPr>
                <w:rStyle w:val="Hyperlink"/>
                <w:noProof/>
              </w:rPr>
              <w:t>General Assessment Plan</w:t>
            </w:r>
            <w:r w:rsidR="0035690C">
              <w:rPr>
                <w:noProof/>
                <w:webHidden/>
              </w:rPr>
              <w:tab/>
            </w:r>
            <w:r w:rsidR="0035690C">
              <w:rPr>
                <w:noProof/>
                <w:webHidden/>
              </w:rPr>
              <w:fldChar w:fldCharType="begin"/>
            </w:r>
            <w:r w:rsidR="0035690C">
              <w:rPr>
                <w:noProof/>
                <w:webHidden/>
              </w:rPr>
              <w:instrText xml:space="preserve"> PAGEREF _Toc505932032 \h </w:instrText>
            </w:r>
            <w:r w:rsidR="0035690C">
              <w:rPr>
                <w:noProof/>
                <w:webHidden/>
              </w:rPr>
            </w:r>
            <w:r w:rsidR="0035690C">
              <w:rPr>
                <w:noProof/>
                <w:webHidden/>
              </w:rPr>
              <w:fldChar w:fldCharType="separate"/>
            </w:r>
            <w:r w:rsidR="00265C6A">
              <w:rPr>
                <w:noProof/>
                <w:webHidden/>
              </w:rPr>
              <w:t>14</w:t>
            </w:r>
            <w:r w:rsidR="0035690C">
              <w:rPr>
                <w:noProof/>
                <w:webHidden/>
              </w:rPr>
              <w:fldChar w:fldCharType="end"/>
            </w:r>
          </w:hyperlink>
        </w:p>
        <w:p w14:paraId="2158A346" w14:textId="1458D90E"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33" w:history="1">
            <w:r w:rsidR="0035690C" w:rsidRPr="00430592">
              <w:rPr>
                <w:rStyle w:val="Hyperlink"/>
                <w:noProof/>
              </w:rPr>
              <w:t>Method of Data Analysis and Formulation of Recommendations for Program Improvement</w:t>
            </w:r>
            <w:r w:rsidR="0035690C">
              <w:rPr>
                <w:noProof/>
                <w:webHidden/>
              </w:rPr>
              <w:tab/>
            </w:r>
            <w:r w:rsidR="0035690C">
              <w:rPr>
                <w:noProof/>
                <w:webHidden/>
              </w:rPr>
              <w:fldChar w:fldCharType="begin"/>
            </w:r>
            <w:r w:rsidR="0035690C">
              <w:rPr>
                <w:noProof/>
                <w:webHidden/>
              </w:rPr>
              <w:instrText xml:space="preserve"> PAGEREF _Toc505932033 \h </w:instrText>
            </w:r>
            <w:r w:rsidR="0035690C">
              <w:rPr>
                <w:noProof/>
                <w:webHidden/>
              </w:rPr>
            </w:r>
            <w:r w:rsidR="0035690C">
              <w:rPr>
                <w:noProof/>
                <w:webHidden/>
              </w:rPr>
              <w:fldChar w:fldCharType="separate"/>
            </w:r>
            <w:r w:rsidR="00265C6A">
              <w:rPr>
                <w:noProof/>
                <w:webHidden/>
              </w:rPr>
              <w:t>14</w:t>
            </w:r>
            <w:r w:rsidR="0035690C">
              <w:rPr>
                <w:noProof/>
                <w:webHidden/>
              </w:rPr>
              <w:fldChar w:fldCharType="end"/>
            </w:r>
          </w:hyperlink>
        </w:p>
        <w:p w14:paraId="607C7325" w14:textId="386FC289"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34" w:history="1">
            <w:r w:rsidR="0035690C" w:rsidRPr="00430592">
              <w:rPr>
                <w:rStyle w:val="Hyperlink"/>
                <w:noProof/>
              </w:rPr>
              <w:t>Modification of the Assessment Plan</w:t>
            </w:r>
            <w:r w:rsidR="0035690C">
              <w:rPr>
                <w:noProof/>
                <w:webHidden/>
              </w:rPr>
              <w:tab/>
            </w:r>
            <w:r w:rsidR="0035690C">
              <w:rPr>
                <w:noProof/>
                <w:webHidden/>
              </w:rPr>
              <w:fldChar w:fldCharType="begin"/>
            </w:r>
            <w:r w:rsidR="0035690C">
              <w:rPr>
                <w:noProof/>
                <w:webHidden/>
              </w:rPr>
              <w:instrText xml:space="preserve"> PAGEREF _Toc505932034 \h </w:instrText>
            </w:r>
            <w:r w:rsidR="0035690C">
              <w:rPr>
                <w:noProof/>
                <w:webHidden/>
              </w:rPr>
            </w:r>
            <w:r w:rsidR="0035690C">
              <w:rPr>
                <w:noProof/>
                <w:webHidden/>
              </w:rPr>
              <w:fldChar w:fldCharType="separate"/>
            </w:r>
            <w:r w:rsidR="00265C6A">
              <w:rPr>
                <w:noProof/>
                <w:webHidden/>
              </w:rPr>
              <w:t>14</w:t>
            </w:r>
            <w:r w:rsidR="0035690C">
              <w:rPr>
                <w:noProof/>
                <w:webHidden/>
              </w:rPr>
              <w:fldChar w:fldCharType="end"/>
            </w:r>
          </w:hyperlink>
        </w:p>
        <w:p w14:paraId="215A2D8E" w14:textId="38117B49" w:rsidR="0035690C" w:rsidRDefault="00000000">
          <w:pPr>
            <w:pStyle w:val="TOC1"/>
            <w:rPr>
              <w:rFonts w:asciiTheme="minorHAnsi" w:eastAsiaTheme="minorEastAsia" w:hAnsiTheme="minorHAnsi" w:cstheme="minorBidi"/>
              <w:b w:val="0"/>
              <w:bCs w:val="0"/>
              <w:i w:val="0"/>
              <w:iCs w:val="0"/>
              <w:sz w:val="22"/>
              <w:szCs w:val="22"/>
            </w:rPr>
          </w:pPr>
          <w:hyperlink w:anchor="_Toc505932035" w:history="1">
            <w:r w:rsidR="0035690C" w:rsidRPr="00430592">
              <w:rPr>
                <w:rStyle w:val="Hyperlink"/>
              </w:rPr>
              <w:t>Appendix A:  ATP 100 Final Examination ALL BSAT Emphases</w:t>
            </w:r>
            <w:r w:rsidR="0035690C">
              <w:rPr>
                <w:webHidden/>
              </w:rPr>
              <w:tab/>
            </w:r>
            <w:r w:rsidR="0035690C">
              <w:rPr>
                <w:webHidden/>
              </w:rPr>
              <w:fldChar w:fldCharType="begin"/>
            </w:r>
            <w:r w:rsidR="0035690C">
              <w:rPr>
                <w:webHidden/>
              </w:rPr>
              <w:instrText xml:space="preserve"> PAGEREF _Toc505932035 \h </w:instrText>
            </w:r>
            <w:r w:rsidR="0035690C">
              <w:rPr>
                <w:webHidden/>
              </w:rPr>
            </w:r>
            <w:r w:rsidR="0035690C">
              <w:rPr>
                <w:webHidden/>
              </w:rPr>
              <w:fldChar w:fldCharType="separate"/>
            </w:r>
            <w:r w:rsidR="00265C6A">
              <w:rPr>
                <w:webHidden/>
              </w:rPr>
              <w:t>15</w:t>
            </w:r>
            <w:r w:rsidR="0035690C">
              <w:rPr>
                <w:webHidden/>
              </w:rPr>
              <w:fldChar w:fldCharType="end"/>
            </w:r>
          </w:hyperlink>
        </w:p>
        <w:p w14:paraId="1B9275A2" w14:textId="06AB85AA"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36" w:history="1">
            <w:r w:rsidR="0035690C" w:rsidRPr="00430592">
              <w:rPr>
                <w:rStyle w:val="Hyperlink"/>
                <w:noProof/>
              </w:rPr>
              <w:t>Measure Description:  Measure 1, ATP 100 Final Examination Score</w:t>
            </w:r>
            <w:r w:rsidR="0035690C">
              <w:rPr>
                <w:noProof/>
                <w:webHidden/>
              </w:rPr>
              <w:tab/>
            </w:r>
            <w:r w:rsidR="0035690C">
              <w:rPr>
                <w:noProof/>
                <w:webHidden/>
              </w:rPr>
              <w:fldChar w:fldCharType="begin"/>
            </w:r>
            <w:r w:rsidR="0035690C">
              <w:rPr>
                <w:noProof/>
                <w:webHidden/>
              </w:rPr>
              <w:instrText xml:space="preserve"> PAGEREF _Toc505932036 \h </w:instrText>
            </w:r>
            <w:r w:rsidR="0035690C">
              <w:rPr>
                <w:noProof/>
                <w:webHidden/>
              </w:rPr>
            </w:r>
            <w:r w:rsidR="0035690C">
              <w:rPr>
                <w:noProof/>
                <w:webHidden/>
              </w:rPr>
              <w:fldChar w:fldCharType="separate"/>
            </w:r>
            <w:r w:rsidR="00265C6A">
              <w:rPr>
                <w:noProof/>
                <w:webHidden/>
              </w:rPr>
              <w:t>15</w:t>
            </w:r>
            <w:r w:rsidR="0035690C">
              <w:rPr>
                <w:noProof/>
                <w:webHidden/>
              </w:rPr>
              <w:fldChar w:fldCharType="end"/>
            </w:r>
          </w:hyperlink>
        </w:p>
        <w:p w14:paraId="5CB7818C" w14:textId="218102D5"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37" w:history="1">
            <w:r w:rsidR="0035690C" w:rsidRPr="00430592">
              <w:rPr>
                <w:rStyle w:val="Hyperlink"/>
                <w:noProof/>
              </w:rPr>
              <w:t>Factors that affect the collected data:</w:t>
            </w:r>
            <w:r w:rsidR="0035690C">
              <w:rPr>
                <w:noProof/>
                <w:webHidden/>
              </w:rPr>
              <w:tab/>
            </w:r>
            <w:r w:rsidR="0035690C">
              <w:rPr>
                <w:noProof/>
                <w:webHidden/>
              </w:rPr>
              <w:fldChar w:fldCharType="begin"/>
            </w:r>
            <w:r w:rsidR="0035690C">
              <w:rPr>
                <w:noProof/>
                <w:webHidden/>
              </w:rPr>
              <w:instrText xml:space="preserve"> PAGEREF _Toc505932037 \h </w:instrText>
            </w:r>
            <w:r w:rsidR="0035690C">
              <w:rPr>
                <w:noProof/>
                <w:webHidden/>
              </w:rPr>
            </w:r>
            <w:r w:rsidR="0035690C">
              <w:rPr>
                <w:noProof/>
                <w:webHidden/>
              </w:rPr>
              <w:fldChar w:fldCharType="separate"/>
            </w:r>
            <w:r w:rsidR="00265C6A">
              <w:rPr>
                <w:noProof/>
                <w:webHidden/>
              </w:rPr>
              <w:t>15</w:t>
            </w:r>
            <w:r w:rsidR="0035690C">
              <w:rPr>
                <w:noProof/>
                <w:webHidden/>
              </w:rPr>
              <w:fldChar w:fldCharType="end"/>
            </w:r>
          </w:hyperlink>
        </w:p>
        <w:p w14:paraId="06F1AC75" w14:textId="5B25D282"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38" w:history="1">
            <w:r w:rsidR="0035690C" w:rsidRPr="00430592">
              <w:rPr>
                <w:rStyle w:val="Hyperlink"/>
                <w:noProof/>
              </w:rPr>
              <w:t>How to interpret the data:</w:t>
            </w:r>
            <w:r w:rsidR="0035690C">
              <w:rPr>
                <w:noProof/>
                <w:webHidden/>
              </w:rPr>
              <w:tab/>
            </w:r>
            <w:r w:rsidR="0035690C">
              <w:rPr>
                <w:noProof/>
                <w:webHidden/>
              </w:rPr>
              <w:fldChar w:fldCharType="begin"/>
            </w:r>
            <w:r w:rsidR="0035690C">
              <w:rPr>
                <w:noProof/>
                <w:webHidden/>
              </w:rPr>
              <w:instrText xml:space="preserve"> PAGEREF _Toc505932038 \h </w:instrText>
            </w:r>
            <w:r w:rsidR="0035690C">
              <w:rPr>
                <w:noProof/>
                <w:webHidden/>
              </w:rPr>
            </w:r>
            <w:r w:rsidR="0035690C">
              <w:rPr>
                <w:noProof/>
                <w:webHidden/>
              </w:rPr>
              <w:fldChar w:fldCharType="separate"/>
            </w:r>
            <w:r w:rsidR="00265C6A">
              <w:rPr>
                <w:noProof/>
                <w:webHidden/>
              </w:rPr>
              <w:t>15</w:t>
            </w:r>
            <w:r w:rsidR="0035690C">
              <w:rPr>
                <w:noProof/>
                <w:webHidden/>
              </w:rPr>
              <w:fldChar w:fldCharType="end"/>
            </w:r>
          </w:hyperlink>
        </w:p>
        <w:p w14:paraId="0071BAC2" w14:textId="4715760E" w:rsidR="0035690C" w:rsidRDefault="00000000">
          <w:pPr>
            <w:pStyle w:val="TOC1"/>
            <w:rPr>
              <w:rFonts w:asciiTheme="minorHAnsi" w:eastAsiaTheme="minorEastAsia" w:hAnsiTheme="minorHAnsi" w:cstheme="minorBidi"/>
              <w:b w:val="0"/>
              <w:bCs w:val="0"/>
              <w:i w:val="0"/>
              <w:iCs w:val="0"/>
              <w:sz w:val="22"/>
              <w:szCs w:val="22"/>
            </w:rPr>
          </w:pPr>
          <w:hyperlink w:anchor="_Toc505932039" w:history="1">
            <w:r w:rsidR="0035690C" w:rsidRPr="00430592">
              <w:rPr>
                <w:rStyle w:val="Hyperlink"/>
              </w:rPr>
              <w:t>Appendix B:  ATA 133 Final Examination ALL BSAT Emphases</w:t>
            </w:r>
            <w:r w:rsidR="0035690C">
              <w:rPr>
                <w:webHidden/>
              </w:rPr>
              <w:tab/>
            </w:r>
            <w:r w:rsidR="0035690C">
              <w:rPr>
                <w:webHidden/>
              </w:rPr>
              <w:fldChar w:fldCharType="begin"/>
            </w:r>
            <w:r w:rsidR="0035690C">
              <w:rPr>
                <w:webHidden/>
              </w:rPr>
              <w:instrText xml:space="preserve"> PAGEREF _Toc505932039 \h </w:instrText>
            </w:r>
            <w:r w:rsidR="0035690C">
              <w:rPr>
                <w:webHidden/>
              </w:rPr>
            </w:r>
            <w:r w:rsidR="0035690C">
              <w:rPr>
                <w:webHidden/>
              </w:rPr>
              <w:fldChar w:fldCharType="separate"/>
            </w:r>
            <w:r w:rsidR="00265C6A">
              <w:rPr>
                <w:webHidden/>
              </w:rPr>
              <w:t>16</w:t>
            </w:r>
            <w:r w:rsidR="0035690C">
              <w:rPr>
                <w:webHidden/>
              </w:rPr>
              <w:fldChar w:fldCharType="end"/>
            </w:r>
          </w:hyperlink>
        </w:p>
        <w:p w14:paraId="26164513" w14:textId="4055D5D3"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40" w:history="1">
            <w:r w:rsidR="0035690C" w:rsidRPr="00430592">
              <w:rPr>
                <w:rStyle w:val="Hyperlink"/>
                <w:noProof/>
              </w:rPr>
              <w:t>Measure Description:  Measure 2, ATA 133 Final Examination</w:t>
            </w:r>
            <w:r w:rsidR="0035690C">
              <w:rPr>
                <w:noProof/>
                <w:webHidden/>
              </w:rPr>
              <w:tab/>
            </w:r>
            <w:r w:rsidR="0035690C">
              <w:rPr>
                <w:noProof/>
                <w:webHidden/>
              </w:rPr>
              <w:fldChar w:fldCharType="begin"/>
            </w:r>
            <w:r w:rsidR="0035690C">
              <w:rPr>
                <w:noProof/>
                <w:webHidden/>
              </w:rPr>
              <w:instrText xml:space="preserve"> PAGEREF _Toc505932040 \h </w:instrText>
            </w:r>
            <w:r w:rsidR="0035690C">
              <w:rPr>
                <w:noProof/>
                <w:webHidden/>
              </w:rPr>
            </w:r>
            <w:r w:rsidR="0035690C">
              <w:rPr>
                <w:noProof/>
                <w:webHidden/>
              </w:rPr>
              <w:fldChar w:fldCharType="separate"/>
            </w:r>
            <w:r w:rsidR="00265C6A">
              <w:rPr>
                <w:noProof/>
                <w:webHidden/>
              </w:rPr>
              <w:t>16</w:t>
            </w:r>
            <w:r w:rsidR="0035690C">
              <w:rPr>
                <w:noProof/>
                <w:webHidden/>
              </w:rPr>
              <w:fldChar w:fldCharType="end"/>
            </w:r>
          </w:hyperlink>
        </w:p>
        <w:p w14:paraId="3F649DE7" w14:textId="4DC32720"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41" w:history="1">
            <w:r w:rsidR="0035690C" w:rsidRPr="00430592">
              <w:rPr>
                <w:rStyle w:val="Hyperlink"/>
                <w:noProof/>
              </w:rPr>
              <w:t>Factors that affect the collected data:</w:t>
            </w:r>
            <w:r w:rsidR="0035690C">
              <w:rPr>
                <w:noProof/>
                <w:webHidden/>
              </w:rPr>
              <w:tab/>
            </w:r>
            <w:r w:rsidR="0035690C">
              <w:rPr>
                <w:noProof/>
                <w:webHidden/>
              </w:rPr>
              <w:fldChar w:fldCharType="begin"/>
            </w:r>
            <w:r w:rsidR="0035690C">
              <w:rPr>
                <w:noProof/>
                <w:webHidden/>
              </w:rPr>
              <w:instrText xml:space="preserve"> PAGEREF _Toc505932041 \h </w:instrText>
            </w:r>
            <w:r w:rsidR="0035690C">
              <w:rPr>
                <w:noProof/>
                <w:webHidden/>
              </w:rPr>
            </w:r>
            <w:r w:rsidR="0035690C">
              <w:rPr>
                <w:noProof/>
                <w:webHidden/>
              </w:rPr>
              <w:fldChar w:fldCharType="separate"/>
            </w:r>
            <w:r w:rsidR="00265C6A">
              <w:rPr>
                <w:noProof/>
                <w:webHidden/>
              </w:rPr>
              <w:t>16</w:t>
            </w:r>
            <w:r w:rsidR="0035690C">
              <w:rPr>
                <w:noProof/>
                <w:webHidden/>
              </w:rPr>
              <w:fldChar w:fldCharType="end"/>
            </w:r>
          </w:hyperlink>
        </w:p>
        <w:p w14:paraId="120A8E82" w14:textId="33C599E9"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42" w:history="1">
            <w:r w:rsidR="0035690C" w:rsidRPr="00430592">
              <w:rPr>
                <w:rStyle w:val="Hyperlink"/>
                <w:noProof/>
              </w:rPr>
              <w:t>How to interpret the data:</w:t>
            </w:r>
            <w:r w:rsidR="0035690C">
              <w:rPr>
                <w:noProof/>
                <w:webHidden/>
              </w:rPr>
              <w:tab/>
            </w:r>
            <w:r w:rsidR="0035690C">
              <w:rPr>
                <w:noProof/>
                <w:webHidden/>
              </w:rPr>
              <w:fldChar w:fldCharType="begin"/>
            </w:r>
            <w:r w:rsidR="0035690C">
              <w:rPr>
                <w:noProof/>
                <w:webHidden/>
              </w:rPr>
              <w:instrText xml:space="preserve"> PAGEREF _Toc505932042 \h </w:instrText>
            </w:r>
            <w:r w:rsidR="0035690C">
              <w:rPr>
                <w:noProof/>
                <w:webHidden/>
              </w:rPr>
            </w:r>
            <w:r w:rsidR="0035690C">
              <w:rPr>
                <w:noProof/>
                <w:webHidden/>
              </w:rPr>
              <w:fldChar w:fldCharType="separate"/>
            </w:r>
            <w:r w:rsidR="00265C6A">
              <w:rPr>
                <w:noProof/>
                <w:webHidden/>
              </w:rPr>
              <w:t>16</w:t>
            </w:r>
            <w:r w:rsidR="0035690C">
              <w:rPr>
                <w:noProof/>
                <w:webHidden/>
              </w:rPr>
              <w:fldChar w:fldCharType="end"/>
            </w:r>
          </w:hyperlink>
        </w:p>
        <w:p w14:paraId="3A09DC75" w14:textId="00524528" w:rsidR="0035690C" w:rsidRDefault="00000000">
          <w:pPr>
            <w:pStyle w:val="TOC1"/>
            <w:rPr>
              <w:rFonts w:asciiTheme="minorHAnsi" w:eastAsiaTheme="minorEastAsia" w:hAnsiTheme="minorHAnsi" w:cstheme="minorBidi"/>
              <w:b w:val="0"/>
              <w:bCs w:val="0"/>
              <w:i w:val="0"/>
              <w:iCs w:val="0"/>
              <w:sz w:val="22"/>
              <w:szCs w:val="22"/>
            </w:rPr>
          </w:pPr>
          <w:hyperlink w:anchor="_Toc505932043" w:history="1">
            <w:r w:rsidR="0035690C" w:rsidRPr="00430592">
              <w:rPr>
                <w:rStyle w:val="Hyperlink"/>
              </w:rPr>
              <w:t>Appendix C:  ATA 233 Final Examination ALL BSAT Emphases</w:t>
            </w:r>
            <w:r w:rsidR="0035690C">
              <w:rPr>
                <w:webHidden/>
              </w:rPr>
              <w:tab/>
            </w:r>
            <w:r w:rsidR="0035690C">
              <w:rPr>
                <w:webHidden/>
              </w:rPr>
              <w:fldChar w:fldCharType="begin"/>
            </w:r>
            <w:r w:rsidR="0035690C">
              <w:rPr>
                <w:webHidden/>
              </w:rPr>
              <w:instrText xml:space="preserve"> PAGEREF _Toc505932043 \h </w:instrText>
            </w:r>
            <w:r w:rsidR="0035690C">
              <w:rPr>
                <w:webHidden/>
              </w:rPr>
            </w:r>
            <w:r w:rsidR="0035690C">
              <w:rPr>
                <w:webHidden/>
              </w:rPr>
              <w:fldChar w:fldCharType="separate"/>
            </w:r>
            <w:r w:rsidR="00265C6A">
              <w:rPr>
                <w:webHidden/>
              </w:rPr>
              <w:t>17</w:t>
            </w:r>
            <w:r w:rsidR="0035690C">
              <w:rPr>
                <w:webHidden/>
              </w:rPr>
              <w:fldChar w:fldCharType="end"/>
            </w:r>
          </w:hyperlink>
        </w:p>
        <w:p w14:paraId="275B3611" w14:textId="69396E62"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44" w:history="1">
            <w:r w:rsidR="0035690C" w:rsidRPr="00430592">
              <w:rPr>
                <w:rStyle w:val="Hyperlink"/>
                <w:noProof/>
              </w:rPr>
              <w:t>Measure Description:  Measure 3, ATA 233 Final Examination</w:t>
            </w:r>
            <w:r w:rsidR="0035690C">
              <w:rPr>
                <w:noProof/>
                <w:webHidden/>
              </w:rPr>
              <w:tab/>
            </w:r>
            <w:r w:rsidR="0035690C">
              <w:rPr>
                <w:noProof/>
                <w:webHidden/>
              </w:rPr>
              <w:fldChar w:fldCharType="begin"/>
            </w:r>
            <w:r w:rsidR="0035690C">
              <w:rPr>
                <w:noProof/>
                <w:webHidden/>
              </w:rPr>
              <w:instrText xml:space="preserve"> PAGEREF _Toc505932044 \h </w:instrText>
            </w:r>
            <w:r w:rsidR="0035690C">
              <w:rPr>
                <w:noProof/>
                <w:webHidden/>
              </w:rPr>
            </w:r>
            <w:r w:rsidR="0035690C">
              <w:rPr>
                <w:noProof/>
                <w:webHidden/>
              </w:rPr>
              <w:fldChar w:fldCharType="separate"/>
            </w:r>
            <w:r w:rsidR="00265C6A">
              <w:rPr>
                <w:noProof/>
                <w:webHidden/>
              </w:rPr>
              <w:t>17</w:t>
            </w:r>
            <w:r w:rsidR="0035690C">
              <w:rPr>
                <w:noProof/>
                <w:webHidden/>
              </w:rPr>
              <w:fldChar w:fldCharType="end"/>
            </w:r>
          </w:hyperlink>
        </w:p>
        <w:p w14:paraId="7136018A" w14:textId="2EFBFA61"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45" w:history="1">
            <w:r w:rsidR="0035690C" w:rsidRPr="00430592">
              <w:rPr>
                <w:rStyle w:val="Hyperlink"/>
                <w:noProof/>
              </w:rPr>
              <w:t>Factors that affect the collected data:</w:t>
            </w:r>
            <w:r w:rsidR="0035690C">
              <w:rPr>
                <w:noProof/>
                <w:webHidden/>
              </w:rPr>
              <w:tab/>
            </w:r>
            <w:r w:rsidR="0035690C">
              <w:rPr>
                <w:noProof/>
                <w:webHidden/>
              </w:rPr>
              <w:fldChar w:fldCharType="begin"/>
            </w:r>
            <w:r w:rsidR="0035690C">
              <w:rPr>
                <w:noProof/>
                <w:webHidden/>
              </w:rPr>
              <w:instrText xml:space="preserve"> PAGEREF _Toc505932045 \h </w:instrText>
            </w:r>
            <w:r w:rsidR="0035690C">
              <w:rPr>
                <w:noProof/>
                <w:webHidden/>
              </w:rPr>
            </w:r>
            <w:r w:rsidR="0035690C">
              <w:rPr>
                <w:noProof/>
                <w:webHidden/>
              </w:rPr>
              <w:fldChar w:fldCharType="separate"/>
            </w:r>
            <w:r w:rsidR="00265C6A">
              <w:rPr>
                <w:noProof/>
                <w:webHidden/>
              </w:rPr>
              <w:t>17</w:t>
            </w:r>
            <w:r w:rsidR="0035690C">
              <w:rPr>
                <w:noProof/>
                <w:webHidden/>
              </w:rPr>
              <w:fldChar w:fldCharType="end"/>
            </w:r>
          </w:hyperlink>
        </w:p>
        <w:p w14:paraId="3FE60365" w14:textId="7F2B7458"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46" w:history="1">
            <w:r w:rsidR="0035690C" w:rsidRPr="00430592">
              <w:rPr>
                <w:rStyle w:val="Hyperlink"/>
                <w:noProof/>
              </w:rPr>
              <w:t>How to interpret the data:</w:t>
            </w:r>
            <w:r w:rsidR="0035690C">
              <w:rPr>
                <w:noProof/>
                <w:webHidden/>
              </w:rPr>
              <w:tab/>
            </w:r>
            <w:r w:rsidR="0035690C">
              <w:rPr>
                <w:noProof/>
                <w:webHidden/>
              </w:rPr>
              <w:fldChar w:fldCharType="begin"/>
            </w:r>
            <w:r w:rsidR="0035690C">
              <w:rPr>
                <w:noProof/>
                <w:webHidden/>
              </w:rPr>
              <w:instrText xml:space="preserve"> PAGEREF _Toc505932046 \h </w:instrText>
            </w:r>
            <w:r w:rsidR="0035690C">
              <w:rPr>
                <w:noProof/>
                <w:webHidden/>
              </w:rPr>
            </w:r>
            <w:r w:rsidR="0035690C">
              <w:rPr>
                <w:noProof/>
                <w:webHidden/>
              </w:rPr>
              <w:fldChar w:fldCharType="separate"/>
            </w:r>
            <w:r w:rsidR="00265C6A">
              <w:rPr>
                <w:noProof/>
                <w:webHidden/>
              </w:rPr>
              <w:t>17</w:t>
            </w:r>
            <w:r w:rsidR="0035690C">
              <w:rPr>
                <w:noProof/>
                <w:webHidden/>
              </w:rPr>
              <w:fldChar w:fldCharType="end"/>
            </w:r>
          </w:hyperlink>
        </w:p>
        <w:p w14:paraId="761D01B2" w14:textId="310EF609" w:rsidR="0035690C" w:rsidRDefault="00000000">
          <w:pPr>
            <w:pStyle w:val="TOC1"/>
            <w:rPr>
              <w:rFonts w:asciiTheme="minorHAnsi" w:eastAsiaTheme="minorEastAsia" w:hAnsiTheme="minorHAnsi" w:cstheme="minorBidi"/>
              <w:b w:val="0"/>
              <w:bCs w:val="0"/>
              <w:i w:val="0"/>
              <w:iCs w:val="0"/>
              <w:sz w:val="22"/>
              <w:szCs w:val="22"/>
            </w:rPr>
          </w:pPr>
          <w:hyperlink w:anchor="_Toc505932047" w:history="1">
            <w:r w:rsidR="0035690C" w:rsidRPr="00430592">
              <w:rPr>
                <w:rStyle w:val="Hyperlink"/>
              </w:rPr>
              <w:t>Appendix D:  ATA 331 Final Examination ALL BSAT Emphases</w:t>
            </w:r>
            <w:r w:rsidR="0035690C">
              <w:rPr>
                <w:webHidden/>
              </w:rPr>
              <w:tab/>
            </w:r>
            <w:r w:rsidR="0035690C">
              <w:rPr>
                <w:webHidden/>
              </w:rPr>
              <w:fldChar w:fldCharType="begin"/>
            </w:r>
            <w:r w:rsidR="0035690C">
              <w:rPr>
                <w:webHidden/>
              </w:rPr>
              <w:instrText xml:space="preserve"> PAGEREF _Toc505932047 \h </w:instrText>
            </w:r>
            <w:r w:rsidR="0035690C">
              <w:rPr>
                <w:webHidden/>
              </w:rPr>
            </w:r>
            <w:r w:rsidR="0035690C">
              <w:rPr>
                <w:webHidden/>
              </w:rPr>
              <w:fldChar w:fldCharType="separate"/>
            </w:r>
            <w:r w:rsidR="00265C6A">
              <w:rPr>
                <w:webHidden/>
              </w:rPr>
              <w:t>18</w:t>
            </w:r>
            <w:r w:rsidR="0035690C">
              <w:rPr>
                <w:webHidden/>
              </w:rPr>
              <w:fldChar w:fldCharType="end"/>
            </w:r>
          </w:hyperlink>
        </w:p>
        <w:p w14:paraId="51D6F8DB" w14:textId="4AEBAC91"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48" w:history="1">
            <w:r w:rsidR="0035690C" w:rsidRPr="00430592">
              <w:rPr>
                <w:rStyle w:val="Hyperlink"/>
                <w:noProof/>
              </w:rPr>
              <w:t>Measure Description:  Measure 4, ATA 331 Final Examination</w:t>
            </w:r>
            <w:r w:rsidR="0035690C">
              <w:rPr>
                <w:noProof/>
                <w:webHidden/>
              </w:rPr>
              <w:tab/>
            </w:r>
            <w:r w:rsidR="0035690C">
              <w:rPr>
                <w:noProof/>
                <w:webHidden/>
              </w:rPr>
              <w:fldChar w:fldCharType="begin"/>
            </w:r>
            <w:r w:rsidR="0035690C">
              <w:rPr>
                <w:noProof/>
                <w:webHidden/>
              </w:rPr>
              <w:instrText xml:space="preserve"> PAGEREF _Toc505932048 \h </w:instrText>
            </w:r>
            <w:r w:rsidR="0035690C">
              <w:rPr>
                <w:noProof/>
                <w:webHidden/>
              </w:rPr>
            </w:r>
            <w:r w:rsidR="0035690C">
              <w:rPr>
                <w:noProof/>
                <w:webHidden/>
              </w:rPr>
              <w:fldChar w:fldCharType="separate"/>
            </w:r>
            <w:r w:rsidR="00265C6A">
              <w:rPr>
                <w:noProof/>
                <w:webHidden/>
              </w:rPr>
              <w:t>18</w:t>
            </w:r>
            <w:r w:rsidR="0035690C">
              <w:rPr>
                <w:noProof/>
                <w:webHidden/>
              </w:rPr>
              <w:fldChar w:fldCharType="end"/>
            </w:r>
          </w:hyperlink>
        </w:p>
        <w:p w14:paraId="3F15D8AD" w14:textId="0620CB13"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49" w:history="1">
            <w:r w:rsidR="0035690C" w:rsidRPr="00430592">
              <w:rPr>
                <w:rStyle w:val="Hyperlink"/>
                <w:noProof/>
              </w:rPr>
              <w:t>Factors that affect the collected data:</w:t>
            </w:r>
            <w:r w:rsidR="0035690C">
              <w:rPr>
                <w:noProof/>
                <w:webHidden/>
              </w:rPr>
              <w:tab/>
            </w:r>
            <w:r w:rsidR="0035690C">
              <w:rPr>
                <w:noProof/>
                <w:webHidden/>
              </w:rPr>
              <w:fldChar w:fldCharType="begin"/>
            </w:r>
            <w:r w:rsidR="0035690C">
              <w:rPr>
                <w:noProof/>
                <w:webHidden/>
              </w:rPr>
              <w:instrText xml:space="preserve"> PAGEREF _Toc505932049 \h </w:instrText>
            </w:r>
            <w:r w:rsidR="0035690C">
              <w:rPr>
                <w:noProof/>
                <w:webHidden/>
              </w:rPr>
            </w:r>
            <w:r w:rsidR="0035690C">
              <w:rPr>
                <w:noProof/>
                <w:webHidden/>
              </w:rPr>
              <w:fldChar w:fldCharType="separate"/>
            </w:r>
            <w:r w:rsidR="00265C6A">
              <w:rPr>
                <w:noProof/>
                <w:webHidden/>
              </w:rPr>
              <w:t>18</w:t>
            </w:r>
            <w:r w:rsidR="0035690C">
              <w:rPr>
                <w:noProof/>
                <w:webHidden/>
              </w:rPr>
              <w:fldChar w:fldCharType="end"/>
            </w:r>
          </w:hyperlink>
        </w:p>
        <w:p w14:paraId="44264D00" w14:textId="7C2FC8B9"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50" w:history="1">
            <w:r w:rsidR="0035690C" w:rsidRPr="00430592">
              <w:rPr>
                <w:rStyle w:val="Hyperlink"/>
                <w:noProof/>
              </w:rPr>
              <w:t>How to interpret the data:</w:t>
            </w:r>
            <w:r w:rsidR="0035690C">
              <w:rPr>
                <w:noProof/>
                <w:webHidden/>
              </w:rPr>
              <w:tab/>
            </w:r>
            <w:r w:rsidR="0035690C">
              <w:rPr>
                <w:noProof/>
                <w:webHidden/>
              </w:rPr>
              <w:fldChar w:fldCharType="begin"/>
            </w:r>
            <w:r w:rsidR="0035690C">
              <w:rPr>
                <w:noProof/>
                <w:webHidden/>
              </w:rPr>
              <w:instrText xml:space="preserve"> PAGEREF _Toc505932050 \h </w:instrText>
            </w:r>
            <w:r w:rsidR="0035690C">
              <w:rPr>
                <w:noProof/>
                <w:webHidden/>
              </w:rPr>
            </w:r>
            <w:r w:rsidR="0035690C">
              <w:rPr>
                <w:noProof/>
                <w:webHidden/>
              </w:rPr>
              <w:fldChar w:fldCharType="separate"/>
            </w:r>
            <w:r w:rsidR="00265C6A">
              <w:rPr>
                <w:noProof/>
                <w:webHidden/>
              </w:rPr>
              <w:t>18</w:t>
            </w:r>
            <w:r w:rsidR="0035690C">
              <w:rPr>
                <w:noProof/>
                <w:webHidden/>
              </w:rPr>
              <w:fldChar w:fldCharType="end"/>
            </w:r>
          </w:hyperlink>
        </w:p>
        <w:p w14:paraId="0C64BEE9" w14:textId="1445D6B3" w:rsidR="0035690C" w:rsidRDefault="00000000">
          <w:pPr>
            <w:pStyle w:val="TOC1"/>
            <w:rPr>
              <w:rFonts w:asciiTheme="minorHAnsi" w:eastAsiaTheme="minorEastAsia" w:hAnsiTheme="minorHAnsi" w:cstheme="minorBidi"/>
              <w:b w:val="0"/>
              <w:bCs w:val="0"/>
              <w:i w:val="0"/>
              <w:iCs w:val="0"/>
              <w:sz w:val="22"/>
              <w:szCs w:val="22"/>
            </w:rPr>
          </w:pPr>
          <w:hyperlink w:anchor="_Toc505932051" w:history="1">
            <w:r w:rsidR="0035690C" w:rsidRPr="00430592">
              <w:rPr>
                <w:rStyle w:val="Hyperlink"/>
              </w:rPr>
              <w:t>Appendix E:  ATA 337 Final Examination ALL BSAT Emphases</w:t>
            </w:r>
            <w:r w:rsidR="0035690C">
              <w:rPr>
                <w:webHidden/>
              </w:rPr>
              <w:tab/>
            </w:r>
            <w:r w:rsidR="0035690C">
              <w:rPr>
                <w:webHidden/>
              </w:rPr>
              <w:fldChar w:fldCharType="begin"/>
            </w:r>
            <w:r w:rsidR="0035690C">
              <w:rPr>
                <w:webHidden/>
              </w:rPr>
              <w:instrText xml:space="preserve"> PAGEREF _Toc505932051 \h </w:instrText>
            </w:r>
            <w:r w:rsidR="0035690C">
              <w:rPr>
                <w:webHidden/>
              </w:rPr>
            </w:r>
            <w:r w:rsidR="0035690C">
              <w:rPr>
                <w:webHidden/>
              </w:rPr>
              <w:fldChar w:fldCharType="separate"/>
            </w:r>
            <w:r w:rsidR="00265C6A">
              <w:rPr>
                <w:webHidden/>
              </w:rPr>
              <w:t>19</w:t>
            </w:r>
            <w:r w:rsidR="0035690C">
              <w:rPr>
                <w:webHidden/>
              </w:rPr>
              <w:fldChar w:fldCharType="end"/>
            </w:r>
          </w:hyperlink>
        </w:p>
        <w:p w14:paraId="0FFCB62E" w14:textId="4AD5792D"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52" w:history="1">
            <w:r w:rsidR="0035690C" w:rsidRPr="00430592">
              <w:rPr>
                <w:rStyle w:val="Hyperlink"/>
                <w:noProof/>
              </w:rPr>
              <w:t>Measure Description:  Measure 5, ATA 337 Final Examination</w:t>
            </w:r>
            <w:r w:rsidR="0035690C">
              <w:rPr>
                <w:noProof/>
                <w:webHidden/>
              </w:rPr>
              <w:tab/>
            </w:r>
            <w:r w:rsidR="0035690C">
              <w:rPr>
                <w:noProof/>
                <w:webHidden/>
              </w:rPr>
              <w:fldChar w:fldCharType="begin"/>
            </w:r>
            <w:r w:rsidR="0035690C">
              <w:rPr>
                <w:noProof/>
                <w:webHidden/>
              </w:rPr>
              <w:instrText xml:space="preserve"> PAGEREF _Toc505932052 \h </w:instrText>
            </w:r>
            <w:r w:rsidR="0035690C">
              <w:rPr>
                <w:noProof/>
                <w:webHidden/>
              </w:rPr>
            </w:r>
            <w:r w:rsidR="0035690C">
              <w:rPr>
                <w:noProof/>
                <w:webHidden/>
              </w:rPr>
              <w:fldChar w:fldCharType="separate"/>
            </w:r>
            <w:r w:rsidR="00265C6A">
              <w:rPr>
                <w:noProof/>
                <w:webHidden/>
              </w:rPr>
              <w:t>19</w:t>
            </w:r>
            <w:r w:rsidR="0035690C">
              <w:rPr>
                <w:noProof/>
                <w:webHidden/>
              </w:rPr>
              <w:fldChar w:fldCharType="end"/>
            </w:r>
          </w:hyperlink>
        </w:p>
        <w:p w14:paraId="6CE5CBC3" w14:textId="69DFCE73"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53" w:history="1">
            <w:r w:rsidR="0035690C" w:rsidRPr="00430592">
              <w:rPr>
                <w:rStyle w:val="Hyperlink"/>
                <w:noProof/>
              </w:rPr>
              <w:t>Factors that affect the collected data:</w:t>
            </w:r>
            <w:r w:rsidR="0035690C">
              <w:rPr>
                <w:noProof/>
                <w:webHidden/>
              </w:rPr>
              <w:tab/>
            </w:r>
            <w:r w:rsidR="0035690C">
              <w:rPr>
                <w:noProof/>
                <w:webHidden/>
              </w:rPr>
              <w:fldChar w:fldCharType="begin"/>
            </w:r>
            <w:r w:rsidR="0035690C">
              <w:rPr>
                <w:noProof/>
                <w:webHidden/>
              </w:rPr>
              <w:instrText xml:space="preserve"> PAGEREF _Toc505932053 \h </w:instrText>
            </w:r>
            <w:r w:rsidR="0035690C">
              <w:rPr>
                <w:noProof/>
                <w:webHidden/>
              </w:rPr>
            </w:r>
            <w:r w:rsidR="0035690C">
              <w:rPr>
                <w:noProof/>
                <w:webHidden/>
              </w:rPr>
              <w:fldChar w:fldCharType="separate"/>
            </w:r>
            <w:r w:rsidR="00265C6A">
              <w:rPr>
                <w:noProof/>
                <w:webHidden/>
              </w:rPr>
              <w:t>19</w:t>
            </w:r>
            <w:r w:rsidR="0035690C">
              <w:rPr>
                <w:noProof/>
                <w:webHidden/>
              </w:rPr>
              <w:fldChar w:fldCharType="end"/>
            </w:r>
          </w:hyperlink>
        </w:p>
        <w:p w14:paraId="46C6FBDD" w14:textId="32D49833"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54" w:history="1">
            <w:r w:rsidR="0035690C" w:rsidRPr="00430592">
              <w:rPr>
                <w:rStyle w:val="Hyperlink"/>
                <w:noProof/>
              </w:rPr>
              <w:t>How to interpret the data:</w:t>
            </w:r>
            <w:r w:rsidR="0035690C">
              <w:rPr>
                <w:noProof/>
                <w:webHidden/>
              </w:rPr>
              <w:tab/>
            </w:r>
            <w:r w:rsidR="0035690C">
              <w:rPr>
                <w:noProof/>
                <w:webHidden/>
              </w:rPr>
              <w:fldChar w:fldCharType="begin"/>
            </w:r>
            <w:r w:rsidR="0035690C">
              <w:rPr>
                <w:noProof/>
                <w:webHidden/>
              </w:rPr>
              <w:instrText xml:space="preserve"> PAGEREF _Toc505932054 \h </w:instrText>
            </w:r>
            <w:r w:rsidR="0035690C">
              <w:rPr>
                <w:noProof/>
                <w:webHidden/>
              </w:rPr>
            </w:r>
            <w:r w:rsidR="0035690C">
              <w:rPr>
                <w:noProof/>
                <w:webHidden/>
              </w:rPr>
              <w:fldChar w:fldCharType="separate"/>
            </w:r>
            <w:r w:rsidR="00265C6A">
              <w:rPr>
                <w:noProof/>
                <w:webHidden/>
              </w:rPr>
              <w:t>19</w:t>
            </w:r>
            <w:r w:rsidR="0035690C">
              <w:rPr>
                <w:noProof/>
                <w:webHidden/>
              </w:rPr>
              <w:fldChar w:fldCharType="end"/>
            </w:r>
          </w:hyperlink>
        </w:p>
        <w:p w14:paraId="5AB92939" w14:textId="54E586C5" w:rsidR="0035690C" w:rsidRDefault="00000000">
          <w:pPr>
            <w:pStyle w:val="TOC1"/>
            <w:rPr>
              <w:rFonts w:asciiTheme="minorHAnsi" w:eastAsiaTheme="minorEastAsia" w:hAnsiTheme="minorHAnsi" w:cstheme="minorBidi"/>
              <w:b w:val="0"/>
              <w:bCs w:val="0"/>
              <w:i w:val="0"/>
              <w:iCs w:val="0"/>
              <w:sz w:val="22"/>
              <w:szCs w:val="22"/>
            </w:rPr>
          </w:pPr>
          <w:hyperlink w:anchor="_Toc505932055" w:history="1">
            <w:r w:rsidR="0035690C" w:rsidRPr="00430592">
              <w:rPr>
                <w:rStyle w:val="Hyperlink"/>
              </w:rPr>
              <w:t>Appendix F:  ATA 415 Course Project ALL BSAT Emphases</w:t>
            </w:r>
            <w:r w:rsidR="0035690C">
              <w:rPr>
                <w:webHidden/>
              </w:rPr>
              <w:tab/>
            </w:r>
            <w:r w:rsidR="0035690C">
              <w:rPr>
                <w:webHidden/>
              </w:rPr>
              <w:fldChar w:fldCharType="begin"/>
            </w:r>
            <w:r w:rsidR="0035690C">
              <w:rPr>
                <w:webHidden/>
              </w:rPr>
              <w:instrText xml:space="preserve"> PAGEREF _Toc505932055 \h </w:instrText>
            </w:r>
            <w:r w:rsidR="0035690C">
              <w:rPr>
                <w:webHidden/>
              </w:rPr>
            </w:r>
            <w:r w:rsidR="0035690C">
              <w:rPr>
                <w:webHidden/>
              </w:rPr>
              <w:fldChar w:fldCharType="separate"/>
            </w:r>
            <w:r w:rsidR="00265C6A">
              <w:rPr>
                <w:webHidden/>
              </w:rPr>
              <w:t>20</w:t>
            </w:r>
            <w:r w:rsidR="0035690C">
              <w:rPr>
                <w:webHidden/>
              </w:rPr>
              <w:fldChar w:fldCharType="end"/>
            </w:r>
          </w:hyperlink>
        </w:p>
        <w:p w14:paraId="0C6F44AE" w14:textId="7AB97AF3"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56" w:history="1">
            <w:r w:rsidR="0035690C" w:rsidRPr="00430592">
              <w:rPr>
                <w:rStyle w:val="Hyperlink"/>
                <w:noProof/>
              </w:rPr>
              <w:t>Measure Description:  Measure 6, ATA 415 Course Project</w:t>
            </w:r>
            <w:r w:rsidR="0035690C">
              <w:rPr>
                <w:noProof/>
                <w:webHidden/>
              </w:rPr>
              <w:tab/>
            </w:r>
            <w:r w:rsidR="0035690C">
              <w:rPr>
                <w:noProof/>
                <w:webHidden/>
              </w:rPr>
              <w:fldChar w:fldCharType="begin"/>
            </w:r>
            <w:r w:rsidR="0035690C">
              <w:rPr>
                <w:noProof/>
                <w:webHidden/>
              </w:rPr>
              <w:instrText xml:space="preserve"> PAGEREF _Toc505932056 \h </w:instrText>
            </w:r>
            <w:r w:rsidR="0035690C">
              <w:rPr>
                <w:noProof/>
                <w:webHidden/>
              </w:rPr>
            </w:r>
            <w:r w:rsidR="0035690C">
              <w:rPr>
                <w:noProof/>
                <w:webHidden/>
              </w:rPr>
              <w:fldChar w:fldCharType="separate"/>
            </w:r>
            <w:r w:rsidR="00265C6A">
              <w:rPr>
                <w:noProof/>
                <w:webHidden/>
              </w:rPr>
              <w:t>20</w:t>
            </w:r>
            <w:r w:rsidR="0035690C">
              <w:rPr>
                <w:noProof/>
                <w:webHidden/>
              </w:rPr>
              <w:fldChar w:fldCharType="end"/>
            </w:r>
          </w:hyperlink>
        </w:p>
        <w:p w14:paraId="23AA79F0" w14:textId="1A723860"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57" w:history="1">
            <w:r w:rsidR="0035690C" w:rsidRPr="00430592">
              <w:rPr>
                <w:rStyle w:val="Hyperlink"/>
                <w:noProof/>
              </w:rPr>
              <w:t>Factors that affect the collected data:</w:t>
            </w:r>
            <w:r w:rsidR="0035690C">
              <w:rPr>
                <w:noProof/>
                <w:webHidden/>
              </w:rPr>
              <w:tab/>
            </w:r>
            <w:r w:rsidR="0035690C">
              <w:rPr>
                <w:noProof/>
                <w:webHidden/>
              </w:rPr>
              <w:fldChar w:fldCharType="begin"/>
            </w:r>
            <w:r w:rsidR="0035690C">
              <w:rPr>
                <w:noProof/>
                <w:webHidden/>
              </w:rPr>
              <w:instrText xml:space="preserve"> PAGEREF _Toc505932057 \h </w:instrText>
            </w:r>
            <w:r w:rsidR="0035690C">
              <w:rPr>
                <w:noProof/>
                <w:webHidden/>
              </w:rPr>
            </w:r>
            <w:r w:rsidR="0035690C">
              <w:rPr>
                <w:noProof/>
                <w:webHidden/>
              </w:rPr>
              <w:fldChar w:fldCharType="separate"/>
            </w:r>
            <w:r w:rsidR="00265C6A">
              <w:rPr>
                <w:noProof/>
                <w:webHidden/>
              </w:rPr>
              <w:t>20</w:t>
            </w:r>
            <w:r w:rsidR="0035690C">
              <w:rPr>
                <w:noProof/>
                <w:webHidden/>
              </w:rPr>
              <w:fldChar w:fldCharType="end"/>
            </w:r>
          </w:hyperlink>
        </w:p>
        <w:p w14:paraId="5E14C4E7" w14:textId="4EE41ED4"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58" w:history="1">
            <w:r w:rsidR="0035690C" w:rsidRPr="00430592">
              <w:rPr>
                <w:rStyle w:val="Hyperlink"/>
                <w:noProof/>
              </w:rPr>
              <w:t>How to interpret the data:</w:t>
            </w:r>
            <w:r w:rsidR="0035690C">
              <w:rPr>
                <w:noProof/>
                <w:webHidden/>
              </w:rPr>
              <w:tab/>
            </w:r>
            <w:r w:rsidR="0035690C">
              <w:rPr>
                <w:noProof/>
                <w:webHidden/>
              </w:rPr>
              <w:fldChar w:fldCharType="begin"/>
            </w:r>
            <w:r w:rsidR="0035690C">
              <w:rPr>
                <w:noProof/>
                <w:webHidden/>
              </w:rPr>
              <w:instrText xml:space="preserve"> PAGEREF _Toc505932058 \h </w:instrText>
            </w:r>
            <w:r w:rsidR="0035690C">
              <w:rPr>
                <w:noProof/>
                <w:webHidden/>
              </w:rPr>
            </w:r>
            <w:r w:rsidR="0035690C">
              <w:rPr>
                <w:noProof/>
                <w:webHidden/>
              </w:rPr>
              <w:fldChar w:fldCharType="separate"/>
            </w:r>
            <w:r w:rsidR="00265C6A">
              <w:rPr>
                <w:noProof/>
                <w:webHidden/>
              </w:rPr>
              <w:t>20</w:t>
            </w:r>
            <w:r w:rsidR="0035690C">
              <w:rPr>
                <w:noProof/>
                <w:webHidden/>
              </w:rPr>
              <w:fldChar w:fldCharType="end"/>
            </w:r>
          </w:hyperlink>
        </w:p>
        <w:p w14:paraId="5DD2AE27" w14:textId="49F4472E" w:rsidR="0035690C" w:rsidRDefault="00000000">
          <w:pPr>
            <w:pStyle w:val="TOC1"/>
            <w:rPr>
              <w:rFonts w:asciiTheme="minorHAnsi" w:eastAsiaTheme="minorEastAsia" w:hAnsiTheme="minorHAnsi" w:cstheme="minorBidi"/>
              <w:b w:val="0"/>
              <w:bCs w:val="0"/>
              <w:i w:val="0"/>
              <w:iCs w:val="0"/>
              <w:sz w:val="22"/>
              <w:szCs w:val="22"/>
            </w:rPr>
          </w:pPr>
          <w:hyperlink w:anchor="_Toc505932059" w:history="1">
            <w:r w:rsidR="0035690C" w:rsidRPr="00430592">
              <w:rPr>
                <w:rStyle w:val="Hyperlink"/>
              </w:rPr>
              <w:t>Appendix G:  ATA 492 Course Project ALL BSAT Emphases</w:t>
            </w:r>
            <w:r w:rsidR="0035690C">
              <w:rPr>
                <w:webHidden/>
              </w:rPr>
              <w:tab/>
            </w:r>
            <w:r w:rsidR="0035690C">
              <w:rPr>
                <w:webHidden/>
              </w:rPr>
              <w:fldChar w:fldCharType="begin"/>
            </w:r>
            <w:r w:rsidR="0035690C">
              <w:rPr>
                <w:webHidden/>
              </w:rPr>
              <w:instrText xml:space="preserve"> PAGEREF _Toc505932059 \h </w:instrText>
            </w:r>
            <w:r w:rsidR="0035690C">
              <w:rPr>
                <w:webHidden/>
              </w:rPr>
            </w:r>
            <w:r w:rsidR="0035690C">
              <w:rPr>
                <w:webHidden/>
              </w:rPr>
              <w:fldChar w:fldCharType="separate"/>
            </w:r>
            <w:r w:rsidR="00265C6A">
              <w:rPr>
                <w:webHidden/>
              </w:rPr>
              <w:t>21</w:t>
            </w:r>
            <w:r w:rsidR="0035690C">
              <w:rPr>
                <w:webHidden/>
              </w:rPr>
              <w:fldChar w:fldCharType="end"/>
            </w:r>
          </w:hyperlink>
        </w:p>
        <w:p w14:paraId="766FFF02" w14:textId="2541F956"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60" w:history="1">
            <w:r w:rsidR="0035690C" w:rsidRPr="00430592">
              <w:rPr>
                <w:rStyle w:val="Hyperlink"/>
                <w:noProof/>
              </w:rPr>
              <w:t>Measure Description:  Measure 7, ATA 492 Course Project</w:t>
            </w:r>
            <w:r w:rsidR="0035690C">
              <w:rPr>
                <w:noProof/>
                <w:webHidden/>
              </w:rPr>
              <w:tab/>
            </w:r>
            <w:r w:rsidR="0035690C">
              <w:rPr>
                <w:noProof/>
                <w:webHidden/>
              </w:rPr>
              <w:fldChar w:fldCharType="begin"/>
            </w:r>
            <w:r w:rsidR="0035690C">
              <w:rPr>
                <w:noProof/>
                <w:webHidden/>
              </w:rPr>
              <w:instrText xml:space="preserve"> PAGEREF _Toc505932060 \h </w:instrText>
            </w:r>
            <w:r w:rsidR="0035690C">
              <w:rPr>
                <w:noProof/>
                <w:webHidden/>
              </w:rPr>
            </w:r>
            <w:r w:rsidR="0035690C">
              <w:rPr>
                <w:noProof/>
                <w:webHidden/>
              </w:rPr>
              <w:fldChar w:fldCharType="separate"/>
            </w:r>
            <w:r w:rsidR="00265C6A">
              <w:rPr>
                <w:noProof/>
                <w:webHidden/>
              </w:rPr>
              <w:t>21</w:t>
            </w:r>
            <w:r w:rsidR="0035690C">
              <w:rPr>
                <w:noProof/>
                <w:webHidden/>
              </w:rPr>
              <w:fldChar w:fldCharType="end"/>
            </w:r>
          </w:hyperlink>
        </w:p>
        <w:p w14:paraId="4196DEB2" w14:textId="01B11E24"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61" w:history="1">
            <w:r w:rsidR="0035690C" w:rsidRPr="00430592">
              <w:rPr>
                <w:rStyle w:val="Hyperlink"/>
                <w:noProof/>
              </w:rPr>
              <w:t>Factors that affect the collected data:</w:t>
            </w:r>
            <w:r w:rsidR="0035690C">
              <w:rPr>
                <w:noProof/>
                <w:webHidden/>
              </w:rPr>
              <w:tab/>
            </w:r>
            <w:r w:rsidR="0035690C">
              <w:rPr>
                <w:noProof/>
                <w:webHidden/>
              </w:rPr>
              <w:fldChar w:fldCharType="begin"/>
            </w:r>
            <w:r w:rsidR="0035690C">
              <w:rPr>
                <w:noProof/>
                <w:webHidden/>
              </w:rPr>
              <w:instrText xml:space="preserve"> PAGEREF _Toc505932061 \h </w:instrText>
            </w:r>
            <w:r w:rsidR="0035690C">
              <w:rPr>
                <w:noProof/>
                <w:webHidden/>
              </w:rPr>
            </w:r>
            <w:r w:rsidR="0035690C">
              <w:rPr>
                <w:noProof/>
                <w:webHidden/>
              </w:rPr>
              <w:fldChar w:fldCharType="separate"/>
            </w:r>
            <w:r w:rsidR="00265C6A">
              <w:rPr>
                <w:noProof/>
                <w:webHidden/>
              </w:rPr>
              <w:t>21</w:t>
            </w:r>
            <w:r w:rsidR="0035690C">
              <w:rPr>
                <w:noProof/>
                <w:webHidden/>
              </w:rPr>
              <w:fldChar w:fldCharType="end"/>
            </w:r>
          </w:hyperlink>
        </w:p>
        <w:p w14:paraId="53EA2CF4" w14:textId="115A3CD1"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62" w:history="1">
            <w:r w:rsidR="0035690C" w:rsidRPr="00430592">
              <w:rPr>
                <w:rStyle w:val="Hyperlink"/>
                <w:noProof/>
              </w:rPr>
              <w:t>How to interpret the data:</w:t>
            </w:r>
            <w:r w:rsidR="0035690C">
              <w:rPr>
                <w:noProof/>
                <w:webHidden/>
              </w:rPr>
              <w:tab/>
            </w:r>
            <w:r w:rsidR="0035690C">
              <w:rPr>
                <w:noProof/>
                <w:webHidden/>
              </w:rPr>
              <w:fldChar w:fldCharType="begin"/>
            </w:r>
            <w:r w:rsidR="0035690C">
              <w:rPr>
                <w:noProof/>
                <w:webHidden/>
              </w:rPr>
              <w:instrText xml:space="preserve"> PAGEREF _Toc505932062 \h </w:instrText>
            </w:r>
            <w:r w:rsidR="0035690C">
              <w:rPr>
                <w:noProof/>
                <w:webHidden/>
              </w:rPr>
            </w:r>
            <w:r w:rsidR="0035690C">
              <w:rPr>
                <w:noProof/>
                <w:webHidden/>
              </w:rPr>
              <w:fldChar w:fldCharType="separate"/>
            </w:r>
            <w:r w:rsidR="00265C6A">
              <w:rPr>
                <w:noProof/>
                <w:webHidden/>
              </w:rPr>
              <w:t>21</w:t>
            </w:r>
            <w:r w:rsidR="0035690C">
              <w:rPr>
                <w:noProof/>
                <w:webHidden/>
              </w:rPr>
              <w:fldChar w:fldCharType="end"/>
            </w:r>
          </w:hyperlink>
        </w:p>
        <w:p w14:paraId="59CB61C2" w14:textId="5BEE6119" w:rsidR="0035690C" w:rsidRDefault="00000000">
          <w:pPr>
            <w:pStyle w:val="TOC1"/>
            <w:rPr>
              <w:rFonts w:asciiTheme="minorHAnsi" w:eastAsiaTheme="minorEastAsia" w:hAnsiTheme="minorHAnsi" w:cstheme="minorBidi"/>
              <w:b w:val="0"/>
              <w:bCs w:val="0"/>
              <w:i w:val="0"/>
              <w:iCs w:val="0"/>
              <w:sz w:val="22"/>
              <w:szCs w:val="22"/>
            </w:rPr>
          </w:pPr>
          <w:hyperlink w:anchor="_Toc505932063" w:history="1">
            <w:r w:rsidR="0035690C" w:rsidRPr="00430592">
              <w:rPr>
                <w:rStyle w:val="Hyperlink"/>
              </w:rPr>
              <w:t>Appendix H:  ATP A116 Final Examination Professional Piloting Emphasis Only</w:t>
            </w:r>
            <w:r w:rsidR="0035690C">
              <w:rPr>
                <w:webHidden/>
              </w:rPr>
              <w:tab/>
            </w:r>
            <w:r w:rsidR="0035690C">
              <w:rPr>
                <w:webHidden/>
              </w:rPr>
              <w:fldChar w:fldCharType="begin"/>
            </w:r>
            <w:r w:rsidR="0035690C">
              <w:rPr>
                <w:webHidden/>
              </w:rPr>
              <w:instrText xml:space="preserve"> PAGEREF _Toc505932063 \h </w:instrText>
            </w:r>
            <w:r w:rsidR="0035690C">
              <w:rPr>
                <w:webHidden/>
              </w:rPr>
            </w:r>
            <w:r w:rsidR="0035690C">
              <w:rPr>
                <w:webHidden/>
              </w:rPr>
              <w:fldChar w:fldCharType="separate"/>
            </w:r>
            <w:r w:rsidR="00265C6A">
              <w:rPr>
                <w:webHidden/>
              </w:rPr>
              <w:t>22</w:t>
            </w:r>
            <w:r w:rsidR="0035690C">
              <w:rPr>
                <w:webHidden/>
              </w:rPr>
              <w:fldChar w:fldCharType="end"/>
            </w:r>
          </w:hyperlink>
        </w:p>
        <w:p w14:paraId="6A723680" w14:textId="734EEED8"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64" w:history="1">
            <w:r w:rsidR="0035690C" w:rsidRPr="00430592">
              <w:rPr>
                <w:rStyle w:val="Hyperlink"/>
                <w:noProof/>
              </w:rPr>
              <w:t>Measure Description:  Measure 8, ATP A116 Final Examination Score</w:t>
            </w:r>
            <w:r w:rsidR="0035690C">
              <w:rPr>
                <w:noProof/>
                <w:webHidden/>
              </w:rPr>
              <w:tab/>
            </w:r>
            <w:r w:rsidR="0035690C">
              <w:rPr>
                <w:noProof/>
                <w:webHidden/>
              </w:rPr>
              <w:fldChar w:fldCharType="begin"/>
            </w:r>
            <w:r w:rsidR="0035690C">
              <w:rPr>
                <w:noProof/>
                <w:webHidden/>
              </w:rPr>
              <w:instrText xml:space="preserve"> PAGEREF _Toc505932064 \h </w:instrText>
            </w:r>
            <w:r w:rsidR="0035690C">
              <w:rPr>
                <w:noProof/>
                <w:webHidden/>
              </w:rPr>
            </w:r>
            <w:r w:rsidR="0035690C">
              <w:rPr>
                <w:noProof/>
                <w:webHidden/>
              </w:rPr>
              <w:fldChar w:fldCharType="separate"/>
            </w:r>
            <w:r w:rsidR="00265C6A">
              <w:rPr>
                <w:noProof/>
                <w:webHidden/>
              </w:rPr>
              <w:t>22</w:t>
            </w:r>
            <w:r w:rsidR="0035690C">
              <w:rPr>
                <w:noProof/>
                <w:webHidden/>
              </w:rPr>
              <w:fldChar w:fldCharType="end"/>
            </w:r>
          </w:hyperlink>
        </w:p>
        <w:p w14:paraId="3AA1C356" w14:textId="12DD6D1B"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65" w:history="1">
            <w:r w:rsidR="0035690C" w:rsidRPr="00430592">
              <w:rPr>
                <w:rStyle w:val="Hyperlink"/>
                <w:noProof/>
              </w:rPr>
              <w:t>Factors that affect the collected data:</w:t>
            </w:r>
            <w:r w:rsidR="0035690C">
              <w:rPr>
                <w:noProof/>
                <w:webHidden/>
              </w:rPr>
              <w:tab/>
            </w:r>
            <w:r w:rsidR="0035690C">
              <w:rPr>
                <w:noProof/>
                <w:webHidden/>
              </w:rPr>
              <w:fldChar w:fldCharType="begin"/>
            </w:r>
            <w:r w:rsidR="0035690C">
              <w:rPr>
                <w:noProof/>
                <w:webHidden/>
              </w:rPr>
              <w:instrText xml:space="preserve"> PAGEREF _Toc505932065 \h </w:instrText>
            </w:r>
            <w:r w:rsidR="0035690C">
              <w:rPr>
                <w:noProof/>
                <w:webHidden/>
              </w:rPr>
            </w:r>
            <w:r w:rsidR="0035690C">
              <w:rPr>
                <w:noProof/>
                <w:webHidden/>
              </w:rPr>
              <w:fldChar w:fldCharType="separate"/>
            </w:r>
            <w:r w:rsidR="00265C6A">
              <w:rPr>
                <w:noProof/>
                <w:webHidden/>
              </w:rPr>
              <w:t>22</w:t>
            </w:r>
            <w:r w:rsidR="0035690C">
              <w:rPr>
                <w:noProof/>
                <w:webHidden/>
              </w:rPr>
              <w:fldChar w:fldCharType="end"/>
            </w:r>
          </w:hyperlink>
        </w:p>
        <w:p w14:paraId="6ACF973A" w14:textId="08B5DCBC"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66" w:history="1">
            <w:r w:rsidR="0035690C" w:rsidRPr="00430592">
              <w:rPr>
                <w:rStyle w:val="Hyperlink"/>
                <w:noProof/>
              </w:rPr>
              <w:t>How to interpret the data:</w:t>
            </w:r>
            <w:r w:rsidR="0035690C">
              <w:rPr>
                <w:noProof/>
                <w:webHidden/>
              </w:rPr>
              <w:tab/>
            </w:r>
            <w:r w:rsidR="0035690C">
              <w:rPr>
                <w:noProof/>
                <w:webHidden/>
              </w:rPr>
              <w:fldChar w:fldCharType="begin"/>
            </w:r>
            <w:r w:rsidR="0035690C">
              <w:rPr>
                <w:noProof/>
                <w:webHidden/>
              </w:rPr>
              <w:instrText xml:space="preserve"> PAGEREF _Toc505932066 \h </w:instrText>
            </w:r>
            <w:r w:rsidR="0035690C">
              <w:rPr>
                <w:noProof/>
                <w:webHidden/>
              </w:rPr>
            </w:r>
            <w:r w:rsidR="0035690C">
              <w:rPr>
                <w:noProof/>
                <w:webHidden/>
              </w:rPr>
              <w:fldChar w:fldCharType="separate"/>
            </w:r>
            <w:r w:rsidR="00265C6A">
              <w:rPr>
                <w:noProof/>
                <w:webHidden/>
              </w:rPr>
              <w:t>22</w:t>
            </w:r>
            <w:r w:rsidR="0035690C">
              <w:rPr>
                <w:noProof/>
                <w:webHidden/>
              </w:rPr>
              <w:fldChar w:fldCharType="end"/>
            </w:r>
          </w:hyperlink>
        </w:p>
        <w:p w14:paraId="38E975DF" w14:textId="16CF8BF3" w:rsidR="0035690C" w:rsidRDefault="00000000">
          <w:pPr>
            <w:pStyle w:val="TOC1"/>
            <w:rPr>
              <w:rFonts w:asciiTheme="minorHAnsi" w:eastAsiaTheme="minorEastAsia" w:hAnsiTheme="minorHAnsi" w:cstheme="minorBidi"/>
              <w:b w:val="0"/>
              <w:bCs w:val="0"/>
              <w:i w:val="0"/>
              <w:iCs w:val="0"/>
              <w:sz w:val="22"/>
              <w:szCs w:val="22"/>
            </w:rPr>
          </w:pPr>
          <w:hyperlink w:anchor="_Toc505932067" w:history="1">
            <w:r w:rsidR="0035690C" w:rsidRPr="00430592">
              <w:rPr>
                <w:rStyle w:val="Hyperlink"/>
              </w:rPr>
              <w:t>Appendix I:  ATP A200 Final Examination Score Professional Piloting Emphasis Only</w:t>
            </w:r>
            <w:r w:rsidR="0035690C">
              <w:rPr>
                <w:webHidden/>
              </w:rPr>
              <w:tab/>
            </w:r>
            <w:r w:rsidR="0035690C">
              <w:rPr>
                <w:webHidden/>
              </w:rPr>
              <w:fldChar w:fldCharType="begin"/>
            </w:r>
            <w:r w:rsidR="0035690C">
              <w:rPr>
                <w:webHidden/>
              </w:rPr>
              <w:instrText xml:space="preserve"> PAGEREF _Toc505932067 \h </w:instrText>
            </w:r>
            <w:r w:rsidR="0035690C">
              <w:rPr>
                <w:webHidden/>
              </w:rPr>
            </w:r>
            <w:r w:rsidR="0035690C">
              <w:rPr>
                <w:webHidden/>
              </w:rPr>
              <w:fldChar w:fldCharType="separate"/>
            </w:r>
            <w:r w:rsidR="00265C6A">
              <w:rPr>
                <w:webHidden/>
              </w:rPr>
              <w:t>23</w:t>
            </w:r>
            <w:r w:rsidR="0035690C">
              <w:rPr>
                <w:webHidden/>
              </w:rPr>
              <w:fldChar w:fldCharType="end"/>
            </w:r>
          </w:hyperlink>
        </w:p>
        <w:p w14:paraId="6F5BB1C4" w14:textId="12011D6A"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68" w:history="1">
            <w:r w:rsidR="0035690C" w:rsidRPr="00430592">
              <w:rPr>
                <w:rStyle w:val="Hyperlink"/>
                <w:noProof/>
              </w:rPr>
              <w:t>Measure Description:  Measure 9, ATP A200 Final Examination Score</w:t>
            </w:r>
            <w:r w:rsidR="0035690C">
              <w:rPr>
                <w:noProof/>
                <w:webHidden/>
              </w:rPr>
              <w:tab/>
            </w:r>
            <w:r w:rsidR="0035690C">
              <w:rPr>
                <w:noProof/>
                <w:webHidden/>
              </w:rPr>
              <w:fldChar w:fldCharType="begin"/>
            </w:r>
            <w:r w:rsidR="0035690C">
              <w:rPr>
                <w:noProof/>
                <w:webHidden/>
              </w:rPr>
              <w:instrText xml:space="preserve"> PAGEREF _Toc505932068 \h </w:instrText>
            </w:r>
            <w:r w:rsidR="0035690C">
              <w:rPr>
                <w:noProof/>
                <w:webHidden/>
              </w:rPr>
            </w:r>
            <w:r w:rsidR="0035690C">
              <w:rPr>
                <w:noProof/>
                <w:webHidden/>
              </w:rPr>
              <w:fldChar w:fldCharType="separate"/>
            </w:r>
            <w:r w:rsidR="00265C6A">
              <w:rPr>
                <w:noProof/>
                <w:webHidden/>
              </w:rPr>
              <w:t>23</w:t>
            </w:r>
            <w:r w:rsidR="0035690C">
              <w:rPr>
                <w:noProof/>
                <w:webHidden/>
              </w:rPr>
              <w:fldChar w:fldCharType="end"/>
            </w:r>
          </w:hyperlink>
        </w:p>
        <w:p w14:paraId="2BBFB087" w14:textId="6810CFAE"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69" w:history="1">
            <w:r w:rsidR="0035690C" w:rsidRPr="00430592">
              <w:rPr>
                <w:rStyle w:val="Hyperlink"/>
                <w:noProof/>
              </w:rPr>
              <w:t>Factors that affect the collected data:</w:t>
            </w:r>
            <w:r w:rsidR="0035690C">
              <w:rPr>
                <w:noProof/>
                <w:webHidden/>
              </w:rPr>
              <w:tab/>
            </w:r>
            <w:r w:rsidR="0035690C">
              <w:rPr>
                <w:noProof/>
                <w:webHidden/>
              </w:rPr>
              <w:fldChar w:fldCharType="begin"/>
            </w:r>
            <w:r w:rsidR="0035690C">
              <w:rPr>
                <w:noProof/>
                <w:webHidden/>
              </w:rPr>
              <w:instrText xml:space="preserve"> PAGEREF _Toc505932069 \h </w:instrText>
            </w:r>
            <w:r w:rsidR="0035690C">
              <w:rPr>
                <w:noProof/>
                <w:webHidden/>
              </w:rPr>
            </w:r>
            <w:r w:rsidR="0035690C">
              <w:rPr>
                <w:noProof/>
                <w:webHidden/>
              </w:rPr>
              <w:fldChar w:fldCharType="separate"/>
            </w:r>
            <w:r w:rsidR="00265C6A">
              <w:rPr>
                <w:noProof/>
                <w:webHidden/>
              </w:rPr>
              <w:t>23</w:t>
            </w:r>
            <w:r w:rsidR="0035690C">
              <w:rPr>
                <w:noProof/>
                <w:webHidden/>
              </w:rPr>
              <w:fldChar w:fldCharType="end"/>
            </w:r>
          </w:hyperlink>
        </w:p>
        <w:p w14:paraId="73E3FC7D" w14:textId="470131CE"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70" w:history="1">
            <w:r w:rsidR="0035690C" w:rsidRPr="00430592">
              <w:rPr>
                <w:rStyle w:val="Hyperlink"/>
                <w:noProof/>
              </w:rPr>
              <w:t>How to interpret the data:</w:t>
            </w:r>
            <w:r w:rsidR="0035690C">
              <w:rPr>
                <w:noProof/>
                <w:webHidden/>
              </w:rPr>
              <w:tab/>
            </w:r>
            <w:r w:rsidR="0035690C">
              <w:rPr>
                <w:noProof/>
                <w:webHidden/>
              </w:rPr>
              <w:fldChar w:fldCharType="begin"/>
            </w:r>
            <w:r w:rsidR="0035690C">
              <w:rPr>
                <w:noProof/>
                <w:webHidden/>
              </w:rPr>
              <w:instrText xml:space="preserve"> PAGEREF _Toc505932070 \h </w:instrText>
            </w:r>
            <w:r w:rsidR="0035690C">
              <w:rPr>
                <w:noProof/>
                <w:webHidden/>
              </w:rPr>
            </w:r>
            <w:r w:rsidR="0035690C">
              <w:rPr>
                <w:noProof/>
                <w:webHidden/>
              </w:rPr>
              <w:fldChar w:fldCharType="separate"/>
            </w:r>
            <w:r w:rsidR="00265C6A">
              <w:rPr>
                <w:noProof/>
                <w:webHidden/>
              </w:rPr>
              <w:t>23</w:t>
            </w:r>
            <w:r w:rsidR="0035690C">
              <w:rPr>
                <w:noProof/>
                <w:webHidden/>
              </w:rPr>
              <w:fldChar w:fldCharType="end"/>
            </w:r>
          </w:hyperlink>
        </w:p>
        <w:p w14:paraId="0C5A3243" w14:textId="74B1BE3E" w:rsidR="0035690C" w:rsidRDefault="00000000">
          <w:pPr>
            <w:pStyle w:val="TOC1"/>
            <w:rPr>
              <w:rFonts w:asciiTheme="minorHAnsi" w:eastAsiaTheme="minorEastAsia" w:hAnsiTheme="minorHAnsi" w:cstheme="minorBidi"/>
              <w:b w:val="0"/>
              <w:bCs w:val="0"/>
              <w:i w:val="0"/>
              <w:iCs w:val="0"/>
              <w:sz w:val="22"/>
              <w:szCs w:val="22"/>
            </w:rPr>
          </w:pPr>
          <w:hyperlink w:anchor="_Toc505932071" w:history="1">
            <w:r w:rsidR="0035690C" w:rsidRPr="00430592">
              <w:rPr>
                <w:rStyle w:val="Hyperlink"/>
              </w:rPr>
              <w:t>Appendix K:  ATA 235 Final Examination Professional Piloting Emphasis Only</w:t>
            </w:r>
            <w:r w:rsidR="0035690C">
              <w:rPr>
                <w:webHidden/>
              </w:rPr>
              <w:tab/>
            </w:r>
            <w:r w:rsidR="0035690C">
              <w:rPr>
                <w:webHidden/>
              </w:rPr>
              <w:fldChar w:fldCharType="begin"/>
            </w:r>
            <w:r w:rsidR="0035690C">
              <w:rPr>
                <w:webHidden/>
              </w:rPr>
              <w:instrText xml:space="preserve"> PAGEREF _Toc505932071 \h </w:instrText>
            </w:r>
            <w:r w:rsidR="0035690C">
              <w:rPr>
                <w:webHidden/>
              </w:rPr>
            </w:r>
            <w:r w:rsidR="0035690C">
              <w:rPr>
                <w:webHidden/>
              </w:rPr>
              <w:fldChar w:fldCharType="separate"/>
            </w:r>
            <w:r w:rsidR="00265C6A">
              <w:rPr>
                <w:webHidden/>
              </w:rPr>
              <w:t>24</w:t>
            </w:r>
            <w:r w:rsidR="0035690C">
              <w:rPr>
                <w:webHidden/>
              </w:rPr>
              <w:fldChar w:fldCharType="end"/>
            </w:r>
          </w:hyperlink>
        </w:p>
        <w:p w14:paraId="7B46E8B6" w14:textId="384A2578"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72" w:history="1">
            <w:r w:rsidR="0035690C" w:rsidRPr="00430592">
              <w:rPr>
                <w:rStyle w:val="Hyperlink"/>
                <w:noProof/>
              </w:rPr>
              <w:t>Measure Description:  Measure 10, ATA 235 Final Examination</w:t>
            </w:r>
            <w:r w:rsidR="0035690C">
              <w:rPr>
                <w:noProof/>
                <w:webHidden/>
              </w:rPr>
              <w:tab/>
            </w:r>
            <w:r w:rsidR="0035690C">
              <w:rPr>
                <w:noProof/>
                <w:webHidden/>
              </w:rPr>
              <w:fldChar w:fldCharType="begin"/>
            </w:r>
            <w:r w:rsidR="0035690C">
              <w:rPr>
                <w:noProof/>
                <w:webHidden/>
              </w:rPr>
              <w:instrText xml:space="preserve"> PAGEREF _Toc505932072 \h </w:instrText>
            </w:r>
            <w:r w:rsidR="0035690C">
              <w:rPr>
                <w:noProof/>
                <w:webHidden/>
              </w:rPr>
            </w:r>
            <w:r w:rsidR="0035690C">
              <w:rPr>
                <w:noProof/>
                <w:webHidden/>
              </w:rPr>
              <w:fldChar w:fldCharType="separate"/>
            </w:r>
            <w:r w:rsidR="00265C6A">
              <w:rPr>
                <w:noProof/>
                <w:webHidden/>
              </w:rPr>
              <w:t>24</w:t>
            </w:r>
            <w:r w:rsidR="0035690C">
              <w:rPr>
                <w:noProof/>
                <w:webHidden/>
              </w:rPr>
              <w:fldChar w:fldCharType="end"/>
            </w:r>
          </w:hyperlink>
        </w:p>
        <w:p w14:paraId="6A5A8D0B" w14:textId="1251CF6D"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73" w:history="1">
            <w:r w:rsidR="0035690C" w:rsidRPr="00430592">
              <w:rPr>
                <w:rStyle w:val="Hyperlink"/>
                <w:noProof/>
              </w:rPr>
              <w:t>Factors that affect the collected data:</w:t>
            </w:r>
            <w:r w:rsidR="0035690C">
              <w:rPr>
                <w:noProof/>
                <w:webHidden/>
              </w:rPr>
              <w:tab/>
            </w:r>
            <w:r w:rsidR="0035690C">
              <w:rPr>
                <w:noProof/>
                <w:webHidden/>
              </w:rPr>
              <w:fldChar w:fldCharType="begin"/>
            </w:r>
            <w:r w:rsidR="0035690C">
              <w:rPr>
                <w:noProof/>
                <w:webHidden/>
              </w:rPr>
              <w:instrText xml:space="preserve"> PAGEREF _Toc505932073 \h </w:instrText>
            </w:r>
            <w:r w:rsidR="0035690C">
              <w:rPr>
                <w:noProof/>
                <w:webHidden/>
              </w:rPr>
            </w:r>
            <w:r w:rsidR="0035690C">
              <w:rPr>
                <w:noProof/>
                <w:webHidden/>
              </w:rPr>
              <w:fldChar w:fldCharType="separate"/>
            </w:r>
            <w:r w:rsidR="00265C6A">
              <w:rPr>
                <w:noProof/>
                <w:webHidden/>
              </w:rPr>
              <w:t>24</w:t>
            </w:r>
            <w:r w:rsidR="0035690C">
              <w:rPr>
                <w:noProof/>
                <w:webHidden/>
              </w:rPr>
              <w:fldChar w:fldCharType="end"/>
            </w:r>
          </w:hyperlink>
        </w:p>
        <w:p w14:paraId="2EE1D3D0" w14:textId="355805C7"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74" w:history="1">
            <w:r w:rsidR="0035690C" w:rsidRPr="00430592">
              <w:rPr>
                <w:rStyle w:val="Hyperlink"/>
                <w:noProof/>
              </w:rPr>
              <w:t>How to interpret the data:</w:t>
            </w:r>
            <w:r w:rsidR="0035690C">
              <w:rPr>
                <w:noProof/>
                <w:webHidden/>
              </w:rPr>
              <w:tab/>
            </w:r>
            <w:r w:rsidR="0035690C">
              <w:rPr>
                <w:noProof/>
                <w:webHidden/>
              </w:rPr>
              <w:fldChar w:fldCharType="begin"/>
            </w:r>
            <w:r w:rsidR="0035690C">
              <w:rPr>
                <w:noProof/>
                <w:webHidden/>
              </w:rPr>
              <w:instrText xml:space="preserve"> PAGEREF _Toc505932074 \h </w:instrText>
            </w:r>
            <w:r w:rsidR="0035690C">
              <w:rPr>
                <w:noProof/>
                <w:webHidden/>
              </w:rPr>
            </w:r>
            <w:r w:rsidR="0035690C">
              <w:rPr>
                <w:noProof/>
                <w:webHidden/>
              </w:rPr>
              <w:fldChar w:fldCharType="separate"/>
            </w:r>
            <w:r w:rsidR="00265C6A">
              <w:rPr>
                <w:noProof/>
                <w:webHidden/>
              </w:rPr>
              <w:t>24</w:t>
            </w:r>
            <w:r w:rsidR="0035690C">
              <w:rPr>
                <w:noProof/>
                <w:webHidden/>
              </w:rPr>
              <w:fldChar w:fldCharType="end"/>
            </w:r>
          </w:hyperlink>
        </w:p>
        <w:p w14:paraId="28878CDC" w14:textId="09662C71" w:rsidR="0035690C" w:rsidRDefault="00000000">
          <w:pPr>
            <w:pStyle w:val="TOC1"/>
            <w:rPr>
              <w:rFonts w:asciiTheme="minorHAnsi" w:eastAsiaTheme="minorEastAsia" w:hAnsiTheme="minorHAnsi" w:cstheme="minorBidi"/>
              <w:b w:val="0"/>
              <w:bCs w:val="0"/>
              <w:i w:val="0"/>
              <w:iCs w:val="0"/>
              <w:sz w:val="22"/>
              <w:szCs w:val="22"/>
            </w:rPr>
          </w:pPr>
          <w:hyperlink w:anchor="_Toc505932075" w:history="1">
            <w:r w:rsidR="0035690C" w:rsidRPr="00430592">
              <w:rPr>
                <w:rStyle w:val="Hyperlink"/>
              </w:rPr>
              <w:t>Appendix K:  ATP A126 Final Stage Check Professional Piloting  Emphasis Only</w:t>
            </w:r>
            <w:r w:rsidR="0035690C">
              <w:rPr>
                <w:webHidden/>
              </w:rPr>
              <w:tab/>
            </w:r>
            <w:r w:rsidR="0035690C">
              <w:rPr>
                <w:webHidden/>
              </w:rPr>
              <w:fldChar w:fldCharType="begin"/>
            </w:r>
            <w:r w:rsidR="0035690C">
              <w:rPr>
                <w:webHidden/>
              </w:rPr>
              <w:instrText xml:space="preserve"> PAGEREF _Toc505932075 \h </w:instrText>
            </w:r>
            <w:r w:rsidR="0035690C">
              <w:rPr>
                <w:webHidden/>
              </w:rPr>
            </w:r>
            <w:r w:rsidR="0035690C">
              <w:rPr>
                <w:webHidden/>
              </w:rPr>
              <w:fldChar w:fldCharType="separate"/>
            </w:r>
            <w:r w:rsidR="00265C6A">
              <w:rPr>
                <w:webHidden/>
              </w:rPr>
              <w:t>25</w:t>
            </w:r>
            <w:r w:rsidR="0035690C">
              <w:rPr>
                <w:webHidden/>
              </w:rPr>
              <w:fldChar w:fldCharType="end"/>
            </w:r>
          </w:hyperlink>
        </w:p>
        <w:p w14:paraId="73339388" w14:textId="3E268032"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76" w:history="1">
            <w:r w:rsidR="0035690C" w:rsidRPr="00430592">
              <w:rPr>
                <w:rStyle w:val="Hyperlink"/>
                <w:noProof/>
              </w:rPr>
              <w:t>Measure Description:  Measure 11, ATP A126 Final Stage Check</w:t>
            </w:r>
            <w:r w:rsidR="0035690C">
              <w:rPr>
                <w:noProof/>
                <w:webHidden/>
              </w:rPr>
              <w:tab/>
            </w:r>
            <w:r w:rsidR="0035690C">
              <w:rPr>
                <w:noProof/>
                <w:webHidden/>
              </w:rPr>
              <w:fldChar w:fldCharType="begin"/>
            </w:r>
            <w:r w:rsidR="0035690C">
              <w:rPr>
                <w:noProof/>
                <w:webHidden/>
              </w:rPr>
              <w:instrText xml:space="preserve"> PAGEREF _Toc505932076 \h </w:instrText>
            </w:r>
            <w:r w:rsidR="0035690C">
              <w:rPr>
                <w:noProof/>
                <w:webHidden/>
              </w:rPr>
            </w:r>
            <w:r w:rsidR="0035690C">
              <w:rPr>
                <w:noProof/>
                <w:webHidden/>
              </w:rPr>
              <w:fldChar w:fldCharType="separate"/>
            </w:r>
            <w:r w:rsidR="00265C6A">
              <w:rPr>
                <w:noProof/>
                <w:webHidden/>
              </w:rPr>
              <w:t>25</w:t>
            </w:r>
            <w:r w:rsidR="0035690C">
              <w:rPr>
                <w:noProof/>
                <w:webHidden/>
              </w:rPr>
              <w:fldChar w:fldCharType="end"/>
            </w:r>
          </w:hyperlink>
        </w:p>
        <w:p w14:paraId="1CAFD0C7" w14:textId="14DB7307"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77" w:history="1">
            <w:r w:rsidR="0035690C" w:rsidRPr="00430592">
              <w:rPr>
                <w:rStyle w:val="Hyperlink"/>
                <w:noProof/>
              </w:rPr>
              <w:t>Factors that affect the collected data:</w:t>
            </w:r>
            <w:r w:rsidR="0035690C">
              <w:rPr>
                <w:noProof/>
                <w:webHidden/>
              </w:rPr>
              <w:tab/>
            </w:r>
            <w:r w:rsidR="0035690C">
              <w:rPr>
                <w:noProof/>
                <w:webHidden/>
              </w:rPr>
              <w:fldChar w:fldCharType="begin"/>
            </w:r>
            <w:r w:rsidR="0035690C">
              <w:rPr>
                <w:noProof/>
                <w:webHidden/>
              </w:rPr>
              <w:instrText xml:space="preserve"> PAGEREF _Toc505932077 \h </w:instrText>
            </w:r>
            <w:r w:rsidR="0035690C">
              <w:rPr>
                <w:noProof/>
                <w:webHidden/>
              </w:rPr>
            </w:r>
            <w:r w:rsidR="0035690C">
              <w:rPr>
                <w:noProof/>
                <w:webHidden/>
              </w:rPr>
              <w:fldChar w:fldCharType="separate"/>
            </w:r>
            <w:r w:rsidR="00265C6A">
              <w:rPr>
                <w:noProof/>
                <w:webHidden/>
              </w:rPr>
              <w:t>25</w:t>
            </w:r>
            <w:r w:rsidR="0035690C">
              <w:rPr>
                <w:noProof/>
                <w:webHidden/>
              </w:rPr>
              <w:fldChar w:fldCharType="end"/>
            </w:r>
          </w:hyperlink>
        </w:p>
        <w:p w14:paraId="1FE92C40" w14:textId="15054DA0"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78" w:history="1">
            <w:r w:rsidR="0035690C" w:rsidRPr="00430592">
              <w:rPr>
                <w:rStyle w:val="Hyperlink"/>
                <w:noProof/>
              </w:rPr>
              <w:t>How to interpret the data:</w:t>
            </w:r>
            <w:r w:rsidR="0035690C">
              <w:rPr>
                <w:noProof/>
                <w:webHidden/>
              </w:rPr>
              <w:tab/>
            </w:r>
            <w:r w:rsidR="0035690C">
              <w:rPr>
                <w:noProof/>
                <w:webHidden/>
              </w:rPr>
              <w:fldChar w:fldCharType="begin"/>
            </w:r>
            <w:r w:rsidR="0035690C">
              <w:rPr>
                <w:noProof/>
                <w:webHidden/>
              </w:rPr>
              <w:instrText xml:space="preserve"> PAGEREF _Toc505932078 \h </w:instrText>
            </w:r>
            <w:r w:rsidR="0035690C">
              <w:rPr>
                <w:noProof/>
                <w:webHidden/>
              </w:rPr>
            </w:r>
            <w:r w:rsidR="0035690C">
              <w:rPr>
                <w:noProof/>
                <w:webHidden/>
              </w:rPr>
              <w:fldChar w:fldCharType="separate"/>
            </w:r>
            <w:r w:rsidR="00265C6A">
              <w:rPr>
                <w:noProof/>
                <w:webHidden/>
              </w:rPr>
              <w:t>25</w:t>
            </w:r>
            <w:r w:rsidR="0035690C">
              <w:rPr>
                <w:noProof/>
                <w:webHidden/>
              </w:rPr>
              <w:fldChar w:fldCharType="end"/>
            </w:r>
          </w:hyperlink>
        </w:p>
        <w:p w14:paraId="4F535171" w14:textId="60D2C0E5" w:rsidR="0035690C" w:rsidRDefault="00000000">
          <w:pPr>
            <w:pStyle w:val="TOC1"/>
            <w:rPr>
              <w:rFonts w:asciiTheme="minorHAnsi" w:eastAsiaTheme="minorEastAsia" w:hAnsiTheme="minorHAnsi" w:cstheme="minorBidi"/>
              <w:b w:val="0"/>
              <w:bCs w:val="0"/>
              <w:i w:val="0"/>
              <w:iCs w:val="0"/>
              <w:sz w:val="22"/>
              <w:szCs w:val="22"/>
            </w:rPr>
          </w:pPr>
          <w:hyperlink w:anchor="_Toc505932079" w:history="1">
            <w:r w:rsidR="0035690C" w:rsidRPr="00430592">
              <w:rPr>
                <w:rStyle w:val="Hyperlink"/>
              </w:rPr>
              <w:t>Appendix K:  ATP A220 Final Stage Check Professional Piloting  Emphasis Only</w:t>
            </w:r>
            <w:r w:rsidR="0035690C">
              <w:rPr>
                <w:webHidden/>
              </w:rPr>
              <w:tab/>
            </w:r>
            <w:r w:rsidR="0035690C">
              <w:rPr>
                <w:webHidden/>
              </w:rPr>
              <w:fldChar w:fldCharType="begin"/>
            </w:r>
            <w:r w:rsidR="0035690C">
              <w:rPr>
                <w:webHidden/>
              </w:rPr>
              <w:instrText xml:space="preserve"> PAGEREF _Toc505932079 \h </w:instrText>
            </w:r>
            <w:r w:rsidR="0035690C">
              <w:rPr>
                <w:webHidden/>
              </w:rPr>
            </w:r>
            <w:r w:rsidR="0035690C">
              <w:rPr>
                <w:webHidden/>
              </w:rPr>
              <w:fldChar w:fldCharType="separate"/>
            </w:r>
            <w:r w:rsidR="00265C6A">
              <w:rPr>
                <w:webHidden/>
              </w:rPr>
              <w:t>26</w:t>
            </w:r>
            <w:r w:rsidR="0035690C">
              <w:rPr>
                <w:webHidden/>
              </w:rPr>
              <w:fldChar w:fldCharType="end"/>
            </w:r>
          </w:hyperlink>
        </w:p>
        <w:p w14:paraId="4A682CC0" w14:textId="28F40896"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80" w:history="1">
            <w:r w:rsidR="0035690C" w:rsidRPr="00430592">
              <w:rPr>
                <w:rStyle w:val="Hyperlink"/>
                <w:noProof/>
              </w:rPr>
              <w:t>Measure Description:  Measure 12, ATP A220 Final Stage Check</w:t>
            </w:r>
            <w:r w:rsidR="0035690C">
              <w:rPr>
                <w:noProof/>
                <w:webHidden/>
              </w:rPr>
              <w:tab/>
            </w:r>
            <w:r w:rsidR="0035690C">
              <w:rPr>
                <w:noProof/>
                <w:webHidden/>
              </w:rPr>
              <w:fldChar w:fldCharType="begin"/>
            </w:r>
            <w:r w:rsidR="0035690C">
              <w:rPr>
                <w:noProof/>
                <w:webHidden/>
              </w:rPr>
              <w:instrText xml:space="preserve"> PAGEREF _Toc505932080 \h </w:instrText>
            </w:r>
            <w:r w:rsidR="0035690C">
              <w:rPr>
                <w:noProof/>
                <w:webHidden/>
              </w:rPr>
            </w:r>
            <w:r w:rsidR="0035690C">
              <w:rPr>
                <w:noProof/>
                <w:webHidden/>
              </w:rPr>
              <w:fldChar w:fldCharType="separate"/>
            </w:r>
            <w:r w:rsidR="00265C6A">
              <w:rPr>
                <w:noProof/>
                <w:webHidden/>
              </w:rPr>
              <w:t>26</w:t>
            </w:r>
            <w:r w:rsidR="0035690C">
              <w:rPr>
                <w:noProof/>
                <w:webHidden/>
              </w:rPr>
              <w:fldChar w:fldCharType="end"/>
            </w:r>
          </w:hyperlink>
        </w:p>
        <w:p w14:paraId="19898D48" w14:textId="032633AB"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81" w:history="1">
            <w:r w:rsidR="0035690C" w:rsidRPr="00430592">
              <w:rPr>
                <w:rStyle w:val="Hyperlink"/>
                <w:noProof/>
              </w:rPr>
              <w:t>Factors that affect the collected data:</w:t>
            </w:r>
            <w:r w:rsidR="0035690C">
              <w:rPr>
                <w:noProof/>
                <w:webHidden/>
              </w:rPr>
              <w:tab/>
            </w:r>
            <w:r w:rsidR="0035690C">
              <w:rPr>
                <w:noProof/>
                <w:webHidden/>
              </w:rPr>
              <w:fldChar w:fldCharType="begin"/>
            </w:r>
            <w:r w:rsidR="0035690C">
              <w:rPr>
                <w:noProof/>
                <w:webHidden/>
              </w:rPr>
              <w:instrText xml:space="preserve"> PAGEREF _Toc505932081 \h </w:instrText>
            </w:r>
            <w:r w:rsidR="0035690C">
              <w:rPr>
                <w:noProof/>
                <w:webHidden/>
              </w:rPr>
            </w:r>
            <w:r w:rsidR="0035690C">
              <w:rPr>
                <w:noProof/>
                <w:webHidden/>
              </w:rPr>
              <w:fldChar w:fldCharType="separate"/>
            </w:r>
            <w:r w:rsidR="00265C6A">
              <w:rPr>
                <w:noProof/>
                <w:webHidden/>
              </w:rPr>
              <w:t>26</w:t>
            </w:r>
            <w:r w:rsidR="0035690C">
              <w:rPr>
                <w:noProof/>
                <w:webHidden/>
              </w:rPr>
              <w:fldChar w:fldCharType="end"/>
            </w:r>
          </w:hyperlink>
        </w:p>
        <w:p w14:paraId="4CFDBA3A" w14:textId="60EE833C"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82" w:history="1">
            <w:r w:rsidR="0035690C" w:rsidRPr="00430592">
              <w:rPr>
                <w:rStyle w:val="Hyperlink"/>
                <w:noProof/>
              </w:rPr>
              <w:t>How to interpret the data:</w:t>
            </w:r>
            <w:r w:rsidR="0035690C">
              <w:rPr>
                <w:noProof/>
                <w:webHidden/>
              </w:rPr>
              <w:tab/>
            </w:r>
            <w:r w:rsidR="0035690C">
              <w:rPr>
                <w:noProof/>
                <w:webHidden/>
              </w:rPr>
              <w:fldChar w:fldCharType="begin"/>
            </w:r>
            <w:r w:rsidR="0035690C">
              <w:rPr>
                <w:noProof/>
                <w:webHidden/>
              </w:rPr>
              <w:instrText xml:space="preserve"> PAGEREF _Toc505932082 \h </w:instrText>
            </w:r>
            <w:r w:rsidR="0035690C">
              <w:rPr>
                <w:noProof/>
                <w:webHidden/>
              </w:rPr>
            </w:r>
            <w:r w:rsidR="0035690C">
              <w:rPr>
                <w:noProof/>
                <w:webHidden/>
              </w:rPr>
              <w:fldChar w:fldCharType="separate"/>
            </w:r>
            <w:r w:rsidR="00265C6A">
              <w:rPr>
                <w:noProof/>
                <w:webHidden/>
              </w:rPr>
              <w:t>26</w:t>
            </w:r>
            <w:r w:rsidR="0035690C">
              <w:rPr>
                <w:noProof/>
                <w:webHidden/>
              </w:rPr>
              <w:fldChar w:fldCharType="end"/>
            </w:r>
          </w:hyperlink>
        </w:p>
        <w:p w14:paraId="3CDE3051" w14:textId="600740A8" w:rsidR="0035690C" w:rsidRDefault="00000000">
          <w:pPr>
            <w:pStyle w:val="TOC1"/>
            <w:rPr>
              <w:rFonts w:asciiTheme="minorHAnsi" w:eastAsiaTheme="minorEastAsia" w:hAnsiTheme="minorHAnsi" w:cstheme="minorBidi"/>
              <w:b w:val="0"/>
              <w:bCs w:val="0"/>
              <w:i w:val="0"/>
              <w:iCs w:val="0"/>
              <w:sz w:val="22"/>
              <w:szCs w:val="22"/>
            </w:rPr>
          </w:pPr>
          <w:hyperlink w:anchor="_Toc505932083" w:history="1">
            <w:r w:rsidR="0035690C" w:rsidRPr="00430592">
              <w:rPr>
                <w:rStyle w:val="Hyperlink"/>
              </w:rPr>
              <w:t>Appendix O:  AT 134 Final Examination Aviation Management Emphasis Only</w:t>
            </w:r>
            <w:r w:rsidR="0035690C">
              <w:rPr>
                <w:webHidden/>
              </w:rPr>
              <w:tab/>
            </w:r>
            <w:r w:rsidR="0035690C">
              <w:rPr>
                <w:webHidden/>
              </w:rPr>
              <w:fldChar w:fldCharType="begin"/>
            </w:r>
            <w:r w:rsidR="0035690C">
              <w:rPr>
                <w:webHidden/>
              </w:rPr>
              <w:instrText xml:space="preserve"> PAGEREF _Toc505932083 \h </w:instrText>
            </w:r>
            <w:r w:rsidR="0035690C">
              <w:rPr>
                <w:webHidden/>
              </w:rPr>
            </w:r>
            <w:r w:rsidR="0035690C">
              <w:rPr>
                <w:webHidden/>
              </w:rPr>
              <w:fldChar w:fldCharType="separate"/>
            </w:r>
            <w:r w:rsidR="00265C6A">
              <w:rPr>
                <w:webHidden/>
              </w:rPr>
              <w:t>27</w:t>
            </w:r>
            <w:r w:rsidR="0035690C">
              <w:rPr>
                <w:webHidden/>
              </w:rPr>
              <w:fldChar w:fldCharType="end"/>
            </w:r>
          </w:hyperlink>
        </w:p>
        <w:p w14:paraId="32F066D2" w14:textId="0EFB69E8"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84" w:history="1">
            <w:r w:rsidR="0035690C" w:rsidRPr="00430592">
              <w:rPr>
                <w:rStyle w:val="Hyperlink"/>
                <w:noProof/>
              </w:rPr>
              <w:t>Measure Description:  Measure 15, AT 134 Final Examination</w:t>
            </w:r>
            <w:r w:rsidR="0035690C">
              <w:rPr>
                <w:noProof/>
                <w:webHidden/>
              </w:rPr>
              <w:tab/>
            </w:r>
            <w:r w:rsidR="0035690C">
              <w:rPr>
                <w:noProof/>
                <w:webHidden/>
              </w:rPr>
              <w:fldChar w:fldCharType="begin"/>
            </w:r>
            <w:r w:rsidR="0035690C">
              <w:rPr>
                <w:noProof/>
                <w:webHidden/>
              </w:rPr>
              <w:instrText xml:space="preserve"> PAGEREF _Toc505932084 \h </w:instrText>
            </w:r>
            <w:r w:rsidR="0035690C">
              <w:rPr>
                <w:noProof/>
                <w:webHidden/>
              </w:rPr>
            </w:r>
            <w:r w:rsidR="0035690C">
              <w:rPr>
                <w:noProof/>
                <w:webHidden/>
              </w:rPr>
              <w:fldChar w:fldCharType="separate"/>
            </w:r>
            <w:r w:rsidR="00265C6A">
              <w:rPr>
                <w:noProof/>
                <w:webHidden/>
              </w:rPr>
              <w:t>27</w:t>
            </w:r>
            <w:r w:rsidR="0035690C">
              <w:rPr>
                <w:noProof/>
                <w:webHidden/>
              </w:rPr>
              <w:fldChar w:fldCharType="end"/>
            </w:r>
          </w:hyperlink>
        </w:p>
        <w:p w14:paraId="4BA5667F" w14:textId="2712A6D6"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85" w:history="1">
            <w:r w:rsidR="0035690C" w:rsidRPr="00430592">
              <w:rPr>
                <w:rStyle w:val="Hyperlink"/>
                <w:noProof/>
              </w:rPr>
              <w:t>Factors that affect the collected data:</w:t>
            </w:r>
            <w:r w:rsidR="0035690C">
              <w:rPr>
                <w:noProof/>
                <w:webHidden/>
              </w:rPr>
              <w:tab/>
            </w:r>
            <w:r w:rsidR="0035690C">
              <w:rPr>
                <w:noProof/>
                <w:webHidden/>
              </w:rPr>
              <w:fldChar w:fldCharType="begin"/>
            </w:r>
            <w:r w:rsidR="0035690C">
              <w:rPr>
                <w:noProof/>
                <w:webHidden/>
              </w:rPr>
              <w:instrText xml:space="preserve"> PAGEREF _Toc505932085 \h </w:instrText>
            </w:r>
            <w:r w:rsidR="0035690C">
              <w:rPr>
                <w:noProof/>
                <w:webHidden/>
              </w:rPr>
            </w:r>
            <w:r w:rsidR="0035690C">
              <w:rPr>
                <w:noProof/>
                <w:webHidden/>
              </w:rPr>
              <w:fldChar w:fldCharType="separate"/>
            </w:r>
            <w:r w:rsidR="00265C6A">
              <w:rPr>
                <w:noProof/>
                <w:webHidden/>
              </w:rPr>
              <w:t>27</w:t>
            </w:r>
            <w:r w:rsidR="0035690C">
              <w:rPr>
                <w:noProof/>
                <w:webHidden/>
              </w:rPr>
              <w:fldChar w:fldCharType="end"/>
            </w:r>
          </w:hyperlink>
        </w:p>
        <w:p w14:paraId="2359F8AB" w14:textId="16FBA103"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86" w:history="1">
            <w:r w:rsidR="0035690C" w:rsidRPr="00430592">
              <w:rPr>
                <w:rStyle w:val="Hyperlink"/>
                <w:noProof/>
              </w:rPr>
              <w:t>How to interpret the data:</w:t>
            </w:r>
            <w:r w:rsidR="0035690C">
              <w:rPr>
                <w:noProof/>
                <w:webHidden/>
              </w:rPr>
              <w:tab/>
            </w:r>
            <w:r w:rsidR="0035690C">
              <w:rPr>
                <w:noProof/>
                <w:webHidden/>
              </w:rPr>
              <w:fldChar w:fldCharType="begin"/>
            </w:r>
            <w:r w:rsidR="0035690C">
              <w:rPr>
                <w:noProof/>
                <w:webHidden/>
              </w:rPr>
              <w:instrText xml:space="preserve"> PAGEREF _Toc505932086 \h </w:instrText>
            </w:r>
            <w:r w:rsidR="0035690C">
              <w:rPr>
                <w:noProof/>
                <w:webHidden/>
              </w:rPr>
            </w:r>
            <w:r w:rsidR="0035690C">
              <w:rPr>
                <w:noProof/>
                <w:webHidden/>
              </w:rPr>
              <w:fldChar w:fldCharType="separate"/>
            </w:r>
            <w:r w:rsidR="00265C6A">
              <w:rPr>
                <w:noProof/>
                <w:webHidden/>
              </w:rPr>
              <w:t>27</w:t>
            </w:r>
            <w:r w:rsidR="0035690C">
              <w:rPr>
                <w:noProof/>
                <w:webHidden/>
              </w:rPr>
              <w:fldChar w:fldCharType="end"/>
            </w:r>
          </w:hyperlink>
        </w:p>
        <w:p w14:paraId="4DA58C7D" w14:textId="0F51FD5C" w:rsidR="0035690C" w:rsidRDefault="00000000">
          <w:pPr>
            <w:pStyle w:val="TOC1"/>
            <w:rPr>
              <w:rFonts w:asciiTheme="minorHAnsi" w:eastAsiaTheme="minorEastAsia" w:hAnsiTheme="minorHAnsi" w:cstheme="minorBidi"/>
              <w:b w:val="0"/>
              <w:bCs w:val="0"/>
              <w:i w:val="0"/>
              <w:iCs w:val="0"/>
              <w:sz w:val="22"/>
              <w:szCs w:val="22"/>
            </w:rPr>
          </w:pPr>
          <w:hyperlink w:anchor="_Toc505932087" w:history="1">
            <w:r w:rsidR="0035690C" w:rsidRPr="00430592">
              <w:rPr>
                <w:rStyle w:val="Hyperlink"/>
              </w:rPr>
              <w:t>Appendix M:  ATA A335 Final Examination Aviation Management Only</w:t>
            </w:r>
            <w:r w:rsidR="0035690C">
              <w:rPr>
                <w:webHidden/>
              </w:rPr>
              <w:tab/>
            </w:r>
            <w:r w:rsidR="0035690C">
              <w:rPr>
                <w:webHidden/>
              </w:rPr>
              <w:fldChar w:fldCharType="begin"/>
            </w:r>
            <w:r w:rsidR="0035690C">
              <w:rPr>
                <w:webHidden/>
              </w:rPr>
              <w:instrText xml:space="preserve"> PAGEREF _Toc505932087 \h </w:instrText>
            </w:r>
            <w:r w:rsidR="0035690C">
              <w:rPr>
                <w:webHidden/>
              </w:rPr>
            </w:r>
            <w:r w:rsidR="0035690C">
              <w:rPr>
                <w:webHidden/>
              </w:rPr>
              <w:fldChar w:fldCharType="separate"/>
            </w:r>
            <w:r w:rsidR="00265C6A">
              <w:rPr>
                <w:webHidden/>
              </w:rPr>
              <w:t>28</w:t>
            </w:r>
            <w:r w:rsidR="0035690C">
              <w:rPr>
                <w:webHidden/>
              </w:rPr>
              <w:fldChar w:fldCharType="end"/>
            </w:r>
          </w:hyperlink>
        </w:p>
        <w:p w14:paraId="630B857A" w14:textId="0B78808A"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88" w:history="1">
            <w:r w:rsidR="0035690C" w:rsidRPr="00430592">
              <w:rPr>
                <w:rStyle w:val="Hyperlink"/>
                <w:noProof/>
              </w:rPr>
              <w:t>Measure Description:  Measure 13, ATA A335 Final Examination</w:t>
            </w:r>
            <w:r w:rsidR="0035690C">
              <w:rPr>
                <w:noProof/>
                <w:webHidden/>
              </w:rPr>
              <w:tab/>
            </w:r>
            <w:r w:rsidR="0035690C">
              <w:rPr>
                <w:noProof/>
                <w:webHidden/>
              </w:rPr>
              <w:fldChar w:fldCharType="begin"/>
            </w:r>
            <w:r w:rsidR="0035690C">
              <w:rPr>
                <w:noProof/>
                <w:webHidden/>
              </w:rPr>
              <w:instrText xml:space="preserve"> PAGEREF _Toc505932088 \h </w:instrText>
            </w:r>
            <w:r w:rsidR="0035690C">
              <w:rPr>
                <w:noProof/>
                <w:webHidden/>
              </w:rPr>
            </w:r>
            <w:r w:rsidR="0035690C">
              <w:rPr>
                <w:noProof/>
                <w:webHidden/>
              </w:rPr>
              <w:fldChar w:fldCharType="separate"/>
            </w:r>
            <w:r w:rsidR="00265C6A">
              <w:rPr>
                <w:noProof/>
                <w:webHidden/>
              </w:rPr>
              <w:t>28</w:t>
            </w:r>
            <w:r w:rsidR="0035690C">
              <w:rPr>
                <w:noProof/>
                <w:webHidden/>
              </w:rPr>
              <w:fldChar w:fldCharType="end"/>
            </w:r>
          </w:hyperlink>
        </w:p>
        <w:p w14:paraId="4C0C9301" w14:textId="60E93BB6"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89" w:history="1">
            <w:r w:rsidR="0035690C" w:rsidRPr="00430592">
              <w:rPr>
                <w:rStyle w:val="Hyperlink"/>
                <w:noProof/>
              </w:rPr>
              <w:t>Factors that affect the collected data:</w:t>
            </w:r>
            <w:r w:rsidR="0035690C">
              <w:rPr>
                <w:noProof/>
                <w:webHidden/>
              </w:rPr>
              <w:tab/>
            </w:r>
            <w:r w:rsidR="0035690C">
              <w:rPr>
                <w:noProof/>
                <w:webHidden/>
              </w:rPr>
              <w:fldChar w:fldCharType="begin"/>
            </w:r>
            <w:r w:rsidR="0035690C">
              <w:rPr>
                <w:noProof/>
                <w:webHidden/>
              </w:rPr>
              <w:instrText xml:space="preserve"> PAGEREF _Toc505932089 \h </w:instrText>
            </w:r>
            <w:r w:rsidR="0035690C">
              <w:rPr>
                <w:noProof/>
                <w:webHidden/>
              </w:rPr>
            </w:r>
            <w:r w:rsidR="0035690C">
              <w:rPr>
                <w:noProof/>
                <w:webHidden/>
              </w:rPr>
              <w:fldChar w:fldCharType="separate"/>
            </w:r>
            <w:r w:rsidR="00265C6A">
              <w:rPr>
                <w:noProof/>
                <w:webHidden/>
              </w:rPr>
              <w:t>28</w:t>
            </w:r>
            <w:r w:rsidR="0035690C">
              <w:rPr>
                <w:noProof/>
                <w:webHidden/>
              </w:rPr>
              <w:fldChar w:fldCharType="end"/>
            </w:r>
          </w:hyperlink>
        </w:p>
        <w:p w14:paraId="1970669B" w14:textId="1266DBFE"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90" w:history="1">
            <w:r w:rsidR="0035690C" w:rsidRPr="00430592">
              <w:rPr>
                <w:rStyle w:val="Hyperlink"/>
                <w:noProof/>
              </w:rPr>
              <w:t>How to interpret the data:</w:t>
            </w:r>
            <w:r w:rsidR="0035690C">
              <w:rPr>
                <w:noProof/>
                <w:webHidden/>
              </w:rPr>
              <w:tab/>
            </w:r>
            <w:r w:rsidR="0035690C">
              <w:rPr>
                <w:noProof/>
                <w:webHidden/>
              </w:rPr>
              <w:fldChar w:fldCharType="begin"/>
            </w:r>
            <w:r w:rsidR="0035690C">
              <w:rPr>
                <w:noProof/>
                <w:webHidden/>
              </w:rPr>
              <w:instrText xml:space="preserve"> PAGEREF _Toc505932090 \h </w:instrText>
            </w:r>
            <w:r w:rsidR="0035690C">
              <w:rPr>
                <w:noProof/>
                <w:webHidden/>
              </w:rPr>
            </w:r>
            <w:r w:rsidR="0035690C">
              <w:rPr>
                <w:noProof/>
                <w:webHidden/>
              </w:rPr>
              <w:fldChar w:fldCharType="separate"/>
            </w:r>
            <w:r w:rsidR="00265C6A">
              <w:rPr>
                <w:noProof/>
                <w:webHidden/>
              </w:rPr>
              <w:t>28</w:t>
            </w:r>
            <w:r w:rsidR="0035690C">
              <w:rPr>
                <w:noProof/>
                <w:webHidden/>
              </w:rPr>
              <w:fldChar w:fldCharType="end"/>
            </w:r>
          </w:hyperlink>
        </w:p>
        <w:p w14:paraId="081D089A" w14:textId="13D6C6C5" w:rsidR="0035690C" w:rsidRDefault="00000000">
          <w:pPr>
            <w:pStyle w:val="TOC1"/>
            <w:rPr>
              <w:rFonts w:asciiTheme="minorHAnsi" w:eastAsiaTheme="minorEastAsia" w:hAnsiTheme="minorHAnsi" w:cstheme="minorBidi"/>
              <w:b w:val="0"/>
              <w:bCs w:val="0"/>
              <w:i w:val="0"/>
              <w:iCs w:val="0"/>
              <w:sz w:val="22"/>
              <w:szCs w:val="22"/>
            </w:rPr>
          </w:pPr>
          <w:hyperlink w:anchor="_Toc505932091" w:history="1">
            <w:r w:rsidR="0035690C" w:rsidRPr="00430592">
              <w:rPr>
                <w:rStyle w:val="Hyperlink"/>
              </w:rPr>
              <w:t>Appendix N:  ATA A425 Final Examination Aviation Management Emphasis Only</w:t>
            </w:r>
            <w:r w:rsidR="0035690C">
              <w:rPr>
                <w:webHidden/>
              </w:rPr>
              <w:tab/>
            </w:r>
            <w:r w:rsidR="0035690C">
              <w:rPr>
                <w:webHidden/>
              </w:rPr>
              <w:fldChar w:fldCharType="begin"/>
            </w:r>
            <w:r w:rsidR="0035690C">
              <w:rPr>
                <w:webHidden/>
              </w:rPr>
              <w:instrText xml:space="preserve"> PAGEREF _Toc505932091 \h </w:instrText>
            </w:r>
            <w:r w:rsidR="0035690C">
              <w:rPr>
                <w:webHidden/>
              </w:rPr>
            </w:r>
            <w:r w:rsidR="0035690C">
              <w:rPr>
                <w:webHidden/>
              </w:rPr>
              <w:fldChar w:fldCharType="separate"/>
            </w:r>
            <w:r w:rsidR="00265C6A">
              <w:rPr>
                <w:webHidden/>
              </w:rPr>
              <w:t>29</w:t>
            </w:r>
            <w:r w:rsidR="0035690C">
              <w:rPr>
                <w:webHidden/>
              </w:rPr>
              <w:fldChar w:fldCharType="end"/>
            </w:r>
          </w:hyperlink>
        </w:p>
        <w:p w14:paraId="5CDFA993" w14:textId="2CF2BC2E"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92" w:history="1">
            <w:r w:rsidR="0035690C" w:rsidRPr="00430592">
              <w:rPr>
                <w:rStyle w:val="Hyperlink"/>
                <w:noProof/>
              </w:rPr>
              <w:t>Measure Description:  Measure 14, ATA A425 Final Examination</w:t>
            </w:r>
            <w:r w:rsidR="0035690C">
              <w:rPr>
                <w:noProof/>
                <w:webHidden/>
              </w:rPr>
              <w:tab/>
            </w:r>
            <w:r w:rsidR="0035690C">
              <w:rPr>
                <w:noProof/>
                <w:webHidden/>
              </w:rPr>
              <w:fldChar w:fldCharType="begin"/>
            </w:r>
            <w:r w:rsidR="0035690C">
              <w:rPr>
                <w:noProof/>
                <w:webHidden/>
              </w:rPr>
              <w:instrText xml:space="preserve"> PAGEREF _Toc505932092 \h </w:instrText>
            </w:r>
            <w:r w:rsidR="0035690C">
              <w:rPr>
                <w:noProof/>
                <w:webHidden/>
              </w:rPr>
            </w:r>
            <w:r w:rsidR="0035690C">
              <w:rPr>
                <w:noProof/>
                <w:webHidden/>
              </w:rPr>
              <w:fldChar w:fldCharType="separate"/>
            </w:r>
            <w:r w:rsidR="00265C6A">
              <w:rPr>
                <w:noProof/>
                <w:webHidden/>
              </w:rPr>
              <w:t>29</w:t>
            </w:r>
            <w:r w:rsidR="0035690C">
              <w:rPr>
                <w:noProof/>
                <w:webHidden/>
              </w:rPr>
              <w:fldChar w:fldCharType="end"/>
            </w:r>
          </w:hyperlink>
        </w:p>
        <w:p w14:paraId="0B795DFF" w14:textId="188784E0"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93" w:history="1">
            <w:r w:rsidR="0035690C" w:rsidRPr="00430592">
              <w:rPr>
                <w:rStyle w:val="Hyperlink"/>
                <w:noProof/>
              </w:rPr>
              <w:t>Factors that affect the collected data:</w:t>
            </w:r>
            <w:r w:rsidR="0035690C">
              <w:rPr>
                <w:noProof/>
                <w:webHidden/>
              </w:rPr>
              <w:tab/>
            </w:r>
            <w:r w:rsidR="0035690C">
              <w:rPr>
                <w:noProof/>
                <w:webHidden/>
              </w:rPr>
              <w:fldChar w:fldCharType="begin"/>
            </w:r>
            <w:r w:rsidR="0035690C">
              <w:rPr>
                <w:noProof/>
                <w:webHidden/>
              </w:rPr>
              <w:instrText xml:space="preserve"> PAGEREF _Toc505932093 \h </w:instrText>
            </w:r>
            <w:r w:rsidR="0035690C">
              <w:rPr>
                <w:noProof/>
                <w:webHidden/>
              </w:rPr>
            </w:r>
            <w:r w:rsidR="0035690C">
              <w:rPr>
                <w:noProof/>
                <w:webHidden/>
              </w:rPr>
              <w:fldChar w:fldCharType="separate"/>
            </w:r>
            <w:r w:rsidR="00265C6A">
              <w:rPr>
                <w:noProof/>
                <w:webHidden/>
              </w:rPr>
              <w:t>29</w:t>
            </w:r>
            <w:r w:rsidR="0035690C">
              <w:rPr>
                <w:noProof/>
                <w:webHidden/>
              </w:rPr>
              <w:fldChar w:fldCharType="end"/>
            </w:r>
          </w:hyperlink>
        </w:p>
        <w:p w14:paraId="4A17C133" w14:textId="53005400" w:rsidR="0035690C" w:rsidRDefault="00000000">
          <w:pPr>
            <w:pStyle w:val="TOC2"/>
            <w:tabs>
              <w:tab w:val="right" w:leader="underscore" w:pos="9926"/>
            </w:tabs>
            <w:rPr>
              <w:rFonts w:asciiTheme="minorHAnsi" w:eastAsiaTheme="minorEastAsia" w:hAnsiTheme="minorHAnsi" w:cstheme="minorBidi"/>
              <w:b w:val="0"/>
              <w:bCs w:val="0"/>
              <w:noProof/>
            </w:rPr>
          </w:pPr>
          <w:hyperlink w:anchor="_Toc505932094" w:history="1">
            <w:r w:rsidR="0035690C" w:rsidRPr="00430592">
              <w:rPr>
                <w:rStyle w:val="Hyperlink"/>
                <w:noProof/>
              </w:rPr>
              <w:t>How to interpret the data:</w:t>
            </w:r>
            <w:r w:rsidR="0035690C">
              <w:rPr>
                <w:noProof/>
                <w:webHidden/>
              </w:rPr>
              <w:tab/>
            </w:r>
            <w:r w:rsidR="0035690C">
              <w:rPr>
                <w:noProof/>
                <w:webHidden/>
              </w:rPr>
              <w:fldChar w:fldCharType="begin"/>
            </w:r>
            <w:r w:rsidR="0035690C">
              <w:rPr>
                <w:noProof/>
                <w:webHidden/>
              </w:rPr>
              <w:instrText xml:space="preserve"> PAGEREF _Toc505932094 \h </w:instrText>
            </w:r>
            <w:r w:rsidR="0035690C">
              <w:rPr>
                <w:noProof/>
                <w:webHidden/>
              </w:rPr>
            </w:r>
            <w:r w:rsidR="0035690C">
              <w:rPr>
                <w:noProof/>
                <w:webHidden/>
              </w:rPr>
              <w:fldChar w:fldCharType="separate"/>
            </w:r>
            <w:r w:rsidR="00265C6A">
              <w:rPr>
                <w:noProof/>
                <w:webHidden/>
              </w:rPr>
              <w:t>29</w:t>
            </w:r>
            <w:r w:rsidR="0035690C">
              <w:rPr>
                <w:noProof/>
                <w:webHidden/>
              </w:rPr>
              <w:fldChar w:fldCharType="end"/>
            </w:r>
          </w:hyperlink>
        </w:p>
        <w:p w14:paraId="6E3BE7A3" w14:textId="11FCF8C4" w:rsidR="003527FB" w:rsidRDefault="003527FB">
          <w:r>
            <w:rPr>
              <w:b/>
              <w:bCs/>
              <w:noProof/>
            </w:rPr>
            <w:fldChar w:fldCharType="end"/>
          </w:r>
        </w:p>
      </w:sdtContent>
    </w:sdt>
    <w:p w14:paraId="088B6D33" w14:textId="77777777" w:rsidR="00D75FEF" w:rsidRPr="00D06D36" w:rsidRDefault="00D75FEF">
      <w:pPr>
        <w:jc w:val="center"/>
      </w:pPr>
      <w:r w:rsidRPr="00D06D36">
        <w:br w:type="page"/>
      </w:r>
    </w:p>
    <w:p w14:paraId="088B6D34" w14:textId="77777777" w:rsidR="00D75FEF" w:rsidRPr="00D06D36" w:rsidRDefault="0026413A" w:rsidP="00C80BDC">
      <w:pPr>
        <w:pStyle w:val="Heading1"/>
      </w:pPr>
      <w:bookmarkStart w:id="4" w:name="_Toc184530935"/>
      <w:bookmarkStart w:id="5" w:name="_Toc480465808"/>
      <w:bookmarkStart w:id="6" w:name="_Toc480465866"/>
      <w:bookmarkStart w:id="7" w:name="_Toc480465924"/>
      <w:bookmarkStart w:id="8" w:name="_Toc505932018"/>
      <w:bookmarkStart w:id="9" w:name="ProgramGoals"/>
      <w:r w:rsidRPr="00D06D36">
        <w:lastRenderedPageBreak/>
        <w:t>Mission Statement</w:t>
      </w:r>
      <w:bookmarkEnd w:id="4"/>
      <w:bookmarkEnd w:id="5"/>
      <w:bookmarkEnd w:id="6"/>
      <w:bookmarkEnd w:id="7"/>
      <w:bookmarkEnd w:id="8"/>
    </w:p>
    <w:p w14:paraId="088B6D36" w14:textId="7DA4EE70" w:rsidR="00C51A53" w:rsidRPr="00D06D36" w:rsidRDefault="00744354" w:rsidP="009273C8">
      <w:pPr>
        <w:pStyle w:val="BodyText2"/>
      </w:pPr>
      <w:r w:rsidRPr="00D06D36">
        <w:rPr>
          <w:color w:val="auto"/>
        </w:rPr>
        <w:t>The mission of University of Alaska Anchorage Aviation Technology division is to enhance, promote, and provide quality aviation education, research, and service worldwide</w:t>
      </w:r>
      <w:r w:rsidR="0026413A" w:rsidRPr="00D06D36">
        <w:rPr>
          <w:color w:val="auto"/>
        </w:rPr>
        <w:t>.</w:t>
      </w:r>
      <w:r w:rsidR="00C96883" w:rsidRPr="00D06D36">
        <w:rPr>
          <w:color w:val="auto"/>
        </w:rPr>
        <w:t xml:space="preserve"> To accomplish that mission, UAA offers three specific areas of aviation emphasis</w:t>
      </w:r>
      <w:r w:rsidR="00DF2636" w:rsidRPr="00D06D36">
        <w:rPr>
          <w:color w:val="auto"/>
        </w:rPr>
        <w:t xml:space="preserve"> in their BS Aerospace Technology (BSAT) degree. </w:t>
      </w:r>
      <w:r w:rsidR="00C96883" w:rsidRPr="00D06D36">
        <w:rPr>
          <w:color w:val="auto"/>
        </w:rPr>
        <w:t>The</w:t>
      </w:r>
      <w:r w:rsidR="00DF2636" w:rsidRPr="00D06D36">
        <w:rPr>
          <w:color w:val="auto"/>
        </w:rPr>
        <w:t xml:space="preserve">se degree concentrations are 1) </w:t>
      </w:r>
      <w:r w:rsidR="00C96883" w:rsidRPr="00D06D36">
        <w:rPr>
          <w:color w:val="auto"/>
        </w:rPr>
        <w:t xml:space="preserve">Aviation Management, </w:t>
      </w:r>
      <w:r w:rsidR="00DF2636" w:rsidRPr="00D06D36">
        <w:rPr>
          <w:color w:val="auto"/>
        </w:rPr>
        <w:t xml:space="preserve">2) </w:t>
      </w:r>
      <w:r w:rsidR="00C96883" w:rsidRPr="00D06D36">
        <w:rPr>
          <w:color w:val="auto"/>
        </w:rPr>
        <w:t xml:space="preserve">Aeronautical Studies, and </w:t>
      </w:r>
      <w:r w:rsidR="00DF2636" w:rsidRPr="00D06D36">
        <w:rPr>
          <w:color w:val="auto"/>
        </w:rPr>
        <w:t xml:space="preserve">3) </w:t>
      </w:r>
      <w:r w:rsidR="00C96883" w:rsidRPr="00D06D36">
        <w:rPr>
          <w:color w:val="auto"/>
        </w:rPr>
        <w:t>Professional Piloting.</w:t>
      </w:r>
    </w:p>
    <w:p w14:paraId="0891BEEB" w14:textId="77777777" w:rsidR="004F5084" w:rsidRDefault="004F5084" w:rsidP="004F5084">
      <w:pPr>
        <w:pStyle w:val="Heading1"/>
      </w:pPr>
      <w:bookmarkStart w:id="10" w:name="_Toc505932019"/>
      <w:r>
        <w:t>Related Instruction</w:t>
      </w:r>
      <w:bookmarkEnd w:id="10"/>
    </w:p>
    <w:p w14:paraId="088B6D39" w14:textId="2263EFB8" w:rsidR="0026413A" w:rsidRDefault="004F5084" w:rsidP="001B6C6F">
      <w:pPr>
        <w:pStyle w:val="HeadingA"/>
        <w:spacing w:before="240"/>
        <w:jc w:val="left"/>
        <w:rPr>
          <w:b w:val="0"/>
          <w:smallCaps w:val="0"/>
          <w:sz w:val="24"/>
        </w:rPr>
      </w:pPr>
      <w:r>
        <w:rPr>
          <w:b w:val="0"/>
          <w:smallCaps w:val="0"/>
          <w:sz w:val="24"/>
        </w:rPr>
        <w:t xml:space="preserve">Students in the Aviation Technology degree program build knowledge and skills needed to carry out specific tasks while they develop abilities in the essential elements of communication, computation, and human relations. BSAT students obtain the element of communication through the requirement to complete WRTG A111 Writing Across Contexts and WRTG A212 Writing and the Professions, obtain the element of quantitate analysis through the requirement to complete MATH A152 Trigonometry or STAT A252, and obtain the element of human relations through the requirement to complete an Oral Communication Skills course. </w:t>
      </w:r>
      <w:r w:rsidR="001B6C6F">
        <w:rPr>
          <w:b w:val="0"/>
          <w:smallCaps w:val="0"/>
          <w:sz w:val="24"/>
        </w:rPr>
        <w:t>Program specific course will address various aspects of these foundational competencies, depending on the individual topic and course outcomes.</w:t>
      </w:r>
    </w:p>
    <w:p w14:paraId="5BDFC603" w14:textId="77777777" w:rsidR="001B6C6F" w:rsidRPr="00265C6A" w:rsidRDefault="001B6C6F" w:rsidP="00265C6A">
      <w:bookmarkStart w:id="11" w:name="_Toc184530502"/>
      <w:bookmarkStart w:id="12" w:name="_Toc505932020"/>
      <w:bookmarkStart w:id="13" w:name="_Toc184530938"/>
      <w:bookmarkStart w:id="14" w:name="_Toc480465811"/>
      <w:bookmarkStart w:id="15" w:name="_Toc480465869"/>
      <w:bookmarkStart w:id="16" w:name="_Toc480465927"/>
      <w:bookmarkStart w:id="17" w:name="OLE_LINK1"/>
      <w:bookmarkEnd w:id="9"/>
    </w:p>
    <w:p w14:paraId="50475ACE" w14:textId="624067EC" w:rsidR="009273C8" w:rsidRPr="00D06D36" w:rsidRDefault="009273C8" w:rsidP="00C80BDC">
      <w:pPr>
        <w:pStyle w:val="Heading1"/>
      </w:pPr>
      <w:r w:rsidRPr="00D06D36">
        <w:t>Aviation Management emphasis Program Introduction &amp; Outcomes</w:t>
      </w:r>
      <w:bookmarkEnd w:id="11"/>
      <w:bookmarkEnd w:id="12"/>
    </w:p>
    <w:p w14:paraId="29ADF1B0" w14:textId="77777777" w:rsidR="00C24D6A" w:rsidRPr="00D06D36" w:rsidRDefault="00C24D6A" w:rsidP="00C24D6A">
      <w:pPr>
        <w:pStyle w:val="BodyText2"/>
        <w:rPr>
          <w:color w:val="auto"/>
        </w:rPr>
      </w:pPr>
      <w:r w:rsidRPr="00D06D36">
        <w:rPr>
          <w:color w:val="auto"/>
        </w:rPr>
        <w:t>Within the context of the Mission Statement given above, UAA’s BSAT with an Emphasis in Aviation Management program prepares students for management careers within the modern aviation industry.  While a considerable amount of the knowledge and skill acquired in this program is transferrable to administration/management activities in other fields, in should be borne in mind that aviation operations inherently are high-stakes in nature, involving a high level of trust by passengers and a high level of industry interaction with government regulators.  A broad knowledge of issues and standards within the aviation industry and of the management functions and techniques used within it therefore is important to students graduating from this UAA program.</w:t>
      </w:r>
    </w:p>
    <w:p w14:paraId="5C738174" w14:textId="3F9D86BD" w:rsidR="009273C8" w:rsidRPr="00D06D36" w:rsidRDefault="009273C8" w:rsidP="009273C8">
      <w:pPr>
        <w:spacing w:before="240"/>
      </w:pPr>
      <w:r w:rsidRPr="00D06D36">
        <w:t xml:space="preserve">At the completion of this program </w:t>
      </w:r>
      <w:r w:rsidR="00D52D07" w:rsidRPr="00D06D36">
        <w:t>emphasis,</w:t>
      </w:r>
      <w:r w:rsidRPr="00D06D36">
        <w:t xml:space="preserve"> students will be able to:</w:t>
      </w:r>
    </w:p>
    <w:p w14:paraId="563A1934" w14:textId="77777777" w:rsidR="009273C8" w:rsidRPr="00D06D36" w:rsidRDefault="009273C8" w:rsidP="009273C8">
      <w:pPr>
        <w:numPr>
          <w:ilvl w:val="0"/>
          <w:numId w:val="6"/>
        </w:numPr>
        <w:spacing w:before="240"/>
      </w:pPr>
      <w:r w:rsidRPr="00D06D36">
        <w:t>Demonstrate technical knowledge of aircraft operating limitations and performance.</w:t>
      </w:r>
    </w:p>
    <w:p w14:paraId="0DE5C679" w14:textId="77777777" w:rsidR="009273C8" w:rsidRPr="00D06D36" w:rsidRDefault="009273C8" w:rsidP="009273C8">
      <w:pPr>
        <w:numPr>
          <w:ilvl w:val="0"/>
          <w:numId w:val="6"/>
        </w:numPr>
        <w:spacing w:before="240"/>
      </w:pPr>
      <w:r w:rsidRPr="00D06D36">
        <w:t>Demonstrate knowledge of aviation law and regulations, and of the legal issues affecting the aviation industry.</w:t>
      </w:r>
    </w:p>
    <w:p w14:paraId="42FBB69F" w14:textId="77777777" w:rsidR="009273C8" w:rsidRPr="00D06D36" w:rsidRDefault="009273C8" w:rsidP="009273C8">
      <w:pPr>
        <w:numPr>
          <w:ilvl w:val="0"/>
          <w:numId w:val="6"/>
        </w:numPr>
        <w:spacing w:before="240"/>
      </w:pPr>
      <w:r w:rsidRPr="00D06D36">
        <w:t>Demonstrate knowledge of the issues affecting aviation safety and safety management.</w:t>
      </w:r>
    </w:p>
    <w:p w14:paraId="4D99C11C" w14:textId="77777777" w:rsidR="009273C8" w:rsidRPr="00D06D36" w:rsidRDefault="009273C8" w:rsidP="009273C8">
      <w:pPr>
        <w:numPr>
          <w:ilvl w:val="0"/>
          <w:numId w:val="6"/>
        </w:numPr>
        <w:spacing w:before="240"/>
      </w:pPr>
      <w:r w:rsidRPr="00D06D36">
        <w:t>Demonstrate knowledge of basic business management skills and supervisory techniques.</w:t>
      </w:r>
    </w:p>
    <w:p w14:paraId="1E9236BA" w14:textId="77777777" w:rsidR="009273C8" w:rsidRPr="00D06D36" w:rsidRDefault="009273C8" w:rsidP="009273C8">
      <w:pPr>
        <w:numPr>
          <w:ilvl w:val="0"/>
          <w:numId w:val="6"/>
        </w:numPr>
        <w:spacing w:before="240"/>
      </w:pPr>
      <w:r w:rsidRPr="00D06D36">
        <w:t>Demonstrate a broad knowledge of the aviation industry.</w:t>
      </w:r>
    </w:p>
    <w:p w14:paraId="6A4A3218" w14:textId="77777777" w:rsidR="009273C8" w:rsidRPr="00D06D36" w:rsidRDefault="009273C8" w:rsidP="009273C8">
      <w:pPr>
        <w:numPr>
          <w:ilvl w:val="0"/>
          <w:numId w:val="6"/>
        </w:numPr>
        <w:spacing w:before="240"/>
      </w:pPr>
      <w:r w:rsidRPr="00D06D36">
        <w:t>Demonstrate a broad knowledge of aviation management functions and techniques.</w:t>
      </w:r>
    </w:p>
    <w:p w14:paraId="3B70A939" w14:textId="77777777" w:rsidR="009273C8" w:rsidRPr="00D06D36" w:rsidRDefault="009273C8" w:rsidP="00BE7266">
      <w:pPr>
        <w:pStyle w:val="HeadingA"/>
      </w:pPr>
    </w:p>
    <w:p w14:paraId="3EBBA819" w14:textId="77777777" w:rsidR="009273C8" w:rsidRPr="00D06D36" w:rsidRDefault="009273C8" w:rsidP="00BE7266">
      <w:pPr>
        <w:pStyle w:val="HeadingA"/>
      </w:pPr>
    </w:p>
    <w:p w14:paraId="7A71A864" w14:textId="77777777" w:rsidR="004D042B" w:rsidRDefault="004D042B">
      <w:pPr>
        <w:rPr>
          <w:b/>
          <w:sz w:val="28"/>
          <w:szCs w:val="20"/>
        </w:rPr>
      </w:pPr>
      <w:bookmarkStart w:id="18" w:name="_Toc505932021"/>
      <w:r>
        <w:br w:type="page"/>
      </w:r>
    </w:p>
    <w:p w14:paraId="402C9E39" w14:textId="5F5C7E99" w:rsidR="009273C8" w:rsidRPr="00D06D36" w:rsidRDefault="009273C8" w:rsidP="00C80BDC">
      <w:pPr>
        <w:pStyle w:val="Heading1"/>
      </w:pPr>
      <w:r w:rsidRPr="00D06D36">
        <w:lastRenderedPageBreak/>
        <w:t>Aeronautical Studies emphasis Program Introduction &amp; Outcomes</w:t>
      </w:r>
      <w:bookmarkEnd w:id="18"/>
      <w:r w:rsidRPr="00D06D36">
        <w:t xml:space="preserve"> </w:t>
      </w:r>
    </w:p>
    <w:p w14:paraId="7708E72F" w14:textId="77777777" w:rsidR="00C96883" w:rsidRPr="00D06D36" w:rsidRDefault="00C96883" w:rsidP="00C96883">
      <w:pPr>
        <w:pStyle w:val="BodyText2"/>
        <w:rPr>
          <w:color w:val="auto"/>
        </w:rPr>
      </w:pPr>
      <w:r w:rsidRPr="00D06D36">
        <w:rPr>
          <w:color w:val="auto"/>
        </w:rPr>
        <w:t>Within the context of the Mission Statement given above, UAA’s BSAT with an Emphasis in Aeronautical Studies program enhances a student’s education to provide forward mobility in careers within the modern aviation industry.  While a considerable amount of the knowledge and skill acquired in this program is transferrable to other fields, in should be borne in mind that aviation operations inherently are high-stakes in nature, involving a high level of trust by passengers and a high level of industry interaction with government regulators.  A broad knowledge of issues and standards within the aviation industry and of the management functions and techniques used within it therefore is important to students graduating from this UAA program.</w:t>
      </w:r>
    </w:p>
    <w:p w14:paraId="0ABED411" w14:textId="1E98836B" w:rsidR="009273C8" w:rsidRPr="00D06D36" w:rsidRDefault="009273C8" w:rsidP="009273C8">
      <w:pPr>
        <w:spacing w:before="240"/>
      </w:pPr>
      <w:r w:rsidRPr="00D06D36">
        <w:t>At the completion of this program</w:t>
      </w:r>
      <w:r w:rsidR="00F773CB" w:rsidRPr="00D06D36">
        <w:t xml:space="preserve"> emphasis</w:t>
      </w:r>
      <w:r w:rsidRPr="00D06D36">
        <w:t>, students will be able to:</w:t>
      </w:r>
    </w:p>
    <w:p w14:paraId="55DA3E1B" w14:textId="77777777" w:rsidR="009273C8" w:rsidRPr="00D06D36" w:rsidRDefault="009273C8" w:rsidP="009273C8">
      <w:pPr>
        <w:numPr>
          <w:ilvl w:val="0"/>
          <w:numId w:val="6"/>
        </w:numPr>
        <w:spacing w:before="240"/>
      </w:pPr>
      <w:r w:rsidRPr="00D06D36">
        <w:t>Demonstrate technical knowledge of aircraft operating limitations and performance.</w:t>
      </w:r>
    </w:p>
    <w:p w14:paraId="308D78E9" w14:textId="77777777" w:rsidR="009273C8" w:rsidRPr="00D06D36" w:rsidRDefault="009273C8" w:rsidP="009273C8">
      <w:pPr>
        <w:numPr>
          <w:ilvl w:val="0"/>
          <w:numId w:val="6"/>
        </w:numPr>
        <w:spacing w:before="240"/>
      </w:pPr>
      <w:r w:rsidRPr="00D06D36">
        <w:t>Demonstrate knowledge of aviation law and regulations, and of the legal issues affecting the aviation industry.</w:t>
      </w:r>
    </w:p>
    <w:p w14:paraId="3E645A16" w14:textId="77777777" w:rsidR="009273C8" w:rsidRPr="00D06D36" w:rsidRDefault="009273C8" w:rsidP="009273C8">
      <w:pPr>
        <w:numPr>
          <w:ilvl w:val="0"/>
          <w:numId w:val="6"/>
        </w:numPr>
        <w:spacing w:before="240"/>
      </w:pPr>
      <w:r w:rsidRPr="00D06D36">
        <w:t>Demonstrate knowledge of the issues affecting aviation safety and safety management.</w:t>
      </w:r>
    </w:p>
    <w:p w14:paraId="2AE0D6DC" w14:textId="77777777" w:rsidR="009273C8" w:rsidRPr="00D06D36" w:rsidRDefault="009273C8" w:rsidP="009273C8">
      <w:pPr>
        <w:numPr>
          <w:ilvl w:val="0"/>
          <w:numId w:val="6"/>
        </w:numPr>
        <w:spacing w:before="240"/>
      </w:pPr>
      <w:r w:rsidRPr="00D06D36">
        <w:t>Demonstrate a broad knowledge of the aviation industry.</w:t>
      </w:r>
    </w:p>
    <w:p w14:paraId="0E9F79BC" w14:textId="77777777" w:rsidR="009273C8" w:rsidRPr="00D06D36" w:rsidRDefault="009273C8" w:rsidP="00BE7266">
      <w:pPr>
        <w:pStyle w:val="HeadingA"/>
      </w:pPr>
    </w:p>
    <w:p w14:paraId="088B6D41" w14:textId="4F97E265" w:rsidR="00D75FEF" w:rsidRPr="00D06D36" w:rsidRDefault="00D52D07" w:rsidP="00C80BDC">
      <w:pPr>
        <w:pStyle w:val="Heading1"/>
      </w:pPr>
      <w:bookmarkStart w:id="19" w:name="_Toc505932022"/>
      <w:r w:rsidRPr="00D06D36">
        <w:t>Professional</w:t>
      </w:r>
      <w:r w:rsidR="009273C8" w:rsidRPr="00D06D36">
        <w:t xml:space="preserve"> Piloting </w:t>
      </w:r>
      <w:r w:rsidR="007D5504" w:rsidRPr="00D06D36">
        <w:t xml:space="preserve">Emphasis </w:t>
      </w:r>
      <w:r w:rsidR="00D75FEF" w:rsidRPr="00D06D36">
        <w:t xml:space="preserve">Program </w:t>
      </w:r>
      <w:r w:rsidR="009273C8" w:rsidRPr="00D06D36">
        <w:t xml:space="preserve">Introduction </w:t>
      </w:r>
      <w:r w:rsidR="007D5504" w:rsidRPr="00D06D36">
        <w:t xml:space="preserve">&amp; </w:t>
      </w:r>
      <w:r w:rsidR="00EF7F04" w:rsidRPr="00D06D36">
        <w:t>Outcomes</w:t>
      </w:r>
      <w:bookmarkEnd w:id="13"/>
      <w:bookmarkEnd w:id="14"/>
      <w:bookmarkEnd w:id="15"/>
      <w:bookmarkEnd w:id="16"/>
      <w:bookmarkEnd w:id="19"/>
    </w:p>
    <w:bookmarkEnd w:id="17"/>
    <w:p w14:paraId="41D72A5F" w14:textId="77777777" w:rsidR="009273C8" w:rsidRPr="00D06D36" w:rsidRDefault="009273C8" w:rsidP="009273C8">
      <w:pPr>
        <w:pStyle w:val="BodyText2"/>
        <w:rPr>
          <w:color w:val="auto"/>
        </w:rPr>
      </w:pPr>
      <w:r w:rsidRPr="00D06D36">
        <w:rPr>
          <w:color w:val="auto"/>
        </w:rPr>
        <w:t>Within the context of the Mission Statement given above, the UAA BSAT Professional Piloting Emphasis program prepares students for entry-level piloting and flight instructing positions within the modern aviation industry.  It should be borne in mind that aviation operations inherently are high-stakes in nature, involving a high level of trust by passengers and a high level of regulation by the federal government.  Because the FAA is so central in the establishment of norms and standards within the aviation industry, heavy reliance must be placed upon the results of the FAA-prescribed written and flight tests.  Once these written and flight tests have been satisfactorily completed, UAA students actually receive important FAA certificates and ratings that will be essential to their careers.  In view of this, real emphasis must be placed on these written and flight test results, particularly since they are nationally standardized for the field in which the program is educating and training these students.</w:t>
      </w:r>
    </w:p>
    <w:p w14:paraId="088B6D43" w14:textId="36A8FABC" w:rsidR="009F2D70" w:rsidRPr="00D06D36" w:rsidRDefault="00222681" w:rsidP="00222681">
      <w:pPr>
        <w:spacing w:before="240"/>
      </w:pPr>
      <w:r w:rsidRPr="00D06D36">
        <w:t>At the completion of this program</w:t>
      </w:r>
      <w:r w:rsidR="009273C8" w:rsidRPr="00D06D36">
        <w:t xml:space="preserve"> emphasis</w:t>
      </w:r>
      <w:r w:rsidRPr="00D06D36">
        <w:t xml:space="preserve">, students </w:t>
      </w:r>
      <w:r w:rsidR="00874FDD" w:rsidRPr="00D06D36">
        <w:t>will be</w:t>
      </w:r>
      <w:r w:rsidRPr="00D06D36">
        <w:t xml:space="preserve"> able to</w:t>
      </w:r>
      <w:r w:rsidR="00CC3262" w:rsidRPr="00D06D36">
        <w:t>:</w:t>
      </w:r>
    </w:p>
    <w:p w14:paraId="088B6D44" w14:textId="77777777" w:rsidR="009F2D70" w:rsidRPr="00D06D36" w:rsidRDefault="009F2D70" w:rsidP="00A24521">
      <w:pPr>
        <w:numPr>
          <w:ilvl w:val="0"/>
          <w:numId w:val="6"/>
        </w:numPr>
        <w:spacing w:before="240"/>
      </w:pPr>
      <w:r w:rsidRPr="00D06D36">
        <w:t xml:space="preserve">Demonstrate proficiency in instrument pilot, commercial pilot knowledge, and flight skills. </w:t>
      </w:r>
    </w:p>
    <w:p w14:paraId="088B6D45" w14:textId="77777777" w:rsidR="009F2D70" w:rsidRPr="00D06D36" w:rsidRDefault="009F2D70" w:rsidP="00A24521">
      <w:pPr>
        <w:numPr>
          <w:ilvl w:val="0"/>
          <w:numId w:val="6"/>
        </w:numPr>
        <w:spacing w:before="240"/>
      </w:pPr>
      <w:r w:rsidRPr="00D06D36">
        <w:t xml:space="preserve">Demonstrate knowledge of aviation law and regulations, and the legal issues affecting the aviation industry. </w:t>
      </w:r>
    </w:p>
    <w:p w14:paraId="088B6D46" w14:textId="77777777" w:rsidR="009F2D70" w:rsidRPr="00D06D36" w:rsidRDefault="009F2D70" w:rsidP="00A24521">
      <w:pPr>
        <w:numPr>
          <w:ilvl w:val="0"/>
          <w:numId w:val="6"/>
        </w:numPr>
        <w:spacing w:before="240"/>
      </w:pPr>
      <w:r w:rsidRPr="00D06D36">
        <w:t>Demonstrate knowledge of the issues affecting aviation safety and safety management.</w:t>
      </w:r>
    </w:p>
    <w:p w14:paraId="088B6D47" w14:textId="77777777" w:rsidR="009F2D70" w:rsidRPr="00D06D36" w:rsidRDefault="009F2D70" w:rsidP="00A24521">
      <w:pPr>
        <w:numPr>
          <w:ilvl w:val="0"/>
          <w:numId w:val="6"/>
        </w:numPr>
        <w:spacing w:before="240"/>
      </w:pPr>
      <w:r w:rsidRPr="00D06D36">
        <w:t>Demonstrate knowledge of aviation weather and of aviation weather services.</w:t>
      </w:r>
    </w:p>
    <w:p w14:paraId="1C1657B2" w14:textId="2FE89DF3" w:rsidR="00AF4FE7" w:rsidRDefault="009F2D70" w:rsidP="000B594E">
      <w:pPr>
        <w:numPr>
          <w:ilvl w:val="0"/>
          <w:numId w:val="6"/>
        </w:numPr>
        <w:spacing w:before="240" w:after="120"/>
      </w:pPr>
      <w:r w:rsidRPr="00D06D36">
        <w:t>Demonstrate a broad knowledge of the aviation industry.</w:t>
      </w:r>
      <w:bookmarkStart w:id="20" w:name="_Toc184530937"/>
      <w:bookmarkStart w:id="21" w:name="_Toc480465810"/>
      <w:bookmarkStart w:id="22" w:name="_Toc480465868"/>
      <w:bookmarkStart w:id="23" w:name="_Toc480465926"/>
      <w:bookmarkStart w:id="24" w:name="_Toc505932023"/>
    </w:p>
    <w:p w14:paraId="23CEC372" w14:textId="2E4EB22E" w:rsidR="009273C8" w:rsidRPr="00D06D36" w:rsidRDefault="009273C8" w:rsidP="00C80BDC">
      <w:pPr>
        <w:pStyle w:val="Heading1"/>
      </w:pPr>
      <w:r w:rsidRPr="00D06D36">
        <w:lastRenderedPageBreak/>
        <w:t>Assessment Process Introduction</w:t>
      </w:r>
      <w:bookmarkEnd w:id="20"/>
      <w:bookmarkEnd w:id="21"/>
      <w:bookmarkEnd w:id="22"/>
      <w:bookmarkEnd w:id="23"/>
      <w:bookmarkEnd w:id="24"/>
    </w:p>
    <w:p w14:paraId="4E2CB59E" w14:textId="22DACD41" w:rsidR="009273C8" w:rsidRPr="00D06D36" w:rsidRDefault="009273C8" w:rsidP="009273C8">
      <w:pPr>
        <w:spacing w:before="240"/>
      </w:pPr>
      <w:r w:rsidRPr="00D06D36">
        <w:t>This document defines the expected student learning outcomes for the BSAT with an emphasis in Aviation Management program and outlines a plan for assessing the achievement of the stated outcomes.</w:t>
      </w:r>
    </w:p>
    <w:p w14:paraId="69D3EC94" w14:textId="77777777" w:rsidR="0035690C" w:rsidRPr="00265C6A" w:rsidRDefault="0035690C" w:rsidP="00265C6A"/>
    <w:p w14:paraId="5E758149" w14:textId="75F241D1" w:rsidR="00EE042C" w:rsidRPr="00D06D36" w:rsidRDefault="00EE042C" w:rsidP="00C80BDC">
      <w:pPr>
        <w:pStyle w:val="Heading2"/>
      </w:pPr>
      <w:bookmarkStart w:id="25" w:name="_Toc505932024"/>
      <w:r w:rsidRPr="00D06D36">
        <w:t>Table 1: Association of Assessment Measures to Program Outcomes-All BSAT Emphases</w:t>
      </w:r>
      <w:bookmarkEnd w:id="25"/>
    </w:p>
    <w:p w14:paraId="5CEDA70F" w14:textId="77777777" w:rsidR="00EE042C" w:rsidRPr="00D06D36" w:rsidRDefault="00EE042C" w:rsidP="00EE042C"/>
    <w:p w14:paraId="242EC69D" w14:textId="77777777" w:rsidR="00EE042C" w:rsidRPr="00D06D36" w:rsidRDefault="00EE042C" w:rsidP="00EE042C">
      <w:r w:rsidRPr="00D06D36">
        <w:t>This table is intended to help organize outcomes and the measures that are used to assess them. Each measure contributes information on the students’ achievement of a different set of outcomes. That contribution is tracked in this table.</w:t>
      </w:r>
    </w:p>
    <w:p w14:paraId="3186388C" w14:textId="77777777" w:rsidR="00EE042C" w:rsidRPr="00D06D36" w:rsidRDefault="00EE042C" w:rsidP="00EE042C"/>
    <w:p w14:paraId="05341F97" w14:textId="77777777" w:rsidR="00EE042C" w:rsidRPr="00D06D36" w:rsidRDefault="00EE042C" w:rsidP="00EE042C">
      <w:r w:rsidRPr="00D06D36">
        <w:t>This table also forms the basis of the template for reporting and analyzing the combined data gathered from these measures. That is shown in the report section.</w:t>
      </w:r>
    </w:p>
    <w:p w14:paraId="3BAC9755" w14:textId="77777777" w:rsidR="00EE042C" w:rsidRPr="00D06D36" w:rsidRDefault="00EE042C" w:rsidP="00EE042C"/>
    <w:tbl>
      <w:tblPr>
        <w:tblW w:w="977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829"/>
        <w:gridCol w:w="660"/>
        <w:gridCol w:w="690"/>
        <w:gridCol w:w="720"/>
        <w:gridCol w:w="720"/>
        <w:gridCol w:w="720"/>
        <w:gridCol w:w="720"/>
        <w:gridCol w:w="720"/>
      </w:tblGrid>
      <w:tr w:rsidR="006C5106" w:rsidRPr="00D06D36" w14:paraId="0521D54A" w14:textId="77777777" w:rsidTr="00265C6A">
        <w:trPr>
          <w:cantSplit/>
          <w:trHeight w:val="1410"/>
          <w:tblHeader/>
          <w:jc w:val="center"/>
        </w:trPr>
        <w:tc>
          <w:tcPr>
            <w:tcW w:w="4829" w:type="dxa"/>
            <w:tcBorders>
              <w:top w:val="double" w:sz="4" w:space="0" w:color="auto"/>
              <w:left w:val="double" w:sz="4" w:space="0" w:color="auto"/>
              <w:bottom w:val="double" w:sz="4" w:space="0" w:color="auto"/>
              <w:right w:val="double" w:sz="4" w:space="0" w:color="auto"/>
            </w:tcBorders>
          </w:tcPr>
          <w:p w14:paraId="6736698C" w14:textId="77777777" w:rsidR="006C5106" w:rsidRPr="00D06D36" w:rsidRDefault="006C5106" w:rsidP="006C5106">
            <w:pPr>
              <w:pStyle w:val="Header"/>
              <w:tabs>
                <w:tab w:val="clear" w:pos="4320"/>
                <w:tab w:val="clear" w:pos="8640"/>
              </w:tabs>
              <w:jc w:val="center"/>
              <w:rPr>
                <w:b/>
              </w:rPr>
            </w:pPr>
          </w:p>
          <w:p w14:paraId="2D7C1F9D" w14:textId="77777777" w:rsidR="006C5106" w:rsidRPr="00D06D36" w:rsidRDefault="006C5106" w:rsidP="006C5106">
            <w:pPr>
              <w:pStyle w:val="Header"/>
              <w:tabs>
                <w:tab w:val="clear" w:pos="4320"/>
                <w:tab w:val="clear" w:pos="8640"/>
              </w:tabs>
              <w:jc w:val="center"/>
              <w:rPr>
                <w:b/>
              </w:rPr>
            </w:pPr>
          </w:p>
          <w:p w14:paraId="0DD59844" w14:textId="77777777" w:rsidR="006C5106" w:rsidRPr="00D06D36" w:rsidRDefault="006C5106" w:rsidP="006C5106">
            <w:pPr>
              <w:pStyle w:val="Header"/>
              <w:tabs>
                <w:tab w:val="clear" w:pos="4320"/>
                <w:tab w:val="clear" w:pos="8640"/>
              </w:tabs>
              <w:jc w:val="center"/>
              <w:rPr>
                <w:b/>
              </w:rPr>
            </w:pPr>
            <w:r w:rsidRPr="00D06D36">
              <w:rPr>
                <w:b/>
              </w:rPr>
              <w:t>Outcomes</w:t>
            </w:r>
          </w:p>
        </w:tc>
        <w:tc>
          <w:tcPr>
            <w:tcW w:w="660" w:type="dxa"/>
            <w:tcBorders>
              <w:top w:val="double" w:sz="4" w:space="0" w:color="auto"/>
              <w:left w:val="double" w:sz="4" w:space="0" w:color="auto"/>
              <w:bottom w:val="double" w:sz="4" w:space="0" w:color="auto"/>
            </w:tcBorders>
            <w:shd w:val="clear" w:color="auto" w:fill="D9D9D9"/>
            <w:textDirection w:val="btLr"/>
            <w:vAlign w:val="center"/>
          </w:tcPr>
          <w:p w14:paraId="563F0E17" w14:textId="77777777" w:rsidR="006C5106" w:rsidRPr="00D06D36" w:rsidRDefault="006C5106" w:rsidP="006C5106">
            <w:pPr>
              <w:ind w:left="113" w:right="113"/>
              <w:rPr>
                <w:sz w:val="20"/>
              </w:rPr>
            </w:pPr>
            <w:r w:rsidRPr="00D06D36">
              <w:rPr>
                <w:sz w:val="20"/>
              </w:rPr>
              <w:t>1-ATP A100 Final Exam</w:t>
            </w:r>
          </w:p>
        </w:tc>
        <w:tc>
          <w:tcPr>
            <w:tcW w:w="690" w:type="dxa"/>
            <w:tcBorders>
              <w:top w:val="double" w:sz="4" w:space="0" w:color="auto"/>
              <w:bottom w:val="double" w:sz="4" w:space="0" w:color="auto"/>
            </w:tcBorders>
            <w:shd w:val="clear" w:color="auto" w:fill="D9D9D9"/>
            <w:textDirection w:val="btLr"/>
          </w:tcPr>
          <w:p w14:paraId="15CBDF8D" w14:textId="01C2CC28" w:rsidR="006C5106" w:rsidRPr="00D06D36" w:rsidRDefault="00DD3543" w:rsidP="00DD3543">
            <w:pPr>
              <w:ind w:left="113" w:right="113"/>
              <w:rPr>
                <w:sz w:val="20"/>
              </w:rPr>
            </w:pPr>
            <w:r w:rsidRPr="00D06D36">
              <w:rPr>
                <w:sz w:val="20"/>
              </w:rPr>
              <w:t>2</w:t>
            </w:r>
            <w:r w:rsidR="006C5106" w:rsidRPr="00D06D36">
              <w:rPr>
                <w:sz w:val="20"/>
              </w:rPr>
              <w:t>-ATA A133 Final Exam</w:t>
            </w:r>
          </w:p>
        </w:tc>
        <w:tc>
          <w:tcPr>
            <w:tcW w:w="720" w:type="dxa"/>
            <w:tcBorders>
              <w:top w:val="double" w:sz="4" w:space="0" w:color="auto"/>
              <w:bottom w:val="double" w:sz="4" w:space="0" w:color="auto"/>
            </w:tcBorders>
            <w:shd w:val="clear" w:color="auto" w:fill="D9D9D9"/>
            <w:textDirection w:val="btLr"/>
          </w:tcPr>
          <w:p w14:paraId="494BD261" w14:textId="1C92F121" w:rsidR="006C5106" w:rsidRPr="00D06D36" w:rsidRDefault="00DD3543" w:rsidP="00DD3543">
            <w:pPr>
              <w:ind w:left="113" w:right="113"/>
              <w:rPr>
                <w:sz w:val="20"/>
              </w:rPr>
            </w:pPr>
            <w:r w:rsidRPr="00D06D36">
              <w:rPr>
                <w:sz w:val="20"/>
              </w:rPr>
              <w:t>3</w:t>
            </w:r>
            <w:r w:rsidR="006C5106" w:rsidRPr="00D06D36">
              <w:rPr>
                <w:sz w:val="20"/>
              </w:rPr>
              <w:t>-ATA A233 Final Exam</w:t>
            </w:r>
          </w:p>
        </w:tc>
        <w:tc>
          <w:tcPr>
            <w:tcW w:w="720" w:type="dxa"/>
            <w:tcBorders>
              <w:top w:val="double" w:sz="4" w:space="0" w:color="auto"/>
              <w:bottom w:val="double" w:sz="4" w:space="0" w:color="auto"/>
            </w:tcBorders>
            <w:shd w:val="clear" w:color="auto" w:fill="D9D9D9"/>
            <w:textDirection w:val="btLr"/>
          </w:tcPr>
          <w:p w14:paraId="3583E76E" w14:textId="4DDC8C97" w:rsidR="006C5106" w:rsidRPr="00D06D36" w:rsidRDefault="00DD3543" w:rsidP="00DD3543">
            <w:pPr>
              <w:ind w:left="113" w:right="113"/>
              <w:rPr>
                <w:sz w:val="20"/>
              </w:rPr>
            </w:pPr>
            <w:r w:rsidRPr="00D06D36">
              <w:rPr>
                <w:sz w:val="20"/>
              </w:rPr>
              <w:t>4</w:t>
            </w:r>
            <w:r w:rsidR="006C5106" w:rsidRPr="00D06D36">
              <w:rPr>
                <w:sz w:val="20"/>
              </w:rPr>
              <w:t>-ATA A331 Final Exam</w:t>
            </w:r>
          </w:p>
        </w:tc>
        <w:tc>
          <w:tcPr>
            <w:tcW w:w="720" w:type="dxa"/>
            <w:tcBorders>
              <w:top w:val="double" w:sz="4" w:space="0" w:color="auto"/>
              <w:bottom w:val="double" w:sz="4" w:space="0" w:color="auto"/>
            </w:tcBorders>
            <w:shd w:val="clear" w:color="auto" w:fill="D9D9D9"/>
            <w:textDirection w:val="btLr"/>
          </w:tcPr>
          <w:p w14:paraId="38A5B12E" w14:textId="24E359E1" w:rsidR="006C5106" w:rsidRPr="00D06D36" w:rsidRDefault="00DD3543" w:rsidP="00DD3543">
            <w:pPr>
              <w:ind w:left="113" w:right="113"/>
              <w:rPr>
                <w:sz w:val="20"/>
              </w:rPr>
            </w:pPr>
            <w:r w:rsidRPr="00D06D36">
              <w:rPr>
                <w:sz w:val="20"/>
              </w:rPr>
              <w:t>5</w:t>
            </w:r>
            <w:r w:rsidR="006C5106" w:rsidRPr="00D06D36">
              <w:rPr>
                <w:sz w:val="20"/>
              </w:rPr>
              <w:t>-ATA A337 Final Score</w:t>
            </w:r>
          </w:p>
        </w:tc>
        <w:tc>
          <w:tcPr>
            <w:tcW w:w="720" w:type="dxa"/>
            <w:tcBorders>
              <w:top w:val="double" w:sz="4" w:space="0" w:color="auto"/>
              <w:bottom w:val="double" w:sz="4" w:space="0" w:color="auto"/>
            </w:tcBorders>
            <w:shd w:val="clear" w:color="auto" w:fill="D9D9D9"/>
            <w:textDirection w:val="btLr"/>
          </w:tcPr>
          <w:p w14:paraId="41D45F25" w14:textId="1FD6B008" w:rsidR="006C5106" w:rsidRPr="00D06D36" w:rsidRDefault="00DD3543" w:rsidP="00DD3543">
            <w:pPr>
              <w:ind w:left="113" w:right="113"/>
              <w:rPr>
                <w:sz w:val="20"/>
              </w:rPr>
            </w:pPr>
            <w:r w:rsidRPr="00D06D36">
              <w:rPr>
                <w:sz w:val="20"/>
              </w:rPr>
              <w:t>6</w:t>
            </w:r>
            <w:r w:rsidR="006C5106" w:rsidRPr="00D06D36">
              <w:rPr>
                <w:sz w:val="20"/>
              </w:rPr>
              <w:t>-ATA A415 Project</w:t>
            </w:r>
          </w:p>
        </w:tc>
        <w:tc>
          <w:tcPr>
            <w:tcW w:w="720" w:type="dxa"/>
            <w:tcBorders>
              <w:top w:val="double" w:sz="4" w:space="0" w:color="auto"/>
              <w:bottom w:val="double" w:sz="4" w:space="0" w:color="auto"/>
            </w:tcBorders>
            <w:shd w:val="clear" w:color="auto" w:fill="D9D9D9"/>
            <w:textDirection w:val="btLr"/>
          </w:tcPr>
          <w:p w14:paraId="0B52DE2B" w14:textId="2DB40D8C" w:rsidR="006C5106" w:rsidRPr="00D06D36" w:rsidRDefault="00DD3543" w:rsidP="00DD3543">
            <w:pPr>
              <w:ind w:left="113" w:right="113"/>
              <w:rPr>
                <w:sz w:val="20"/>
              </w:rPr>
            </w:pPr>
            <w:r w:rsidRPr="00D06D36">
              <w:rPr>
                <w:sz w:val="20"/>
              </w:rPr>
              <w:t>7</w:t>
            </w:r>
            <w:r w:rsidR="006C5106" w:rsidRPr="00D06D36">
              <w:rPr>
                <w:sz w:val="20"/>
              </w:rPr>
              <w:t>-ATA A492 Project</w:t>
            </w:r>
          </w:p>
        </w:tc>
      </w:tr>
      <w:tr w:rsidR="006C5106" w:rsidRPr="00D06D36" w14:paraId="2ED69A66" w14:textId="77777777" w:rsidTr="00C80BDC">
        <w:trPr>
          <w:trHeight w:val="820"/>
          <w:jc w:val="center"/>
        </w:trPr>
        <w:tc>
          <w:tcPr>
            <w:tcW w:w="4829" w:type="dxa"/>
            <w:tcBorders>
              <w:top w:val="double" w:sz="4" w:space="0" w:color="auto"/>
              <w:left w:val="double" w:sz="4" w:space="0" w:color="auto"/>
              <w:right w:val="double" w:sz="4" w:space="0" w:color="auto"/>
            </w:tcBorders>
            <w:shd w:val="clear" w:color="auto" w:fill="D9D9D9"/>
            <w:vAlign w:val="center"/>
          </w:tcPr>
          <w:p w14:paraId="6A5DB9A1" w14:textId="0D8682F8" w:rsidR="006C5106" w:rsidRPr="00D06D36" w:rsidRDefault="006C5106" w:rsidP="000B594E">
            <w:pPr>
              <w:spacing w:before="240"/>
            </w:pPr>
            <w:r w:rsidRPr="00D06D36">
              <w:t>Demonstrate technical knowledge of aircraft operating limitations and performance.</w:t>
            </w:r>
          </w:p>
        </w:tc>
        <w:tc>
          <w:tcPr>
            <w:tcW w:w="660" w:type="dxa"/>
            <w:tcBorders>
              <w:top w:val="double" w:sz="4" w:space="0" w:color="auto"/>
              <w:left w:val="double" w:sz="4" w:space="0" w:color="auto"/>
            </w:tcBorders>
            <w:vAlign w:val="center"/>
          </w:tcPr>
          <w:p w14:paraId="28A756BE" w14:textId="77777777" w:rsidR="006C5106" w:rsidRPr="00D06D36" w:rsidRDefault="006C5106" w:rsidP="004D042B">
            <w:pPr>
              <w:jc w:val="center"/>
            </w:pPr>
            <w:r w:rsidRPr="00D06D36">
              <w:t>1</w:t>
            </w:r>
          </w:p>
        </w:tc>
        <w:tc>
          <w:tcPr>
            <w:tcW w:w="690" w:type="dxa"/>
            <w:tcBorders>
              <w:top w:val="double" w:sz="4" w:space="0" w:color="auto"/>
            </w:tcBorders>
            <w:vAlign w:val="center"/>
          </w:tcPr>
          <w:p w14:paraId="27D7425F" w14:textId="77777777" w:rsidR="006C5106" w:rsidRPr="00D06D36" w:rsidRDefault="006C5106" w:rsidP="004D042B">
            <w:pPr>
              <w:jc w:val="center"/>
            </w:pPr>
            <w:r w:rsidRPr="00D06D36">
              <w:t>0</w:t>
            </w:r>
          </w:p>
        </w:tc>
        <w:tc>
          <w:tcPr>
            <w:tcW w:w="720" w:type="dxa"/>
            <w:tcBorders>
              <w:top w:val="double" w:sz="4" w:space="0" w:color="auto"/>
            </w:tcBorders>
            <w:vAlign w:val="center"/>
          </w:tcPr>
          <w:p w14:paraId="0DBDB2BE" w14:textId="77777777" w:rsidR="006C5106" w:rsidRPr="00D06D36" w:rsidRDefault="006C5106" w:rsidP="004D042B">
            <w:pPr>
              <w:jc w:val="center"/>
            </w:pPr>
            <w:r w:rsidRPr="00D06D36">
              <w:t>0</w:t>
            </w:r>
          </w:p>
        </w:tc>
        <w:tc>
          <w:tcPr>
            <w:tcW w:w="720" w:type="dxa"/>
            <w:tcBorders>
              <w:top w:val="double" w:sz="4" w:space="0" w:color="auto"/>
            </w:tcBorders>
            <w:vAlign w:val="center"/>
          </w:tcPr>
          <w:p w14:paraId="0BBE2A7B" w14:textId="680843AA" w:rsidR="006C5106" w:rsidRPr="00D06D36" w:rsidRDefault="006C5106" w:rsidP="004D042B">
            <w:pPr>
              <w:jc w:val="center"/>
            </w:pPr>
            <w:r w:rsidRPr="00D06D36">
              <w:t>0</w:t>
            </w:r>
          </w:p>
        </w:tc>
        <w:tc>
          <w:tcPr>
            <w:tcW w:w="720" w:type="dxa"/>
            <w:tcBorders>
              <w:top w:val="double" w:sz="4" w:space="0" w:color="auto"/>
            </w:tcBorders>
            <w:vAlign w:val="center"/>
          </w:tcPr>
          <w:p w14:paraId="46390C27" w14:textId="77777777" w:rsidR="006C5106" w:rsidRPr="00D06D36" w:rsidRDefault="006C5106" w:rsidP="004D042B">
            <w:pPr>
              <w:jc w:val="center"/>
            </w:pPr>
            <w:r w:rsidRPr="00D06D36">
              <w:t>1</w:t>
            </w:r>
          </w:p>
        </w:tc>
        <w:tc>
          <w:tcPr>
            <w:tcW w:w="720" w:type="dxa"/>
            <w:tcBorders>
              <w:top w:val="double" w:sz="4" w:space="0" w:color="auto"/>
            </w:tcBorders>
            <w:vAlign w:val="center"/>
          </w:tcPr>
          <w:p w14:paraId="2CB51120" w14:textId="77777777" w:rsidR="006C5106" w:rsidRPr="00D06D36" w:rsidRDefault="006C5106" w:rsidP="004D042B">
            <w:pPr>
              <w:jc w:val="center"/>
            </w:pPr>
            <w:r w:rsidRPr="00D06D36">
              <w:t>0</w:t>
            </w:r>
          </w:p>
        </w:tc>
        <w:tc>
          <w:tcPr>
            <w:tcW w:w="720" w:type="dxa"/>
            <w:tcBorders>
              <w:top w:val="double" w:sz="4" w:space="0" w:color="auto"/>
            </w:tcBorders>
            <w:vAlign w:val="center"/>
          </w:tcPr>
          <w:p w14:paraId="03D5742D" w14:textId="77777777" w:rsidR="006C5106" w:rsidRPr="00D06D36" w:rsidRDefault="006C5106" w:rsidP="004D042B">
            <w:pPr>
              <w:jc w:val="center"/>
            </w:pPr>
            <w:r w:rsidRPr="00D06D36">
              <w:t>0</w:t>
            </w:r>
          </w:p>
        </w:tc>
      </w:tr>
      <w:tr w:rsidR="006C5106" w:rsidRPr="00D06D36" w14:paraId="696D89B3" w14:textId="77777777" w:rsidTr="00C80BDC">
        <w:trPr>
          <w:trHeight w:val="1236"/>
          <w:jc w:val="center"/>
        </w:trPr>
        <w:tc>
          <w:tcPr>
            <w:tcW w:w="4829" w:type="dxa"/>
            <w:tcBorders>
              <w:left w:val="double" w:sz="4" w:space="0" w:color="auto"/>
              <w:right w:val="double" w:sz="4" w:space="0" w:color="auto"/>
            </w:tcBorders>
            <w:shd w:val="clear" w:color="auto" w:fill="D9D9D9"/>
            <w:vAlign w:val="center"/>
          </w:tcPr>
          <w:p w14:paraId="3A934E32" w14:textId="2AD34BC0" w:rsidR="006C5106" w:rsidRPr="00D06D36" w:rsidRDefault="006C5106" w:rsidP="000B594E">
            <w:pPr>
              <w:spacing w:before="240"/>
            </w:pPr>
            <w:r w:rsidRPr="00D06D36">
              <w:t xml:space="preserve">Demonstrate knowledge of aviation law and regulations, and of the legal issues affecting the aviation industry. </w:t>
            </w:r>
          </w:p>
        </w:tc>
        <w:tc>
          <w:tcPr>
            <w:tcW w:w="660" w:type="dxa"/>
            <w:tcBorders>
              <w:left w:val="double" w:sz="4" w:space="0" w:color="auto"/>
            </w:tcBorders>
            <w:vAlign w:val="center"/>
          </w:tcPr>
          <w:p w14:paraId="402BA84F" w14:textId="77777777" w:rsidR="006C5106" w:rsidRPr="00D06D36" w:rsidRDefault="006C5106" w:rsidP="004D042B">
            <w:pPr>
              <w:jc w:val="center"/>
            </w:pPr>
            <w:r w:rsidRPr="00D06D36">
              <w:t>1</w:t>
            </w:r>
          </w:p>
        </w:tc>
        <w:tc>
          <w:tcPr>
            <w:tcW w:w="690" w:type="dxa"/>
            <w:vAlign w:val="center"/>
          </w:tcPr>
          <w:p w14:paraId="79162C12" w14:textId="11CFEA4B" w:rsidR="006C5106" w:rsidRPr="00D06D36" w:rsidRDefault="006C5106" w:rsidP="000B594E">
            <w:pPr>
              <w:jc w:val="center"/>
            </w:pPr>
            <w:r w:rsidRPr="00D06D36">
              <w:t>1</w:t>
            </w:r>
          </w:p>
        </w:tc>
        <w:tc>
          <w:tcPr>
            <w:tcW w:w="720" w:type="dxa"/>
            <w:vAlign w:val="center"/>
          </w:tcPr>
          <w:p w14:paraId="18D2C817" w14:textId="77777777" w:rsidR="006C5106" w:rsidRPr="00D06D36" w:rsidRDefault="006C5106" w:rsidP="004D042B">
            <w:pPr>
              <w:jc w:val="center"/>
            </w:pPr>
            <w:r w:rsidRPr="00D06D36">
              <w:t>0</w:t>
            </w:r>
          </w:p>
        </w:tc>
        <w:tc>
          <w:tcPr>
            <w:tcW w:w="720" w:type="dxa"/>
            <w:vAlign w:val="center"/>
          </w:tcPr>
          <w:p w14:paraId="06D954EB" w14:textId="2646AA82" w:rsidR="006C5106" w:rsidRPr="00D06D36" w:rsidRDefault="006C5106" w:rsidP="004D042B">
            <w:pPr>
              <w:jc w:val="center"/>
            </w:pPr>
            <w:r w:rsidRPr="00D06D36">
              <w:t>0</w:t>
            </w:r>
          </w:p>
        </w:tc>
        <w:tc>
          <w:tcPr>
            <w:tcW w:w="720" w:type="dxa"/>
            <w:vAlign w:val="center"/>
          </w:tcPr>
          <w:p w14:paraId="0FADA54E" w14:textId="77777777" w:rsidR="006C5106" w:rsidRPr="00D06D36" w:rsidRDefault="006C5106" w:rsidP="004D042B">
            <w:pPr>
              <w:jc w:val="center"/>
            </w:pPr>
            <w:r w:rsidRPr="00D06D36">
              <w:t>0</w:t>
            </w:r>
          </w:p>
        </w:tc>
        <w:tc>
          <w:tcPr>
            <w:tcW w:w="720" w:type="dxa"/>
            <w:vAlign w:val="center"/>
          </w:tcPr>
          <w:p w14:paraId="5BC3BEA6" w14:textId="77777777" w:rsidR="006C5106" w:rsidRPr="00D06D36" w:rsidRDefault="006C5106" w:rsidP="004D042B">
            <w:pPr>
              <w:jc w:val="center"/>
            </w:pPr>
            <w:r w:rsidRPr="00D06D36">
              <w:t>1</w:t>
            </w:r>
          </w:p>
        </w:tc>
        <w:tc>
          <w:tcPr>
            <w:tcW w:w="720" w:type="dxa"/>
            <w:vAlign w:val="center"/>
          </w:tcPr>
          <w:p w14:paraId="126936F1" w14:textId="77777777" w:rsidR="006C5106" w:rsidRPr="00D06D36" w:rsidRDefault="006C5106" w:rsidP="004D042B">
            <w:pPr>
              <w:jc w:val="center"/>
            </w:pPr>
            <w:r w:rsidRPr="00D06D36">
              <w:t>0</w:t>
            </w:r>
          </w:p>
        </w:tc>
      </w:tr>
      <w:tr w:rsidR="006C5106" w:rsidRPr="00D06D36" w14:paraId="32433DB2" w14:textId="77777777" w:rsidTr="00C80BDC">
        <w:trPr>
          <w:trHeight w:val="820"/>
          <w:jc w:val="center"/>
        </w:trPr>
        <w:tc>
          <w:tcPr>
            <w:tcW w:w="4829" w:type="dxa"/>
            <w:tcBorders>
              <w:left w:val="double" w:sz="4" w:space="0" w:color="auto"/>
              <w:right w:val="double" w:sz="4" w:space="0" w:color="auto"/>
            </w:tcBorders>
            <w:shd w:val="clear" w:color="auto" w:fill="D9D9D9"/>
            <w:vAlign w:val="center"/>
          </w:tcPr>
          <w:p w14:paraId="3ADD2572" w14:textId="7D8ECE71" w:rsidR="006C5106" w:rsidRPr="00D06D36" w:rsidRDefault="006C5106" w:rsidP="000B594E">
            <w:pPr>
              <w:spacing w:before="240"/>
            </w:pPr>
            <w:r w:rsidRPr="00D06D36">
              <w:t>Demonstrate knowledge of the issues affecting aviation safety and safety management.</w:t>
            </w:r>
          </w:p>
        </w:tc>
        <w:tc>
          <w:tcPr>
            <w:tcW w:w="660" w:type="dxa"/>
            <w:tcBorders>
              <w:left w:val="double" w:sz="4" w:space="0" w:color="auto"/>
            </w:tcBorders>
            <w:vAlign w:val="center"/>
          </w:tcPr>
          <w:p w14:paraId="50F266EC" w14:textId="77777777" w:rsidR="006C5106" w:rsidRPr="00D06D36" w:rsidRDefault="006C5106" w:rsidP="004D042B">
            <w:pPr>
              <w:jc w:val="center"/>
            </w:pPr>
            <w:r w:rsidRPr="00D06D36">
              <w:t>1</w:t>
            </w:r>
          </w:p>
        </w:tc>
        <w:tc>
          <w:tcPr>
            <w:tcW w:w="690" w:type="dxa"/>
            <w:vAlign w:val="center"/>
          </w:tcPr>
          <w:p w14:paraId="2047ACBF" w14:textId="77777777" w:rsidR="006C5106" w:rsidRPr="00D06D36" w:rsidRDefault="006C5106" w:rsidP="004D042B">
            <w:pPr>
              <w:jc w:val="center"/>
            </w:pPr>
            <w:r w:rsidRPr="00D06D36">
              <w:t>0</w:t>
            </w:r>
          </w:p>
        </w:tc>
        <w:tc>
          <w:tcPr>
            <w:tcW w:w="720" w:type="dxa"/>
            <w:vAlign w:val="center"/>
          </w:tcPr>
          <w:p w14:paraId="760183A1" w14:textId="77777777" w:rsidR="006C5106" w:rsidRPr="00D06D36" w:rsidRDefault="006C5106" w:rsidP="004D042B">
            <w:pPr>
              <w:jc w:val="center"/>
            </w:pPr>
            <w:r w:rsidRPr="00D06D36">
              <w:t>1</w:t>
            </w:r>
          </w:p>
        </w:tc>
        <w:tc>
          <w:tcPr>
            <w:tcW w:w="720" w:type="dxa"/>
            <w:vAlign w:val="center"/>
          </w:tcPr>
          <w:p w14:paraId="1591282F" w14:textId="3D6C0966" w:rsidR="006C5106" w:rsidRPr="00D06D36" w:rsidRDefault="006C5106" w:rsidP="004D042B">
            <w:pPr>
              <w:jc w:val="center"/>
            </w:pPr>
            <w:r w:rsidRPr="00D06D36">
              <w:t>0</w:t>
            </w:r>
          </w:p>
        </w:tc>
        <w:tc>
          <w:tcPr>
            <w:tcW w:w="720" w:type="dxa"/>
            <w:vAlign w:val="center"/>
          </w:tcPr>
          <w:p w14:paraId="185937CB" w14:textId="77777777" w:rsidR="006C5106" w:rsidRPr="00D06D36" w:rsidRDefault="006C5106" w:rsidP="004D042B">
            <w:pPr>
              <w:jc w:val="center"/>
            </w:pPr>
            <w:r w:rsidRPr="00D06D36">
              <w:t>0</w:t>
            </w:r>
          </w:p>
        </w:tc>
        <w:tc>
          <w:tcPr>
            <w:tcW w:w="720" w:type="dxa"/>
            <w:vAlign w:val="center"/>
          </w:tcPr>
          <w:p w14:paraId="22720C51" w14:textId="77777777" w:rsidR="006C5106" w:rsidRPr="00D06D36" w:rsidRDefault="006C5106" w:rsidP="004D042B">
            <w:pPr>
              <w:jc w:val="center"/>
            </w:pPr>
            <w:r w:rsidRPr="00D06D36">
              <w:t>0</w:t>
            </w:r>
          </w:p>
        </w:tc>
        <w:tc>
          <w:tcPr>
            <w:tcW w:w="720" w:type="dxa"/>
            <w:vAlign w:val="center"/>
          </w:tcPr>
          <w:p w14:paraId="4CAA09B5" w14:textId="77777777" w:rsidR="006C5106" w:rsidRPr="00D06D36" w:rsidRDefault="006C5106" w:rsidP="004D042B">
            <w:pPr>
              <w:jc w:val="center"/>
            </w:pPr>
            <w:r w:rsidRPr="00D06D36">
              <w:t>0</w:t>
            </w:r>
          </w:p>
        </w:tc>
      </w:tr>
      <w:tr w:rsidR="006C5106" w:rsidRPr="00D06D36" w14:paraId="4671A40F" w14:textId="77777777" w:rsidTr="00C80BDC">
        <w:trPr>
          <w:trHeight w:val="820"/>
          <w:jc w:val="center"/>
        </w:trPr>
        <w:tc>
          <w:tcPr>
            <w:tcW w:w="4829" w:type="dxa"/>
            <w:tcBorders>
              <w:left w:val="double" w:sz="4" w:space="0" w:color="auto"/>
              <w:right w:val="double" w:sz="4" w:space="0" w:color="auto"/>
            </w:tcBorders>
            <w:shd w:val="clear" w:color="auto" w:fill="D9D9D9"/>
            <w:vAlign w:val="center"/>
          </w:tcPr>
          <w:p w14:paraId="58A2A071" w14:textId="77777777" w:rsidR="006C5106" w:rsidRPr="00D06D36" w:rsidRDefault="006C5106" w:rsidP="006C5106">
            <w:pPr>
              <w:spacing w:before="240"/>
            </w:pPr>
            <w:r w:rsidRPr="00D06D36">
              <w:t>Demonstrate a broad knowledge of the aviation industry</w:t>
            </w:r>
          </w:p>
        </w:tc>
        <w:tc>
          <w:tcPr>
            <w:tcW w:w="660" w:type="dxa"/>
            <w:tcBorders>
              <w:left w:val="double" w:sz="4" w:space="0" w:color="auto"/>
            </w:tcBorders>
            <w:vAlign w:val="center"/>
          </w:tcPr>
          <w:p w14:paraId="71F1F387" w14:textId="77777777" w:rsidR="006C5106" w:rsidRPr="00D06D36" w:rsidRDefault="006C5106" w:rsidP="004D042B">
            <w:pPr>
              <w:jc w:val="center"/>
            </w:pPr>
            <w:r w:rsidRPr="00D06D36">
              <w:t>0</w:t>
            </w:r>
          </w:p>
        </w:tc>
        <w:tc>
          <w:tcPr>
            <w:tcW w:w="690" w:type="dxa"/>
            <w:vAlign w:val="center"/>
          </w:tcPr>
          <w:p w14:paraId="173EA33D" w14:textId="77777777" w:rsidR="006C5106" w:rsidRPr="00D06D36" w:rsidRDefault="006C5106" w:rsidP="004D042B">
            <w:pPr>
              <w:jc w:val="center"/>
            </w:pPr>
            <w:r w:rsidRPr="00D06D36">
              <w:t>0</w:t>
            </w:r>
          </w:p>
        </w:tc>
        <w:tc>
          <w:tcPr>
            <w:tcW w:w="720" w:type="dxa"/>
            <w:vAlign w:val="center"/>
          </w:tcPr>
          <w:p w14:paraId="4A7A131B" w14:textId="3B73F1ED" w:rsidR="006C5106" w:rsidRPr="00D06D36" w:rsidRDefault="006C5106" w:rsidP="000B594E">
            <w:pPr>
              <w:jc w:val="center"/>
            </w:pPr>
            <w:r w:rsidRPr="00D06D36">
              <w:t>0</w:t>
            </w:r>
          </w:p>
        </w:tc>
        <w:tc>
          <w:tcPr>
            <w:tcW w:w="720" w:type="dxa"/>
            <w:vAlign w:val="center"/>
          </w:tcPr>
          <w:p w14:paraId="50DFE272" w14:textId="4CA1FDD7" w:rsidR="006C5106" w:rsidRPr="00D06D36" w:rsidRDefault="00C80BDC" w:rsidP="000B594E">
            <w:pPr>
              <w:jc w:val="center"/>
            </w:pPr>
            <w:r>
              <w:t>1</w:t>
            </w:r>
          </w:p>
        </w:tc>
        <w:tc>
          <w:tcPr>
            <w:tcW w:w="720" w:type="dxa"/>
            <w:vAlign w:val="center"/>
          </w:tcPr>
          <w:p w14:paraId="30287B07" w14:textId="77777777" w:rsidR="006C5106" w:rsidRPr="00D06D36" w:rsidRDefault="006C5106" w:rsidP="004D042B">
            <w:pPr>
              <w:jc w:val="center"/>
            </w:pPr>
            <w:r w:rsidRPr="00D06D36">
              <w:t>0</w:t>
            </w:r>
          </w:p>
        </w:tc>
        <w:tc>
          <w:tcPr>
            <w:tcW w:w="720" w:type="dxa"/>
            <w:vAlign w:val="center"/>
          </w:tcPr>
          <w:p w14:paraId="0757685F" w14:textId="77777777" w:rsidR="006C5106" w:rsidRPr="00D06D36" w:rsidRDefault="006C5106" w:rsidP="004D042B">
            <w:pPr>
              <w:jc w:val="center"/>
            </w:pPr>
            <w:r w:rsidRPr="00D06D36">
              <w:t>0</w:t>
            </w:r>
          </w:p>
        </w:tc>
        <w:tc>
          <w:tcPr>
            <w:tcW w:w="720" w:type="dxa"/>
            <w:vAlign w:val="center"/>
          </w:tcPr>
          <w:p w14:paraId="3D6E2AED" w14:textId="77777777" w:rsidR="006C5106" w:rsidRPr="00D06D36" w:rsidRDefault="006C5106" w:rsidP="004D042B">
            <w:pPr>
              <w:jc w:val="center"/>
            </w:pPr>
            <w:r w:rsidRPr="00D06D36">
              <w:t>1</w:t>
            </w:r>
          </w:p>
        </w:tc>
      </w:tr>
    </w:tbl>
    <w:p w14:paraId="10AFA4C0" w14:textId="77777777" w:rsidR="00EE042C" w:rsidRPr="00D06D36" w:rsidRDefault="00EE042C" w:rsidP="00EE042C">
      <w:pPr>
        <w:jc w:val="center"/>
      </w:pPr>
      <w:r w:rsidRPr="00D06D36">
        <w:t>0 = Measure is not used to measure the associated outcome.</w:t>
      </w:r>
    </w:p>
    <w:p w14:paraId="3D50104C" w14:textId="77777777" w:rsidR="00EE042C" w:rsidRPr="00D06D36" w:rsidRDefault="00EE042C" w:rsidP="00EE042C">
      <w:pPr>
        <w:jc w:val="center"/>
      </w:pPr>
      <w:r w:rsidRPr="00D06D36">
        <w:t>1 = Measure is used to measure the associated outcome.</w:t>
      </w:r>
    </w:p>
    <w:p w14:paraId="438E1671" w14:textId="77777777" w:rsidR="00EE042C" w:rsidRPr="00D06D36" w:rsidRDefault="00EE042C" w:rsidP="00EE042C">
      <w:pPr>
        <w:jc w:val="center"/>
      </w:pPr>
    </w:p>
    <w:p w14:paraId="7694AF0D" w14:textId="77777777" w:rsidR="00C80BDC" w:rsidRDefault="00C80BDC">
      <w:pPr>
        <w:rPr>
          <w:b/>
          <w:smallCaps/>
          <w:sz w:val="26"/>
        </w:rPr>
      </w:pPr>
      <w:r>
        <w:br w:type="page"/>
      </w:r>
    </w:p>
    <w:p w14:paraId="3CFFB6EE" w14:textId="5CD1C58E" w:rsidR="00EE042C" w:rsidRPr="00C80BDC" w:rsidRDefault="00EE042C" w:rsidP="00C80BDC">
      <w:pPr>
        <w:rPr>
          <w:b/>
        </w:rPr>
      </w:pPr>
      <w:r w:rsidRPr="00C80BDC">
        <w:rPr>
          <w:b/>
        </w:rPr>
        <w:lastRenderedPageBreak/>
        <w:t>Assessment Measures</w:t>
      </w:r>
    </w:p>
    <w:p w14:paraId="3919A60C" w14:textId="77777777" w:rsidR="00EE042C" w:rsidRPr="00D06D36" w:rsidRDefault="00EE042C" w:rsidP="00EE042C">
      <w:pPr>
        <w:jc w:val="center"/>
      </w:pPr>
    </w:p>
    <w:p w14:paraId="2803EF2E" w14:textId="0B80B99D" w:rsidR="00EE042C" w:rsidRPr="00D06D36" w:rsidRDefault="00EE042C" w:rsidP="00EE042C">
      <w:r w:rsidRPr="00D06D36">
        <w:t>A description of the measures used in the assessment of the program outcomes and their implementation are summarized in Table 2 below.  The measures and their relationships to the program outcomes are listed in Table 1, above.</w:t>
      </w:r>
    </w:p>
    <w:p w14:paraId="00D8393F" w14:textId="77777777" w:rsidR="00EE042C" w:rsidRPr="00D06D36" w:rsidRDefault="00EE042C" w:rsidP="00EE042C"/>
    <w:p w14:paraId="0218DB04" w14:textId="77777777" w:rsidR="00EE042C" w:rsidRPr="00D06D36" w:rsidRDefault="00EE042C" w:rsidP="00EE042C">
      <w:r w:rsidRPr="00D06D36">
        <w:t>There is a separate appendix for each measure that shows the measure itself and describes its use and the factors that affect the results.  Please bear in mind that certain measures are used for several outcomes, but will be described only once here.</w:t>
      </w:r>
    </w:p>
    <w:p w14:paraId="0E96D39E" w14:textId="77777777" w:rsidR="00EE042C" w:rsidRPr="00D06D36" w:rsidRDefault="00EE042C" w:rsidP="00EE042C">
      <w:pPr>
        <w:ind w:left="720"/>
      </w:pPr>
    </w:p>
    <w:p w14:paraId="4B4104FD" w14:textId="77777777" w:rsidR="00EE042C" w:rsidRPr="00D06D36" w:rsidRDefault="00EE042C" w:rsidP="00EE042C">
      <w:pPr>
        <w:ind w:left="720"/>
      </w:pPr>
    </w:p>
    <w:p w14:paraId="18692C07" w14:textId="77777777" w:rsidR="00EE042C" w:rsidRPr="00D06D36" w:rsidRDefault="00EE042C" w:rsidP="00C80BDC">
      <w:pPr>
        <w:pStyle w:val="Heading2"/>
      </w:pPr>
      <w:bookmarkStart w:id="26" w:name="_Toc505932025"/>
      <w:r w:rsidRPr="00D06D36">
        <w:t>Table 2: Program Outcomes Assessment Measures and Administration</w:t>
      </w:r>
      <w:bookmarkEnd w:id="26"/>
    </w:p>
    <w:p w14:paraId="15CAB6B4" w14:textId="77777777" w:rsidR="00EE042C" w:rsidRPr="00D06D36" w:rsidRDefault="00EE042C" w:rsidP="00EE042C">
      <w:pPr>
        <w:ind w:left="1620"/>
      </w:pP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5"/>
        <w:gridCol w:w="3927"/>
        <w:gridCol w:w="1496"/>
        <w:gridCol w:w="1496"/>
        <w:gridCol w:w="1683"/>
      </w:tblGrid>
      <w:tr w:rsidR="00EE042C" w:rsidRPr="00D06D36" w14:paraId="0D3B29C5" w14:textId="77777777" w:rsidTr="00265C6A">
        <w:trPr>
          <w:tblHeader/>
          <w:jc w:val="center"/>
        </w:trPr>
        <w:tc>
          <w:tcPr>
            <w:tcW w:w="1935" w:type="dxa"/>
            <w:tcBorders>
              <w:top w:val="double" w:sz="4" w:space="0" w:color="auto"/>
              <w:left w:val="double" w:sz="4" w:space="0" w:color="auto"/>
              <w:bottom w:val="double" w:sz="4" w:space="0" w:color="auto"/>
              <w:right w:val="double" w:sz="4" w:space="0" w:color="auto"/>
            </w:tcBorders>
            <w:shd w:val="clear" w:color="auto" w:fill="D9D9D9"/>
            <w:vAlign w:val="center"/>
          </w:tcPr>
          <w:p w14:paraId="1CCFC6AC" w14:textId="77777777" w:rsidR="00EE042C" w:rsidRPr="00D06D36" w:rsidRDefault="00EE042C" w:rsidP="00497653">
            <w:pPr>
              <w:jc w:val="center"/>
              <w:rPr>
                <w:b/>
              </w:rPr>
            </w:pPr>
            <w:r w:rsidRPr="00D06D36">
              <w:rPr>
                <w:b/>
              </w:rPr>
              <w:t>Measure</w:t>
            </w:r>
          </w:p>
        </w:tc>
        <w:tc>
          <w:tcPr>
            <w:tcW w:w="3927" w:type="dxa"/>
            <w:tcBorders>
              <w:top w:val="double" w:sz="4" w:space="0" w:color="auto"/>
              <w:left w:val="double" w:sz="4" w:space="0" w:color="auto"/>
              <w:bottom w:val="double" w:sz="4" w:space="0" w:color="auto"/>
            </w:tcBorders>
            <w:shd w:val="clear" w:color="auto" w:fill="D9D9D9"/>
            <w:vAlign w:val="center"/>
          </w:tcPr>
          <w:p w14:paraId="6A057F8F" w14:textId="77777777" w:rsidR="00EE042C" w:rsidRPr="00D06D36" w:rsidRDefault="00EE042C" w:rsidP="00497653">
            <w:pPr>
              <w:jc w:val="center"/>
              <w:rPr>
                <w:b/>
              </w:rPr>
            </w:pPr>
            <w:r w:rsidRPr="00D06D36">
              <w:rPr>
                <w:b/>
              </w:rPr>
              <w:t>Description</w:t>
            </w:r>
          </w:p>
        </w:tc>
        <w:tc>
          <w:tcPr>
            <w:tcW w:w="1496" w:type="dxa"/>
            <w:tcBorders>
              <w:top w:val="double" w:sz="4" w:space="0" w:color="auto"/>
              <w:bottom w:val="double" w:sz="4" w:space="0" w:color="auto"/>
            </w:tcBorders>
            <w:shd w:val="clear" w:color="auto" w:fill="D9D9D9"/>
            <w:vAlign w:val="center"/>
          </w:tcPr>
          <w:p w14:paraId="6FFB914C" w14:textId="77777777" w:rsidR="00EE042C" w:rsidRPr="00D06D36" w:rsidRDefault="00EE042C" w:rsidP="00497653">
            <w:pPr>
              <w:jc w:val="center"/>
              <w:rPr>
                <w:b/>
              </w:rPr>
            </w:pPr>
            <w:r w:rsidRPr="00D06D36">
              <w:rPr>
                <w:b/>
              </w:rPr>
              <w:t>Frequency/ Start Date</w:t>
            </w:r>
          </w:p>
        </w:tc>
        <w:tc>
          <w:tcPr>
            <w:tcW w:w="1496" w:type="dxa"/>
            <w:tcBorders>
              <w:top w:val="double" w:sz="4" w:space="0" w:color="auto"/>
              <w:bottom w:val="double" w:sz="4" w:space="0" w:color="auto"/>
            </w:tcBorders>
            <w:shd w:val="clear" w:color="auto" w:fill="D9D9D9"/>
            <w:vAlign w:val="center"/>
          </w:tcPr>
          <w:p w14:paraId="21021695" w14:textId="77777777" w:rsidR="00EE042C" w:rsidRPr="00D06D36" w:rsidRDefault="00EE042C" w:rsidP="00497653">
            <w:pPr>
              <w:jc w:val="center"/>
              <w:rPr>
                <w:b/>
              </w:rPr>
            </w:pPr>
            <w:r w:rsidRPr="00D06D36">
              <w:rPr>
                <w:b/>
              </w:rPr>
              <w:t>Collection Method</w:t>
            </w:r>
          </w:p>
        </w:tc>
        <w:tc>
          <w:tcPr>
            <w:tcW w:w="1683" w:type="dxa"/>
            <w:tcBorders>
              <w:top w:val="double" w:sz="4" w:space="0" w:color="auto"/>
              <w:bottom w:val="double" w:sz="4" w:space="0" w:color="auto"/>
            </w:tcBorders>
            <w:shd w:val="clear" w:color="auto" w:fill="D9D9D9"/>
            <w:vAlign w:val="center"/>
          </w:tcPr>
          <w:p w14:paraId="68292346" w14:textId="77777777" w:rsidR="00EE042C" w:rsidRPr="00D06D36" w:rsidRDefault="00EE042C" w:rsidP="00497653">
            <w:pPr>
              <w:jc w:val="center"/>
              <w:rPr>
                <w:b/>
              </w:rPr>
            </w:pPr>
            <w:r w:rsidRPr="00D06D36">
              <w:rPr>
                <w:b/>
              </w:rPr>
              <w:t>Administered by</w:t>
            </w:r>
          </w:p>
        </w:tc>
      </w:tr>
      <w:tr w:rsidR="00EE042C" w:rsidRPr="00D06D36" w14:paraId="4ACDB569" w14:textId="77777777" w:rsidTr="00497653">
        <w:trPr>
          <w:trHeight w:val="244"/>
          <w:jc w:val="center"/>
        </w:trPr>
        <w:tc>
          <w:tcPr>
            <w:tcW w:w="1935" w:type="dxa"/>
            <w:tcBorders>
              <w:top w:val="double" w:sz="4" w:space="0" w:color="auto"/>
              <w:left w:val="double" w:sz="4" w:space="0" w:color="auto"/>
              <w:bottom w:val="single" w:sz="4" w:space="0" w:color="auto"/>
              <w:right w:val="double" w:sz="4" w:space="0" w:color="auto"/>
            </w:tcBorders>
            <w:shd w:val="clear" w:color="auto" w:fill="D9D9D9"/>
          </w:tcPr>
          <w:p w14:paraId="31BE2F47" w14:textId="77777777" w:rsidR="00EE042C" w:rsidRPr="007C6B47" w:rsidRDefault="00EE042C" w:rsidP="00497653">
            <w:r w:rsidRPr="007C6B47">
              <w:rPr>
                <w:sz w:val="20"/>
                <w:szCs w:val="20"/>
              </w:rPr>
              <w:t>Measure #1</w:t>
            </w:r>
          </w:p>
        </w:tc>
        <w:tc>
          <w:tcPr>
            <w:tcW w:w="3927" w:type="dxa"/>
            <w:tcBorders>
              <w:top w:val="double" w:sz="4" w:space="0" w:color="auto"/>
              <w:left w:val="double" w:sz="4" w:space="0" w:color="auto"/>
            </w:tcBorders>
            <w:vAlign w:val="center"/>
          </w:tcPr>
          <w:p w14:paraId="68287FEC" w14:textId="77777777" w:rsidR="00EE042C" w:rsidRPr="007C6B47" w:rsidRDefault="00EE042C" w:rsidP="00497653">
            <w:pPr>
              <w:rPr>
                <w:sz w:val="20"/>
                <w:szCs w:val="20"/>
              </w:rPr>
            </w:pPr>
            <w:r w:rsidRPr="007C6B47">
              <w:rPr>
                <w:sz w:val="20"/>
                <w:szCs w:val="20"/>
              </w:rPr>
              <w:t>Final examination score, ATP A100</w:t>
            </w:r>
          </w:p>
        </w:tc>
        <w:tc>
          <w:tcPr>
            <w:tcW w:w="1496" w:type="dxa"/>
            <w:tcBorders>
              <w:top w:val="double" w:sz="4" w:space="0" w:color="auto"/>
            </w:tcBorders>
            <w:vAlign w:val="center"/>
          </w:tcPr>
          <w:p w14:paraId="74C0655C" w14:textId="77777777" w:rsidR="00EE042C" w:rsidRPr="007C6B47" w:rsidRDefault="00EE042C" w:rsidP="00497653">
            <w:pPr>
              <w:rPr>
                <w:sz w:val="20"/>
                <w:szCs w:val="20"/>
              </w:rPr>
            </w:pPr>
            <w:r w:rsidRPr="007C6B47">
              <w:rPr>
                <w:sz w:val="20"/>
                <w:szCs w:val="20"/>
              </w:rPr>
              <w:t>Semester end</w:t>
            </w:r>
          </w:p>
        </w:tc>
        <w:tc>
          <w:tcPr>
            <w:tcW w:w="1496" w:type="dxa"/>
            <w:tcBorders>
              <w:top w:val="double" w:sz="4" w:space="0" w:color="auto"/>
            </w:tcBorders>
            <w:vAlign w:val="center"/>
          </w:tcPr>
          <w:p w14:paraId="13FD7874" w14:textId="7FCF1D7B" w:rsidR="00EE042C" w:rsidRPr="007C6B47" w:rsidRDefault="00EE042C" w:rsidP="00497653">
            <w:pPr>
              <w:rPr>
                <w:sz w:val="20"/>
                <w:szCs w:val="20"/>
              </w:rPr>
            </w:pPr>
            <w:r w:rsidRPr="007C6B47">
              <w:rPr>
                <w:sz w:val="20"/>
                <w:szCs w:val="20"/>
              </w:rPr>
              <w:t>Grade List, AT</w:t>
            </w:r>
            <w:r w:rsidR="00D476CC" w:rsidRPr="007C6B47">
              <w:rPr>
                <w:sz w:val="20"/>
                <w:szCs w:val="20"/>
              </w:rPr>
              <w:t>P</w:t>
            </w:r>
            <w:r w:rsidRPr="007C6B47">
              <w:rPr>
                <w:sz w:val="20"/>
                <w:szCs w:val="20"/>
              </w:rPr>
              <w:t xml:space="preserve"> 100</w:t>
            </w:r>
          </w:p>
        </w:tc>
        <w:tc>
          <w:tcPr>
            <w:tcW w:w="1683" w:type="dxa"/>
            <w:tcBorders>
              <w:top w:val="double" w:sz="4" w:space="0" w:color="auto"/>
            </w:tcBorders>
            <w:vAlign w:val="center"/>
          </w:tcPr>
          <w:p w14:paraId="7E02C1B2" w14:textId="3A6CAD2C" w:rsidR="00EE042C" w:rsidRPr="007C6B47" w:rsidRDefault="00EE042C" w:rsidP="00497653">
            <w:pPr>
              <w:rPr>
                <w:sz w:val="20"/>
                <w:szCs w:val="20"/>
              </w:rPr>
            </w:pPr>
            <w:r w:rsidRPr="007C6B47">
              <w:rPr>
                <w:sz w:val="20"/>
                <w:szCs w:val="20"/>
              </w:rPr>
              <w:t>AT</w:t>
            </w:r>
            <w:r w:rsidR="00D476CC" w:rsidRPr="007C6B47">
              <w:rPr>
                <w:sz w:val="20"/>
                <w:szCs w:val="20"/>
              </w:rPr>
              <w:t>P</w:t>
            </w:r>
            <w:r w:rsidRPr="007C6B47">
              <w:rPr>
                <w:sz w:val="20"/>
                <w:szCs w:val="20"/>
              </w:rPr>
              <w:t xml:space="preserve"> 100 faculty</w:t>
            </w:r>
          </w:p>
        </w:tc>
      </w:tr>
      <w:tr w:rsidR="00EE042C" w:rsidRPr="00D06D36" w14:paraId="20092824" w14:textId="77777777" w:rsidTr="00497653">
        <w:trPr>
          <w:trHeight w:val="245"/>
          <w:jc w:val="center"/>
        </w:trPr>
        <w:tc>
          <w:tcPr>
            <w:tcW w:w="1935" w:type="dxa"/>
            <w:tcBorders>
              <w:left w:val="double" w:sz="4" w:space="0" w:color="auto"/>
              <w:bottom w:val="single" w:sz="4" w:space="0" w:color="auto"/>
              <w:right w:val="double" w:sz="4" w:space="0" w:color="auto"/>
            </w:tcBorders>
            <w:shd w:val="clear" w:color="auto" w:fill="D9D9D9"/>
          </w:tcPr>
          <w:p w14:paraId="354CBDF9" w14:textId="194B224F" w:rsidR="00EE042C" w:rsidRPr="007C6B47" w:rsidRDefault="00EE042C" w:rsidP="00616F5B">
            <w:r w:rsidRPr="007C6B47">
              <w:rPr>
                <w:sz w:val="20"/>
                <w:szCs w:val="20"/>
              </w:rPr>
              <w:t>Measure #</w:t>
            </w:r>
            <w:r w:rsidR="00616F5B" w:rsidRPr="007C6B47">
              <w:rPr>
                <w:sz w:val="20"/>
                <w:szCs w:val="20"/>
              </w:rPr>
              <w:t>2</w:t>
            </w:r>
          </w:p>
        </w:tc>
        <w:tc>
          <w:tcPr>
            <w:tcW w:w="3927" w:type="dxa"/>
            <w:tcBorders>
              <w:left w:val="double" w:sz="4" w:space="0" w:color="auto"/>
              <w:bottom w:val="single" w:sz="4" w:space="0" w:color="auto"/>
            </w:tcBorders>
            <w:vAlign w:val="center"/>
          </w:tcPr>
          <w:p w14:paraId="5C20C416" w14:textId="77777777" w:rsidR="00EE042C" w:rsidRPr="007C6B47" w:rsidRDefault="00EE042C" w:rsidP="00497653">
            <w:pPr>
              <w:rPr>
                <w:sz w:val="20"/>
                <w:szCs w:val="20"/>
              </w:rPr>
            </w:pPr>
            <w:r w:rsidRPr="007C6B47">
              <w:rPr>
                <w:sz w:val="20"/>
                <w:szCs w:val="20"/>
              </w:rPr>
              <w:t>Final examination score, ATA A133</w:t>
            </w:r>
          </w:p>
        </w:tc>
        <w:tc>
          <w:tcPr>
            <w:tcW w:w="1496" w:type="dxa"/>
            <w:tcBorders>
              <w:bottom w:val="single" w:sz="4" w:space="0" w:color="auto"/>
            </w:tcBorders>
            <w:vAlign w:val="center"/>
          </w:tcPr>
          <w:p w14:paraId="700F5688" w14:textId="77777777" w:rsidR="00EE042C" w:rsidRPr="007C6B47" w:rsidRDefault="00EE042C" w:rsidP="00497653">
            <w:pPr>
              <w:rPr>
                <w:sz w:val="20"/>
                <w:szCs w:val="20"/>
              </w:rPr>
            </w:pPr>
            <w:r w:rsidRPr="007C6B47">
              <w:rPr>
                <w:sz w:val="20"/>
                <w:szCs w:val="20"/>
              </w:rPr>
              <w:t>Semester end</w:t>
            </w:r>
          </w:p>
        </w:tc>
        <w:tc>
          <w:tcPr>
            <w:tcW w:w="1496" w:type="dxa"/>
            <w:tcBorders>
              <w:bottom w:val="single" w:sz="4" w:space="0" w:color="auto"/>
            </w:tcBorders>
            <w:vAlign w:val="center"/>
          </w:tcPr>
          <w:p w14:paraId="177797BE" w14:textId="77777777" w:rsidR="00EE042C" w:rsidRPr="007C6B47" w:rsidRDefault="00EE042C" w:rsidP="00497653">
            <w:pPr>
              <w:rPr>
                <w:sz w:val="20"/>
                <w:szCs w:val="20"/>
              </w:rPr>
            </w:pPr>
            <w:r w:rsidRPr="007C6B47">
              <w:rPr>
                <w:sz w:val="20"/>
                <w:szCs w:val="20"/>
              </w:rPr>
              <w:t>Grade List,</w:t>
            </w:r>
          </w:p>
          <w:p w14:paraId="62052312" w14:textId="47AAEB39" w:rsidR="00EE042C" w:rsidRPr="007C6B47" w:rsidRDefault="00EE042C" w:rsidP="00497653">
            <w:pPr>
              <w:rPr>
                <w:sz w:val="20"/>
                <w:szCs w:val="20"/>
              </w:rPr>
            </w:pPr>
            <w:r w:rsidRPr="007C6B47">
              <w:rPr>
                <w:sz w:val="20"/>
                <w:szCs w:val="20"/>
              </w:rPr>
              <w:t>A</w:t>
            </w:r>
            <w:r w:rsidR="00D476CC" w:rsidRPr="007C6B47">
              <w:rPr>
                <w:sz w:val="20"/>
                <w:szCs w:val="20"/>
              </w:rPr>
              <w:t>TA</w:t>
            </w:r>
            <w:r w:rsidRPr="007C6B47">
              <w:rPr>
                <w:sz w:val="20"/>
                <w:szCs w:val="20"/>
              </w:rPr>
              <w:t xml:space="preserve"> 133</w:t>
            </w:r>
          </w:p>
        </w:tc>
        <w:tc>
          <w:tcPr>
            <w:tcW w:w="1683" w:type="dxa"/>
            <w:tcBorders>
              <w:bottom w:val="single" w:sz="4" w:space="0" w:color="auto"/>
            </w:tcBorders>
            <w:vAlign w:val="center"/>
          </w:tcPr>
          <w:p w14:paraId="7A1F5B94" w14:textId="030EC726" w:rsidR="00EE042C" w:rsidRPr="007C6B47" w:rsidRDefault="00EE042C" w:rsidP="00497653">
            <w:pPr>
              <w:rPr>
                <w:sz w:val="20"/>
                <w:szCs w:val="20"/>
              </w:rPr>
            </w:pPr>
            <w:r w:rsidRPr="007C6B47">
              <w:rPr>
                <w:sz w:val="20"/>
                <w:szCs w:val="20"/>
              </w:rPr>
              <w:t>AT</w:t>
            </w:r>
            <w:r w:rsidR="00D476CC" w:rsidRPr="007C6B47">
              <w:rPr>
                <w:sz w:val="20"/>
                <w:szCs w:val="20"/>
              </w:rPr>
              <w:t>A</w:t>
            </w:r>
            <w:r w:rsidRPr="007C6B47">
              <w:rPr>
                <w:sz w:val="20"/>
                <w:szCs w:val="20"/>
              </w:rPr>
              <w:t>133 faculty</w:t>
            </w:r>
          </w:p>
        </w:tc>
      </w:tr>
      <w:tr w:rsidR="00EE042C" w:rsidRPr="00D06D36" w14:paraId="3AF9146F" w14:textId="77777777" w:rsidTr="00497653">
        <w:trPr>
          <w:trHeight w:val="245"/>
          <w:jc w:val="center"/>
        </w:trPr>
        <w:tc>
          <w:tcPr>
            <w:tcW w:w="1935" w:type="dxa"/>
            <w:tcBorders>
              <w:left w:val="double" w:sz="4" w:space="0" w:color="auto"/>
              <w:right w:val="double" w:sz="4" w:space="0" w:color="auto"/>
            </w:tcBorders>
            <w:shd w:val="clear" w:color="auto" w:fill="D9D9D9"/>
          </w:tcPr>
          <w:p w14:paraId="1A55ABCC" w14:textId="4D5458B2" w:rsidR="00EE042C" w:rsidRPr="007C6B47" w:rsidRDefault="00EE042C" w:rsidP="00616F5B">
            <w:r w:rsidRPr="007C6B47">
              <w:rPr>
                <w:sz w:val="20"/>
                <w:szCs w:val="20"/>
              </w:rPr>
              <w:t>Measure #</w:t>
            </w:r>
            <w:r w:rsidR="00616F5B" w:rsidRPr="007C6B47">
              <w:rPr>
                <w:sz w:val="20"/>
                <w:szCs w:val="20"/>
              </w:rPr>
              <w:t>3</w:t>
            </w:r>
          </w:p>
        </w:tc>
        <w:tc>
          <w:tcPr>
            <w:tcW w:w="3927" w:type="dxa"/>
            <w:tcBorders>
              <w:left w:val="double" w:sz="4" w:space="0" w:color="auto"/>
            </w:tcBorders>
            <w:vAlign w:val="center"/>
          </w:tcPr>
          <w:p w14:paraId="63AC65DB" w14:textId="77777777" w:rsidR="00EE042C" w:rsidRPr="007C6B47" w:rsidRDefault="00EE042C" w:rsidP="00497653">
            <w:pPr>
              <w:rPr>
                <w:sz w:val="20"/>
                <w:szCs w:val="20"/>
              </w:rPr>
            </w:pPr>
            <w:r w:rsidRPr="007C6B47">
              <w:rPr>
                <w:sz w:val="20"/>
                <w:szCs w:val="20"/>
              </w:rPr>
              <w:t>Final examination score, ATA A233</w:t>
            </w:r>
          </w:p>
        </w:tc>
        <w:tc>
          <w:tcPr>
            <w:tcW w:w="1496" w:type="dxa"/>
            <w:vAlign w:val="center"/>
          </w:tcPr>
          <w:p w14:paraId="67CC7DF7" w14:textId="77777777" w:rsidR="00EE042C" w:rsidRPr="007C6B47" w:rsidRDefault="00EE042C" w:rsidP="00497653">
            <w:pPr>
              <w:rPr>
                <w:sz w:val="20"/>
                <w:szCs w:val="20"/>
              </w:rPr>
            </w:pPr>
            <w:r w:rsidRPr="007C6B47">
              <w:rPr>
                <w:sz w:val="20"/>
                <w:szCs w:val="20"/>
              </w:rPr>
              <w:t>Semester end</w:t>
            </w:r>
          </w:p>
        </w:tc>
        <w:tc>
          <w:tcPr>
            <w:tcW w:w="1496" w:type="dxa"/>
            <w:vAlign w:val="center"/>
          </w:tcPr>
          <w:p w14:paraId="2B094CCA" w14:textId="04941ED9" w:rsidR="00EE042C" w:rsidRPr="007C6B47" w:rsidRDefault="00EE042C" w:rsidP="00497653">
            <w:pPr>
              <w:rPr>
                <w:sz w:val="20"/>
                <w:szCs w:val="20"/>
              </w:rPr>
            </w:pPr>
            <w:r w:rsidRPr="007C6B47">
              <w:rPr>
                <w:sz w:val="20"/>
                <w:szCs w:val="20"/>
              </w:rPr>
              <w:t>Grade List, AT</w:t>
            </w:r>
            <w:r w:rsidR="00D476CC" w:rsidRPr="007C6B47">
              <w:rPr>
                <w:sz w:val="20"/>
                <w:szCs w:val="20"/>
              </w:rPr>
              <w:t>A</w:t>
            </w:r>
            <w:r w:rsidRPr="007C6B47">
              <w:rPr>
                <w:sz w:val="20"/>
                <w:szCs w:val="20"/>
              </w:rPr>
              <w:t xml:space="preserve"> 233</w:t>
            </w:r>
          </w:p>
        </w:tc>
        <w:tc>
          <w:tcPr>
            <w:tcW w:w="1683" w:type="dxa"/>
            <w:vAlign w:val="center"/>
          </w:tcPr>
          <w:p w14:paraId="1ED3B5FB" w14:textId="4FE8EA17" w:rsidR="00EE042C" w:rsidRPr="007C6B47" w:rsidRDefault="00EE042C" w:rsidP="00497653">
            <w:pPr>
              <w:rPr>
                <w:sz w:val="20"/>
                <w:szCs w:val="20"/>
              </w:rPr>
            </w:pPr>
            <w:r w:rsidRPr="007C6B47">
              <w:rPr>
                <w:sz w:val="20"/>
                <w:szCs w:val="20"/>
              </w:rPr>
              <w:t>AT</w:t>
            </w:r>
            <w:r w:rsidR="00D476CC" w:rsidRPr="007C6B47">
              <w:rPr>
                <w:sz w:val="20"/>
                <w:szCs w:val="20"/>
              </w:rPr>
              <w:t>A</w:t>
            </w:r>
            <w:r w:rsidRPr="007C6B47">
              <w:rPr>
                <w:sz w:val="20"/>
                <w:szCs w:val="20"/>
              </w:rPr>
              <w:t xml:space="preserve"> 233 faculty</w:t>
            </w:r>
          </w:p>
        </w:tc>
      </w:tr>
      <w:tr w:rsidR="006C5106" w:rsidRPr="00D06D36" w14:paraId="795E012E" w14:textId="77777777" w:rsidTr="00497653">
        <w:trPr>
          <w:trHeight w:val="245"/>
          <w:jc w:val="center"/>
        </w:trPr>
        <w:tc>
          <w:tcPr>
            <w:tcW w:w="1935" w:type="dxa"/>
            <w:tcBorders>
              <w:left w:val="double" w:sz="4" w:space="0" w:color="auto"/>
              <w:right w:val="double" w:sz="4" w:space="0" w:color="auto"/>
            </w:tcBorders>
            <w:shd w:val="clear" w:color="auto" w:fill="D9D9D9"/>
          </w:tcPr>
          <w:p w14:paraId="0C989616" w14:textId="3DA4A7DA" w:rsidR="006C5106" w:rsidRPr="007C6B47" w:rsidRDefault="006C5106" w:rsidP="006C5106">
            <w:pPr>
              <w:rPr>
                <w:sz w:val="20"/>
                <w:szCs w:val="20"/>
              </w:rPr>
            </w:pPr>
            <w:r w:rsidRPr="007C6B47">
              <w:rPr>
                <w:sz w:val="20"/>
                <w:szCs w:val="20"/>
              </w:rPr>
              <w:t>Measure #4</w:t>
            </w:r>
          </w:p>
        </w:tc>
        <w:tc>
          <w:tcPr>
            <w:tcW w:w="3927" w:type="dxa"/>
            <w:tcBorders>
              <w:left w:val="double" w:sz="4" w:space="0" w:color="auto"/>
            </w:tcBorders>
            <w:vAlign w:val="center"/>
          </w:tcPr>
          <w:p w14:paraId="54C27573" w14:textId="1A2DC451" w:rsidR="006C5106" w:rsidRPr="007C6B47" w:rsidRDefault="006C5106" w:rsidP="006C5106">
            <w:pPr>
              <w:rPr>
                <w:sz w:val="20"/>
                <w:szCs w:val="20"/>
              </w:rPr>
            </w:pPr>
            <w:r w:rsidRPr="007C6B47">
              <w:rPr>
                <w:sz w:val="20"/>
                <w:szCs w:val="20"/>
              </w:rPr>
              <w:t>Final examination score, ATA A331</w:t>
            </w:r>
          </w:p>
        </w:tc>
        <w:tc>
          <w:tcPr>
            <w:tcW w:w="1496" w:type="dxa"/>
            <w:vAlign w:val="center"/>
          </w:tcPr>
          <w:p w14:paraId="4320A41B" w14:textId="68D112EB" w:rsidR="006C5106" w:rsidRPr="007C6B47" w:rsidRDefault="006C5106" w:rsidP="006C5106">
            <w:pPr>
              <w:rPr>
                <w:sz w:val="20"/>
                <w:szCs w:val="20"/>
              </w:rPr>
            </w:pPr>
            <w:r w:rsidRPr="007C6B47">
              <w:rPr>
                <w:sz w:val="20"/>
                <w:szCs w:val="20"/>
              </w:rPr>
              <w:t>Semester end</w:t>
            </w:r>
          </w:p>
        </w:tc>
        <w:tc>
          <w:tcPr>
            <w:tcW w:w="1496" w:type="dxa"/>
            <w:vAlign w:val="center"/>
          </w:tcPr>
          <w:p w14:paraId="37CFA3C1" w14:textId="77777777" w:rsidR="006C5106" w:rsidRPr="007C6B47" w:rsidRDefault="006C5106" w:rsidP="006C5106">
            <w:pPr>
              <w:rPr>
                <w:sz w:val="20"/>
                <w:szCs w:val="20"/>
              </w:rPr>
            </w:pPr>
            <w:r w:rsidRPr="007C6B47">
              <w:rPr>
                <w:sz w:val="20"/>
                <w:szCs w:val="20"/>
              </w:rPr>
              <w:t>Grade List,</w:t>
            </w:r>
          </w:p>
          <w:p w14:paraId="564465CA" w14:textId="33C9E98C" w:rsidR="006C5106" w:rsidRPr="007C6B47" w:rsidRDefault="006C5106" w:rsidP="006C5106">
            <w:pPr>
              <w:rPr>
                <w:sz w:val="20"/>
                <w:szCs w:val="20"/>
              </w:rPr>
            </w:pPr>
            <w:r w:rsidRPr="007C6B47">
              <w:rPr>
                <w:sz w:val="20"/>
                <w:szCs w:val="20"/>
              </w:rPr>
              <w:t>AT 331</w:t>
            </w:r>
          </w:p>
        </w:tc>
        <w:tc>
          <w:tcPr>
            <w:tcW w:w="1683" w:type="dxa"/>
            <w:vAlign w:val="center"/>
          </w:tcPr>
          <w:p w14:paraId="1901E940" w14:textId="5FE794E9" w:rsidR="006C5106" w:rsidRPr="007C6B47" w:rsidRDefault="006C5106" w:rsidP="006C5106">
            <w:pPr>
              <w:rPr>
                <w:sz w:val="20"/>
                <w:szCs w:val="20"/>
              </w:rPr>
            </w:pPr>
            <w:r w:rsidRPr="007C6B47">
              <w:rPr>
                <w:sz w:val="20"/>
                <w:szCs w:val="20"/>
              </w:rPr>
              <w:t>AT</w:t>
            </w:r>
            <w:r w:rsidR="00D476CC" w:rsidRPr="007C6B47">
              <w:rPr>
                <w:sz w:val="20"/>
                <w:szCs w:val="20"/>
              </w:rPr>
              <w:t>A</w:t>
            </w:r>
            <w:r w:rsidRPr="007C6B47">
              <w:rPr>
                <w:sz w:val="20"/>
                <w:szCs w:val="20"/>
              </w:rPr>
              <w:t xml:space="preserve"> 331 faculty</w:t>
            </w:r>
          </w:p>
        </w:tc>
      </w:tr>
      <w:tr w:rsidR="006C5106" w:rsidRPr="00D06D36" w14:paraId="6C9A97DF" w14:textId="77777777" w:rsidTr="00497653">
        <w:trPr>
          <w:trHeight w:val="245"/>
          <w:jc w:val="center"/>
        </w:trPr>
        <w:tc>
          <w:tcPr>
            <w:tcW w:w="1935" w:type="dxa"/>
            <w:tcBorders>
              <w:left w:val="double" w:sz="4" w:space="0" w:color="auto"/>
              <w:right w:val="double" w:sz="4" w:space="0" w:color="auto"/>
            </w:tcBorders>
            <w:shd w:val="clear" w:color="auto" w:fill="D9D9D9"/>
          </w:tcPr>
          <w:p w14:paraId="4F26146C" w14:textId="4780A221" w:rsidR="006C5106" w:rsidRPr="007C6B47" w:rsidRDefault="006C5106" w:rsidP="006C5106">
            <w:pPr>
              <w:rPr>
                <w:sz w:val="20"/>
                <w:szCs w:val="20"/>
              </w:rPr>
            </w:pPr>
            <w:r w:rsidRPr="007C6B47">
              <w:rPr>
                <w:sz w:val="20"/>
                <w:szCs w:val="20"/>
              </w:rPr>
              <w:t>Measure #5</w:t>
            </w:r>
          </w:p>
        </w:tc>
        <w:tc>
          <w:tcPr>
            <w:tcW w:w="3927" w:type="dxa"/>
            <w:tcBorders>
              <w:left w:val="double" w:sz="4" w:space="0" w:color="auto"/>
            </w:tcBorders>
            <w:vAlign w:val="center"/>
          </w:tcPr>
          <w:p w14:paraId="02EA5C4A" w14:textId="77777777" w:rsidR="006C5106" w:rsidRPr="007C6B47" w:rsidRDefault="006C5106" w:rsidP="006C5106">
            <w:pPr>
              <w:rPr>
                <w:sz w:val="20"/>
                <w:szCs w:val="20"/>
              </w:rPr>
            </w:pPr>
            <w:r w:rsidRPr="007C6B47">
              <w:rPr>
                <w:sz w:val="20"/>
                <w:szCs w:val="20"/>
              </w:rPr>
              <w:t>Final examination score, ATA A337</w:t>
            </w:r>
          </w:p>
        </w:tc>
        <w:tc>
          <w:tcPr>
            <w:tcW w:w="1496" w:type="dxa"/>
            <w:vAlign w:val="center"/>
          </w:tcPr>
          <w:p w14:paraId="73E32951" w14:textId="77777777" w:rsidR="006C5106" w:rsidRPr="007C6B47" w:rsidRDefault="006C5106" w:rsidP="006C5106">
            <w:pPr>
              <w:rPr>
                <w:sz w:val="20"/>
                <w:szCs w:val="20"/>
              </w:rPr>
            </w:pPr>
            <w:r w:rsidRPr="007C6B47">
              <w:rPr>
                <w:sz w:val="20"/>
                <w:szCs w:val="20"/>
              </w:rPr>
              <w:t>Semester end</w:t>
            </w:r>
          </w:p>
        </w:tc>
        <w:tc>
          <w:tcPr>
            <w:tcW w:w="1496" w:type="dxa"/>
            <w:vAlign w:val="center"/>
          </w:tcPr>
          <w:p w14:paraId="6CB50F99" w14:textId="77777777" w:rsidR="006C5106" w:rsidRPr="007C6B47" w:rsidRDefault="006C5106" w:rsidP="006C5106">
            <w:pPr>
              <w:rPr>
                <w:sz w:val="20"/>
                <w:szCs w:val="20"/>
              </w:rPr>
            </w:pPr>
            <w:r w:rsidRPr="007C6B47">
              <w:rPr>
                <w:sz w:val="20"/>
                <w:szCs w:val="20"/>
              </w:rPr>
              <w:t>Grade List,</w:t>
            </w:r>
          </w:p>
          <w:p w14:paraId="79244535" w14:textId="461F3AB0" w:rsidR="006C5106" w:rsidRPr="007C6B47" w:rsidRDefault="006C5106" w:rsidP="006C5106">
            <w:pPr>
              <w:rPr>
                <w:sz w:val="20"/>
                <w:szCs w:val="20"/>
              </w:rPr>
            </w:pPr>
            <w:r w:rsidRPr="007C6B47">
              <w:rPr>
                <w:sz w:val="20"/>
                <w:szCs w:val="20"/>
              </w:rPr>
              <w:t>AT</w:t>
            </w:r>
            <w:r w:rsidR="00D476CC" w:rsidRPr="007C6B47">
              <w:rPr>
                <w:sz w:val="20"/>
                <w:szCs w:val="20"/>
              </w:rPr>
              <w:t>A</w:t>
            </w:r>
            <w:r w:rsidRPr="007C6B47">
              <w:rPr>
                <w:sz w:val="20"/>
                <w:szCs w:val="20"/>
              </w:rPr>
              <w:t xml:space="preserve"> 337</w:t>
            </w:r>
          </w:p>
        </w:tc>
        <w:tc>
          <w:tcPr>
            <w:tcW w:w="1683" w:type="dxa"/>
            <w:vAlign w:val="center"/>
          </w:tcPr>
          <w:p w14:paraId="7F80005B" w14:textId="6185E9F3" w:rsidR="006C5106" w:rsidRPr="007C6B47" w:rsidRDefault="006C5106" w:rsidP="006C5106">
            <w:pPr>
              <w:rPr>
                <w:sz w:val="20"/>
                <w:szCs w:val="20"/>
              </w:rPr>
            </w:pPr>
            <w:r w:rsidRPr="007C6B47">
              <w:rPr>
                <w:sz w:val="20"/>
                <w:szCs w:val="20"/>
              </w:rPr>
              <w:t>AT</w:t>
            </w:r>
            <w:r w:rsidR="00D476CC" w:rsidRPr="007C6B47">
              <w:rPr>
                <w:sz w:val="20"/>
                <w:szCs w:val="20"/>
              </w:rPr>
              <w:t>A</w:t>
            </w:r>
            <w:r w:rsidRPr="007C6B47">
              <w:rPr>
                <w:sz w:val="20"/>
                <w:szCs w:val="20"/>
              </w:rPr>
              <w:t xml:space="preserve"> 337 faculty</w:t>
            </w:r>
          </w:p>
        </w:tc>
      </w:tr>
      <w:tr w:rsidR="006C5106" w:rsidRPr="00D06D36" w14:paraId="3D735EBA" w14:textId="77777777" w:rsidTr="00497653">
        <w:trPr>
          <w:trHeight w:val="245"/>
          <w:jc w:val="center"/>
        </w:trPr>
        <w:tc>
          <w:tcPr>
            <w:tcW w:w="1935" w:type="dxa"/>
            <w:tcBorders>
              <w:left w:val="double" w:sz="4" w:space="0" w:color="auto"/>
              <w:right w:val="double" w:sz="4" w:space="0" w:color="auto"/>
            </w:tcBorders>
            <w:shd w:val="clear" w:color="auto" w:fill="D9D9D9"/>
          </w:tcPr>
          <w:p w14:paraId="0E004215" w14:textId="0037C99A" w:rsidR="006C5106" w:rsidRPr="007C6B47" w:rsidRDefault="006C5106" w:rsidP="006C5106">
            <w:pPr>
              <w:rPr>
                <w:sz w:val="20"/>
                <w:szCs w:val="20"/>
              </w:rPr>
            </w:pPr>
            <w:r w:rsidRPr="007C6B47">
              <w:rPr>
                <w:sz w:val="20"/>
                <w:szCs w:val="20"/>
              </w:rPr>
              <w:t>Measure #6</w:t>
            </w:r>
          </w:p>
        </w:tc>
        <w:tc>
          <w:tcPr>
            <w:tcW w:w="3927" w:type="dxa"/>
            <w:tcBorders>
              <w:left w:val="double" w:sz="4" w:space="0" w:color="auto"/>
            </w:tcBorders>
            <w:vAlign w:val="center"/>
          </w:tcPr>
          <w:p w14:paraId="3AF3D5BA" w14:textId="77777777" w:rsidR="006C5106" w:rsidRPr="007C6B47" w:rsidRDefault="006C5106" w:rsidP="006C5106">
            <w:pPr>
              <w:rPr>
                <w:sz w:val="20"/>
                <w:szCs w:val="20"/>
              </w:rPr>
            </w:pPr>
            <w:r w:rsidRPr="007C6B47">
              <w:rPr>
                <w:sz w:val="20"/>
                <w:szCs w:val="20"/>
              </w:rPr>
              <w:t>Course project score, ATA A415</w:t>
            </w:r>
          </w:p>
        </w:tc>
        <w:tc>
          <w:tcPr>
            <w:tcW w:w="1496" w:type="dxa"/>
            <w:vAlign w:val="center"/>
          </w:tcPr>
          <w:p w14:paraId="375B1FF4" w14:textId="77777777" w:rsidR="006C5106" w:rsidRPr="007C6B47" w:rsidRDefault="006C5106" w:rsidP="006C5106">
            <w:pPr>
              <w:rPr>
                <w:sz w:val="20"/>
                <w:szCs w:val="20"/>
              </w:rPr>
            </w:pPr>
            <w:r w:rsidRPr="007C6B47">
              <w:rPr>
                <w:sz w:val="20"/>
                <w:szCs w:val="20"/>
              </w:rPr>
              <w:t>Semester end</w:t>
            </w:r>
          </w:p>
        </w:tc>
        <w:tc>
          <w:tcPr>
            <w:tcW w:w="1496" w:type="dxa"/>
            <w:vAlign w:val="center"/>
          </w:tcPr>
          <w:p w14:paraId="3DE5B63F" w14:textId="77777777" w:rsidR="006C5106" w:rsidRPr="007C6B47" w:rsidRDefault="006C5106" w:rsidP="006C5106">
            <w:pPr>
              <w:rPr>
                <w:sz w:val="20"/>
                <w:szCs w:val="20"/>
              </w:rPr>
            </w:pPr>
            <w:r w:rsidRPr="007C6B47">
              <w:rPr>
                <w:sz w:val="20"/>
                <w:szCs w:val="20"/>
              </w:rPr>
              <w:t>Grade List,</w:t>
            </w:r>
          </w:p>
          <w:p w14:paraId="308D6A3A" w14:textId="68FA9D52" w:rsidR="006C5106" w:rsidRPr="007C6B47" w:rsidRDefault="006C5106" w:rsidP="006C5106">
            <w:pPr>
              <w:rPr>
                <w:sz w:val="20"/>
                <w:szCs w:val="20"/>
              </w:rPr>
            </w:pPr>
            <w:r w:rsidRPr="007C6B47">
              <w:rPr>
                <w:sz w:val="20"/>
                <w:szCs w:val="20"/>
              </w:rPr>
              <w:t>AT</w:t>
            </w:r>
            <w:r w:rsidR="00D476CC" w:rsidRPr="007C6B47">
              <w:rPr>
                <w:sz w:val="20"/>
                <w:szCs w:val="20"/>
              </w:rPr>
              <w:t>A</w:t>
            </w:r>
            <w:r w:rsidRPr="007C6B47">
              <w:rPr>
                <w:sz w:val="20"/>
                <w:szCs w:val="20"/>
              </w:rPr>
              <w:t>415</w:t>
            </w:r>
          </w:p>
        </w:tc>
        <w:tc>
          <w:tcPr>
            <w:tcW w:w="1683" w:type="dxa"/>
            <w:vAlign w:val="center"/>
          </w:tcPr>
          <w:p w14:paraId="3C30F6A8" w14:textId="2DC3EDA5" w:rsidR="006C5106" w:rsidRPr="007C6B47" w:rsidRDefault="006C5106" w:rsidP="006C5106">
            <w:pPr>
              <w:rPr>
                <w:sz w:val="20"/>
                <w:szCs w:val="20"/>
              </w:rPr>
            </w:pPr>
            <w:r w:rsidRPr="007C6B47">
              <w:rPr>
                <w:sz w:val="20"/>
                <w:szCs w:val="20"/>
              </w:rPr>
              <w:t>AT</w:t>
            </w:r>
            <w:r w:rsidR="00D476CC" w:rsidRPr="007C6B47">
              <w:rPr>
                <w:sz w:val="20"/>
                <w:szCs w:val="20"/>
              </w:rPr>
              <w:t>A</w:t>
            </w:r>
            <w:r w:rsidRPr="007C6B47">
              <w:rPr>
                <w:sz w:val="20"/>
                <w:szCs w:val="20"/>
              </w:rPr>
              <w:t xml:space="preserve"> 415 faculty</w:t>
            </w:r>
          </w:p>
        </w:tc>
      </w:tr>
      <w:tr w:rsidR="006C5106" w:rsidRPr="00D06D36" w14:paraId="1C02E115" w14:textId="77777777" w:rsidTr="00497653">
        <w:trPr>
          <w:trHeight w:val="245"/>
          <w:jc w:val="center"/>
        </w:trPr>
        <w:tc>
          <w:tcPr>
            <w:tcW w:w="1935" w:type="dxa"/>
            <w:tcBorders>
              <w:left w:val="double" w:sz="4" w:space="0" w:color="auto"/>
              <w:bottom w:val="single" w:sz="4" w:space="0" w:color="auto"/>
              <w:right w:val="double" w:sz="4" w:space="0" w:color="auto"/>
            </w:tcBorders>
            <w:shd w:val="clear" w:color="auto" w:fill="D9D9D9"/>
          </w:tcPr>
          <w:p w14:paraId="0E05DB4B" w14:textId="1950D77B" w:rsidR="006C5106" w:rsidRPr="007C6B47" w:rsidRDefault="006C5106" w:rsidP="006C5106">
            <w:pPr>
              <w:rPr>
                <w:sz w:val="20"/>
                <w:szCs w:val="20"/>
              </w:rPr>
            </w:pPr>
            <w:r w:rsidRPr="007C6B47">
              <w:rPr>
                <w:sz w:val="20"/>
                <w:szCs w:val="20"/>
              </w:rPr>
              <w:t>Measure #7</w:t>
            </w:r>
          </w:p>
        </w:tc>
        <w:tc>
          <w:tcPr>
            <w:tcW w:w="3927" w:type="dxa"/>
            <w:tcBorders>
              <w:left w:val="double" w:sz="4" w:space="0" w:color="auto"/>
              <w:bottom w:val="single" w:sz="4" w:space="0" w:color="auto"/>
            </w:tcBorders>
            <w:vAlign w:val="center"/>
          </w:tcPr>
          <w:p w14:paraId="11BA77EF" w14:textId="77777777" w:rsidR="006C5106" w:rsidRPr="007C6B47" w:rsidRDefault="006C5106" w:rsidP="006C5106">
            <w:pPr>
              <w:rPr>
                <w:sz w:val="20"/>
                <w:szCs w:val="20"/>
              </w:rPr>
            </w:pPr>
            <w:r w:rsidRPr="007C6B47">
              <w:rPr>
                <w:sz w:val="20"/>
                <w:szCs w:val="20"/>
              </w:rPr>
              <w:t>Course project score, ATA A492</w:t>
            </w:r>
          </w:p>
        </w:tc>
        <w:tc>
          <w:tcPr>
            <w:tcW w:w="1496" w:type="dxa"/>
            <w:tcBorders>
              <w:bottom w:val="single" w:sz="4" w:space="0" w:color="auto"/>
            </w:tcBorders>
            <w:vAlign w:val="center"/>
          </w:tcPr>
          <w:p w14:paraId="3997BB54" w14:textId="77777777" w:rsidR="006C5106" w:rsidRPr="007C6B47" w:rsidRDefault="006C5106" w:rsidP="006C5106">
            <w:pPr>
              <w:rPr>
                <w:sz w:val="20"/>
                <w:szCs w:val="20"/>
              </w:rPr>
            </w:pPr>
            <w:r w:rsidRPr="007C6B47">
              <w:rPr>
                <w:sz w:val="20"/>
                <w:szCs w:val="20"/>
              </w:rPr>
              <w:t>Semester end</w:t>
            </w:r>
          </w:p>
        </w:tc>
        <w:tc>
          <w:tcPr>
            <w:tcW w:w="1496" w:type="dxa"/>
            <w:tcBorders>
              <w:bottom w:val="single" w:sz="4" w:space="0" w:color="auto"/>
            </w:tcBorders>
            <w:vAlign w:val="center"/>
          </w:tcPr>
          <w:p w14:paraId="0CFA6581" w14:textId="77777777" w:rsidR="006C5106" w:rsidRPr="007C6B47" w:rsidRDefault="006C5106" w:rsidP="006C5106">
            <w:pPr>
              <w:rPr>
                <w:sz w:val="20"/>
                <w:szCs w:val="20"/>
              </w:rPr>
            </w:pPr>
            <w:r w:rsidRPr="007C6B47">
              <w:rPr>
                <w:sz w:val="20"/>
                <w:szCs w:val="20"/>
              </w:rPr>
              <w:t>Grade List,</w:t>
            </w:r>
          </w:p>
          <w:p w14:paraId="7D14AD1F" w14:textId="6BF0ABE7" w:rsidR="006C5106" w:rsidRPr="007C6B47" w:rsidRDefault="006C5106" w:rsidP="006C5106">
            <w:pPr>
              <w:rPr>
                <w:sz w:val="20"/>
                <w:szCs w:val="20"/>
              </w:rPr>
            </w:pPr>
            <w:r w:rsidRPr="007C6B47">
              <w:rPr>
                <w:sz w:val="20"/>
                <w:szCs w:val="20"/>
              </w:rPr>
              <w:t>AT</w:t>
            </w:r>
            <w:r w:rsidR="00D476CC" w:rsidRPr="007C6B47">
              <w:rPr>
                <w:sz w:val="20"/>
                <w:szCs w:val="20"/>
              </w:rPr>
              <w:t>A</w:t>
            </w:r>
            <w:r w:rsidRPr="007C6B47">
              <w:rPr>
                <w:sz w:val="20"/>
                <w:szCs w:val="20"/>
              </w:rPr>
              <w:t xml:space="preserve"> 492</w:t>
            </w:r>
          </w:p>
        </w:tc>
        <w:tc>
          <w:tcPr>
            <w:tcW w:w="1683" w:type="dxa"/>
            <w:tcBorders>
              <w:bottom w:val="single" w:sz="4" w:space="0" w:color="auto"/>
            </w:tcBorders>
            <w:vAlign w:val="center"/>
          </w:tcPr>
          <w:p w14:paraId="1D42855C" w14:textId="66A11F8B" w:rsidR="006C5106" w:rsidRPr="007C6B47" w:rsidRDefault="006C5106" w:rsidP="006C5106">
            <w:pPr>
              <w:rPr>
                <w:sz w:val="20"/>
                <w:szCs w:val="20"/>
              </w:rPr>
            </w:pPr>
            <w:r w:rsidRPr="007C6B47">
              <w:rPr>
                <w:sz w:val="20"/>
                <w:szCs w:val="20"/>
              </w:rPr>
              <w:t>AT</w:t>
            </w:r>
            <w:r w:rsidR="00D476CC" w:rsidRPr="007C6B47">
              <w:rPr>
                <w:sz w:val="20"/>
                <w:szCs w:val="20"/>
              </w:rPr>
              <w:t>A</w:t>
            </w:r>
            <w:r w:rsidRPr="007C6B47">
              <w:rPr>
                <w:sz w:val="20"/>
                <w:szCs w:val="20"/>
              </w:rPr>
              <w:t xml:space="preserve"> 492 faculty</w:t>
            </w:r>
          </w:p>
        </w:tc>
      </w:tr>
    </w:tbl>
    <w:p w14:paraId="3581A11F" w14:textId="77777777" w:rsidR="00EE042C" w:rsidRPr="00D06D36" w:rsidRDefault="00EE042C" w:rsidP="00EE042C">
      <w:pPr>
        <w:jc w:val="center"/>
        <w:rPr>
          <w:b/>
          <w:bCs/>
        </w:rPr>
      </w:pPr>
    </w:p>
    <w:p w14:paraId="088B6D4A" w14:textId="490EE878" w:rsidR="00BF4F2D" w:rsidRPr="00D06D36" w:rsidRDefault="00EE042C" w:rsidP="00C80BDC">
      <w:pPr>
        <w:pStyle w:val="Heading2"/>
      </w:pPr>
      <w:r w:rsidRPr="00D06D36">
        <w:br w:type="page"/>
      </w:r>
      <w:bookmarkStart w:id="27" w:name="_Toc505932026"/>
      <w:r w:rsidR="00BF4F2D" w:rsidRPr="00D06D36">
        <w:lastRenderedPageBreak/>
        <w:t xml:space="preserve">Table </w:t>
      </w:r>
      <w:r w:rsidR="00F02999" w:rsidRPr="00D06D36">
        <w:t>3</w:t>
      </w:r>
      <w:r w:rsidR="005C23FB" w:rsidRPr="00D06D36">
        <w:t xml:space="preserve">: </w:t>
      </w:r>
      <w:r w:rsidR="00BF4F2D" w:rsidRPr="00D06D36">
        <w:t xml:space="preserve">Association of Assessment </w:t>
      </w:r>
      <w:r w:rsidR="00770FEA" w:rsidRPr="00D06D36">
        <w:t>Measure</w:t>
      </w:r>
      <w:r w:rsidR="00BF4F2D" w:rsidRPr="00D06D36">
        <w:t xml:space="preserve">s to Program </w:t>
      </w:r>
      <w:r w:rsidR="002D6A75" w:rsidRPr="00D06D36">
        <w:t>Outcomes</w:t>
      </w:r>
      <w:r w:rsidR="00F02999" w:rsidRPr="00D06D36">
        <w:t>-Professional Piloting Only</w:t>
      </w:r>
      <w:bookmarkEnd w:id="27"/>
    </w:p>
    <w:p w14:paraId="088B6D4B" w14:textId="77777777" w:rsidR="003E3689" w:rsidRPr="00D06D36" w:rsidRDefault="003E3689" w:rsidP="003E3689"/>
    <w:p w14:paraId="088B6D4C" w14:textId="77777777" w:rsidR="00BF4F2D" w:rsidRPr="00D06D36" w:rsidRDefault="00BF4F2D" w:rsidP="00BF4F2D">
      <w:r w:rsidRPr="00D06D36">
        <w:t xml:space="preserve">This table is intended to help organize </w:t>
      </w:r>
      <w:r w:rsidR="00770FEA" w:rsidRPr="00D06D36">
        <w:t>o</w:t>
      </w:r>
      <w:r w:rsidR="002D6A75" w:rsidRPr="00D06D36">
        <w:t>utcomes</w:t>
      </w:r>
      <w:r w:rsidRPr="00D06D36">
        <w:t xml:space="preserve"> and the </w:t>
      </w:r>
      <w:r w:rsidR="00770FEA" w:rsidRPr="00D06D36">
        <w:t>measures</w:t>
      </w:r>
      <w:r w:rsidRPr="00D06D36">
        <w:t xml:space="preserve"> that are used to </w:t>
      </w:r>
      <w:r w:rsidR="00483F01" w:rsidRPr="00D06D36">
        <w:t>assess</w:t>
      </w:r>
      <w:r w:rsidRPr="00D06D36">
        <w:t xml:space="preserve"> them. Each </w:t>
      </w:r>
      <w:r w:rsidR="00483F01" w:rsidRPr="00D06D36">
        <w:t>measure</w:t>
      </w:r>
      <w:r w:rsidRPr="00D06D36">
        <w:t xml:space="preserve"> contributes information on the students’ achievement of a different set of </w:t>
      </w:r>
      <w:r w:rsidR="00770FEA" w:rsidRPr="00D06D36">
        <w:t>outcomes</w:t>
      </w:r>
      <w:r w:rsidRPr="00D06D36">
        <w:t>. That contribution is tracked in this table.</w:t>
      </w:r>
    </w:p>
    <w:p w14:paraId="088B6D4D" w14:textId="77777777" w:rsidR="00BF4F2D" w:rsidRPr="00D06D36" w:rsidRDefault="00BF4F2D" w:rsidP="00BF4F2D"/>
    <w:p w14:paraId="088B6D4E" w14:textId="77777777" w:rsidR="00BF4F2D" w:rsidRPr="00D06D36" w:rsidRDefault="00BF4F2D" w:rsidP="00BF4F2D">
      <w:r w:rsidRPr="00D06D36">
        <w:t xml:space="preserve">This table also forms the basis of the </w:t>
      </w:r>
      <w:r w:rsidR="00B855CF" w:rsidRPr="00D06D36">
        <w:t xml:space="preserve">template for </w:t>
      </w:r>
      <w:r w:rsidRPr="00D06D36">
        <w:t>report</w:t>
      </w:r>
      <w:r w:rsidR="00B855CF" w:rsidRPr="00D06D36">
        <w:t xml:space="preserve">ing and analyzing the </w:t>
      </w:r>
      <w:r w:rsidR="00443CBD" w:rsidRPr="00D06D36">
        <w:t xml:space="preserve">combined data gathered from these </w:t>
      </w:r>
      <w:r w:rsidR="00483F01" w:rsidRPr="00D06D36">
        <w:t>measures</w:t>
      </w:r>
      <w:r w:rsidR="00443CBD" w:rsidRPr="00D06D36">
        <w:t>. That is shown in the report section.</w:t>
      </w:r>
    </w:p>
    <w:p w14:paraId="088B6D4F" w14:textId="77777777" w:rsidR="00BF4F2D" w:rsidRPr="00D06D36" w:rsidRDefault="00BF4F2D" w:rsidP="00BF4F2D"/>
    <w:tbl>
      <w:tblPr>
        <w:tblW w:w="991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716"/>
        <w:gridCol w:w="896"/>
        <w:gridCol w:w="896"/>
        <w:gridCol w:w="703"/>
        <w:gridCol w:w="852"/>
        <w:gridCol w:w="850"/>
      </w:tblGrid>
      <w:tr w:rsidR="004B3205" w:rsidRPr="00D06D36" w14:paraId="088B6D5F" w14:textId="048918AD" w:rsidTr="00265C6A">
        <w:trPr>
          <w:cantSplit/>
          <w:trHeight w:val="1626"/>
          <w:tblHeader/>
          <w:jc w:val="center"/>
        </w:trPr>
        <w:tc>
          <w:tcPr>
            <w:tcW w:w="5716" w:type="dxa"/>
            <w:tcBorders>
              <w:top w:val="double" w:sz="4" w:space="0" w:color="auto"/>
              <w:left w:val="double" w:sz="4" w:space="0" w:color="auto"/>
              <w:bottom w:val="double" w:sz="4" w:space="0" w:color="auto"/>
              <w:right w:val="double" w:sz="4" w:space="0" w:color="auto"/>
            </w:tcBorders>
          </w:tcPr>
          <w:p w14:paraId="088B6D50" w14:textId="77777777" w:rsidR="004B3205" w:rsidRPr="00D06D36" w:rsidRDefault="004B3205" w:rsidP="002D6A75">
            <w:pPr>
              <w:pStyle w:val="Header"/>
              <w:tabs>
                <w:tab w:val="clear" w:pos="4320"/>
                <w:tab w:val="clear" w:pos="8640"/>
              </w:tabs>
              <w:jc w:val="center"/>
              <w:rPr>
                <w:b/>
              </w:rPr>
            </w:pPr>
          </w:p>
          <w:p w14:paraId="088B6D51" w14:textId="77777777" w:rsidR="004B3205" w:rsidRPr="00D06D36" w:rsidRDefault="004B3205" w:rsidP="002D6A75">
            <w:pPr>
              <w:pStyle w:val="Header"/>
              <w:tabs>
                <w:tab w:val="clear" w:pos="4320"/>
                <w:tab w:val="clear" w:pos="8640"/>
              </w:tabs>
              <w:jc w:val="center"/>
              <w:rPr>
                <w:b/>
              </w:rPr>
            </w:pPr>
          </w:p>
          <w:p w14:paraId="088B6D52" w14:textId="77777777" w:rsidR="004B3205" w:rsidRPr="00D06D36" w:rsidRDefault="004B3205" w:rsidP="002D6A75">
            <w:pPr>
              <w:pStyle w:val="Header"/>
              <w:tabs>
                <w:tab w:val="clear" w:pos="4320"/>
                <w:tab w:val="clear" w:pos="8640"/>
              </w:tabs>
              <w:jc w:val="center"/>
              <w:rPr>
                <w:b/>
              </w:rPr>
            </w:pPr>
            <w:r w:rsidRPr="00D06D36">
              <w:rPr>
                <w:b/>
              </w:rPr>
              <w:t>Outcomes</w:t>
            </w:r>
          </w:p>
        </w:tc>
        <w:tc>
          <w:tcPr>
            <w:tcW w:w="896" w:type="dxa"/>
            <w:tcBorders>
              <w:top w:val="double" w:sz="4" w:space="0" w:color="auto"/>
              <w:bottom w:val="double" w:sz="4" w:space="0" w:color="auto"/>
            </w:tcBorders>
            <w:shd w:val="clear" w:color="auto" w:fill="D9D9D9"/>
            <w:textDirection w:val="btLr"/>
          </w:tcPr>
          <w:p w14:paraId="1A61CBBB" w14:textId="42305C88" w:rsidR="004B3205" w:rsidRPr="00D06D36" w:rsidRDefault="004B3205" w:rsidP="00E65BFD">
            <w:pPr>
              <w:ind w:left="113" w:right="113"/>
              <w:rPr>
                <w:sz w:val="22"/>
                <w:szCs w:val="22"/>
              </w:rPr>
            </w:pPr>
            <w:r>
              <w:rPr>
                <w:sz w:val="22"/>
                <w:szCs w:val="22"/>
              </w:rPr>
              <w:t>8-ATP A116 Final Exam</w:t>
            </w:r>
          </w:p>
        </w:tc>
        <w:tc>
          <w:tcPr>
            <w:tcW w:w="896" w:type="dxa"/>
            <w:tcBorders>
              <w:top w:val="double" w:sz="4" w:space="0" w:color="auto"/>
              <w:bottom w:val="double" w:sz="4" w:space="0" w:color="auto"/>
            </w:tcBorders>
            <w:shd w:val="clear" w:color="auto" w:fill="D9D9D9"/>
            <w:textDirection w:val="btLr"/>
            <w:vAlign w:val="center"/>
          </w:tcPr>
          <w:p w14:paraId="088B6D54" w14:textId="0895C8B1" w:rsidR="004B3205" w:rsidRPr="00D06D36" w:rsidRDefault="004B3205" w:rsidP="00E65BFD">
            <w:pPr>
              <w:ind w:left="113" w:right="113"/>
              <w:rPr>
                <w:sz w:val="22"/>
                <w:szCs w:val="22"/>
              </w:rPr>
            </w:pPr>
            <w:r>
              <w:rPr>
                <w:sz w:val="22"/>
                <w:szCs w:val="22"/>
              </w:rPr>
              <w:t>9</w:t>
            </w:r>
            <w:r w:rsidRPr="00D06D36">
              <w:rPr>
                <w:sz w:val="22"/>
                <w:szCs w:val="22"/>
              </w:rPr>
              <w:t>-ATP 200 Final Exam</w:t>
            </w:r>
          </w:p>
        </w:tc>
        <w:tc>
          <w:tcPr>
            <w:tcW w:w="703" w:type="dxa"/>
            <w:tcBorders>
              <w:top w:val="double" w:sz="4" w:space="0" w:color="auto"/>
              <w:bottom w:val="double" w:sz="4" w:space="0" w:color="auto"/>
            </w:tcBorders>
            <w:shd w:val="clear" w:color="auto" w:fill="D9D9D9"/>
            <w:textDirection w:val="btLr"/>
          </w:tcPr>
          <w:p w14:paraId="088B6D57" w14:textId="47EB6449" w:rsidR="004B3205" w:rsidRPr="00D06D36" w:rsidRDefault="004B3205" w:rsidP="00E65BFD">
            <w:pPr>
              <w:ind w:left="113" w:right="113"/>
              <w:rPr>
                <w:sz w:val="22"/>
                <w:szCs w:val="22"/>
              </w:rPr>
            </w:pPr>
            <w:r>
              <w:rPr>
                <w:sz w:val="22"/>
                <w:szCs w:val="22"/>
              </w:rPr>
              <w:t>10-ATP</w:t>
            </w:r>
            <w:r w:rsidRPr="00D06D36">
              <w:rPr>
                <w:sz w:val="22"/>
                <w:szCs w:val="22"/>
              </w:rPr>
              <w:t xml:space="preserve"> 235 Final Exam </w:t>
            </w:r>
          </w:p>
        </w:tc>
        <w:tc>
          <w:tcPr>
            <w:tcW w:w="852" w:type="dxa"/>
            <w:tcBorders>
              <w:top w:val="double" w:sz="4" w:space="0" w:color="auto"/>
              <w:bottom w:val="double" w:sz="4" w:space="0" w:color="auto"/>
            </w:tcBorders>
            <w:shd w:val="clear" w:color="auto" w:fill="D9D9D9"/>
            <w:textDirection w:val="btLr"/>
          </w:tcPr>
          <w:p w14:paraId="088B6D59" w14:textId="6A8D9160" w:rsidR="004B3205" w:rsidRPr="00D06D36" w:rsidRDefault="004B3205" w:rsidP="005C5BB0">
            <w:pPr>
              <w:ind w:left="113" w:right="113"/>
              <w:rPr>
                <w:sz w:val="22"/>
                <w:szCs w:val="22"/>
              </w:rPr>
            </w:pPr>
            <w:r w:rsidRPr="00D06D36">
              <w:rPr>
                <w:sz w:val="22"/>
                <w:szCs w:val="22"/>
              </w:rPr>
              <w:t>11-</w:t>
            </w:r>
            <w:r>
              <w:rPr>
                <w:sz w:val="22"/>
                <w:szCs w:val="22"/>
              </w:rPr>
              <w:t xml:space="preserve"> ATP A126 Final Stage </w:t>
            </w:r>
          </w:p>
        </w:tc>
        <w:tc>
          <w:tcPr>
            <w:tcW w:w="850" w:type="dxa"/>
            <w:tcBorders>
              <w:top w:val="double" w:sz="4" w:space="0" w:color="auto"/>
              <w:bottom w:val="double" w:sz="4" w:space="0" w:color="auto"/>
            </w:tcBorders>
            <w:shd w:val="clear" w:color="auto" w:fill="D9D9D9"/>
            <w:textDirection w:val="btLr"/>
          </w:tcPr>
          <w:p w14:paraId="1A845E52" w14:textId="32E7DEC5" w:rsidR="004B3205" w:rsidRPr="00D06D36" w:rsidRDefault="004B3205" w:rsidP="005C5BB0">
            <w:pPr>
              <w:ind w:left="113" w:right="113"/>
              <w:rPr>
                <w:sz w:val="22"/>
                <w:szCs w:val="22"/>
              </w:rPr>
            </w:pPr>
            <w:r>
              <w:rPr>
                <w:sz w:val="22"/>
                <w:szCs w:val="22"/>
              </w:rPr>
              <w:t>12- ATP A220 Final Stage</w:t>
            </w:r>
          </w:p>
        </w:tc>
      </w:tr>
      <w:tr w:rsidR="004B3205" w:rsidRPr="00D06D36" w14:paraId="088B6D8B" w14:textId="63232F7A" w:rsidTr="004B3205">
        <w:trPr>
          <w:trHeight w:val="789"/>
          <w:jc w:val="center"/>
        </w:trPr>
        <w:tc>
          <w:tcPr>
            <w:tcW w:w="5716" w:type="dxa"/>
            <w:tcBorders>
              <w:top w:val="double" w:sz="4" w:space="0" w:color="auto"/>
              <w:left w:val="double" w:sz="4" w:space="0" w:color="auto"/>
              <w:right w:val="double" w:sz="4" w:space="0" w:color="auto"/>
            </w:tcBorders>
            <w:shd w:val="clear" w:color="auto" w:fill="D9D9D9"/>
            <w:vAlign w:val="center"/>
          </w:tcPr>
          <w:p w14:paraId="088B6D60" w14:textId="77777777" w:rsidR="004B3205" w:rsidRPr="00D06D36" w:rsidRDefault="004B3205" w:rsidP="009F2D70">
            <w:pPr>
              <w:spacing w:before="240"/>
            </w:pPr>
            <w:r w:rsidRPr="00D06D36">
              <w:t>Demonstrate proficiency in instrument pilot, commercial pilot knowledge and flight skills</w:t>
            </w:r>
          </w:p>
        </w:tc>
        <w:tc>
          <w:tcPr>
            <w:tcW w:w="896" w:type="dxa"/>
            <w:tcBorders>
              <w:top w:val="double" w:sz="4" w:space="0" w:color="auto"/>
            </w:tcBorders>
            <w:vAlign w:val="center"/>
          </w:tcPr>
          <w:p w14:paraId="649A2F1C" w14:textId="77777777" w:rsidR="004B3205" w:rsidRDefault="004B3205" w:rsidP="003E2E1E">
            <w:pPr>
              <w:jc w:val="center"/>
            </w:pPr>
          </w:p>
          <w:p w14:paraId="67801237" w14:textId="54C928CE" w:rsidR="004B3205" w:rsidRPr="00D06D36" w:rsidRDefault="004B3205" w:rsidP="003E2E1E">
            <w:pPr>
              <w:jc w:val="center"/>
            </w:pPr>
            <w:r>
              <w:t>1</w:t>
            </w:r>
          </w:p>
        </w:tc>
        <w:tc>
          <w:tcPr>
            <w:tcW w:w="896" w:type="dxa"/>
            <w:tcBorders>
              <w:top w:val="double" w:sz="4" w:space="0" w:color="auto"/>
            </w:tcBorders>
            <w:vAlign w:val="center"/>
          </w:tcPr>
          <w:p w14:paraId="00EC6A08" w14:textId="77777777" w:rsidR="004B3205" w:rsidRDefault="004B3205" w:rsidP="003E2E1E">
            <w:pPr>
              <w:jc w:val="center"/>
            </w:pPr>
          </w:p>
          <w:p w14:paraId="088B6D62" w14:textId="5DAE407A" w:rsidR="004B3205" w:rsidRPr="00D06D36" w:rsidRDefault="004B3205" w:rsidP="003E2E1E">
            <w:pPr>
              <w:jc w:val="center"/>
            </w:pPr>
            <w:r w:rsidRPr="00D06D36">
              <w:t>1</w:t>
            </w:r>
          </w:p>
        </w:tc>
        <w:tc>
          <w:tcPr>
            <w:tcW w:w="703" w:type="dxa"/>
            <w:tcBorders>
              <w:top w:val="double" w:sz="4" w:space="0" w:color="auto"/>
            </w:tcBorders>
            <w:vAlign w:val="center"/>
          </w:tcPr>
          <w:p w14:paraId="088B6D6B" w14:textId="77777777" w:rsidR="004B3205" w:rsidRPr="00D06D36" w:rsidRDefault="004B3205" w:rsidP="003E2E1E">
            <w:pPr>
              <w:jc w:val="center"/>
            </w:pPr>
          </w:p>
          <w:p w14:paraId="088B6D6E" w14:textId="43AA5A3C" w:rsidR="004B3205" w:rsidRPr="00D06D36" w:rsidRDefault="004B3205" w:rsidP="003E2E1E">
            <w:pPr>
              <w:jc w:val="center"/>
            </w:pPr>
            <w:r w:rsidRPr="00D06D36">
              <w:t>0</w:t>
            </w:r>
          </w:p>
        </w:tc>
        <w:tc>
          <w:tcPr>
            <w:tcW w:w="852" w:type="dxa"/>
            <w:tcBorders>
              <w:top w:val="double" w:sz="4" w:space="0" w:color="auto"/>
            </w:tcBorders>
            <w:vAlign w:val="center"/>
          </w:tcPr>
          <w:p w14:paraId="088B6D73" w14:textId="77777777" w:rsidR="004B3205" w:rsidRPr="00D06D36" w:rsidRDefault="004B3205" w:rsidP="003E2E1E">
            <w:pPr>
              <w:jc w:val="center"/>
            </w:pPr>
          </w:p>
          <w:p w14:paraId="088B6D76" w14:textId="77777777" w:rsidR="004B3205" w:rsidRPr="00D06D36" w:rsidRDefault="004B3205" w:rsidP="003E2E1E">
            <w:pPr>
              <w:jc w:val="center"/>
            </w:pPr>
            <w:r w:rsidRPr="00D06D36">
              <w:t>1</w:t>
            </w:r>
          </w:p>
        </w:tc>
        <w:tc>
          <w:tcPr>
            <w:tcW w:w="850" w:type="dxa"/>
            <w:tcBorders>
              <w:top w:val="double" w:sz="4" w:space="0" w:color="auto"/>
            </w:tcBorders>
            <w:vAlign w:val="center"/>
          </w:tcPr>
          <w:p w14:paraId="6F7AEA67" w14:textId="77777777" w:rsidR="004B3205" w:rsidRDefault="004B3205" w:rsidP="003E2E1E">
            <w:pPr>
              <w:jc w:val="center"/>
            </w:pPr>
          </w:p>
          <w:p w14:paraId="57E1444B" w14:textId="51571796" w:rsidR="004B3205" w:rsidRPr="00D06D36" w:rsidRDefault="004B3205" w:rsidP="003E2E1E">
            <w:pPr>
              <w:jc w:val="center"/>
            </w:pPr>
            <w:r>
              <w:t>1</w:t>
            </w:r>
          </w:p>
        </w:tc>
      </w:tr>
      <w:tr w:rsidR="004B3205" w:rsidRPr="00D06D36" w14:paraId="088B6E14" w14:textId="7805DD70" w:rsidTr="004B3205">
        <w:trPr>
          <w:trHeight w:val="786"/>
          <w:jc w:val="center"/>
        </w:trPr>
        <w:tc>
          <w:tcPr>
            <w:tcW w:w="5716" w:type="dxa"/>
            <w:tcBorders>
              <w:left w:val="double" w:sz="4" w:space="0" w:color="auto"/>
              <w:right w:val="double" w:sz="4" w:space="0" w:color="auto"/>
            </w:tcBorders>
            <w:shd w:val="clear" w:color="auto" w:fill="D9D9D9"/>
            <w:vAlign w:val="center"/>
          </w:tcPr>
          <w:p w14:paraId="088B6DF3" w14:textId="77777777" w:rsidR="004B3205" w:rsidRPr="00D06D36" w:rsidRDefault="004B3205" w:rsidP="00A012E0">
            <w:pPr>
              <w:spacing w:before="240"/>
            </w:pPr>
            <w:r w:rsidRPr="00D06D36">
              <w:t>Demonstrate knowledge of aviation weather and of aviation weather services</w:t>
            </w:r>
          </w:p>
        </w:tc>
        <w:tc>
          <w:tcPr>
            <w:tcW w:w="896" w:type="dxa"/>
            <w:vAlign w:val="center"/>
          </w:tcPr>
          <w:p w14:paraId="7292DE5B" w14:textId="77777777" w:rsidR="004B3205" w:rsidRDefault="004B3205" w:rsidP="003E2E1E">
            <w:pPr>
              <w:jc w:val="center"/>
            </w:pPr>
          </w:p>
          <w:p w14:paraId="52D29E8E" w14:textId="52BCEB9F" w:rsidR="004B3205" w:rsidRPr="00D06D36" w:rsidRDefault="004B3205" w:rsidP="003E2E1E">
            <w:pPr>
              <w:jc w:val="center"/>
            </w:pPr>
            <w:r>
              <w:t>1</w:t>
            </w:r>
          </w:p>
        </w:tc>
        <w:tc>
          <w:tcPr>
            <w:tcW w:w="896" w:type="dxa"/>
            <w:vAlign w:val="center"/>
          </w:tcPr>
          <w:p w14:paraId="7F3FD012" w14:textId="77777777" w:rsidR="004B3205" w:rsidRDefault="004B3205" w:rsidP="003E2E1E">
            <w:pPr>
              <w:jc w:val="center"/>
            </w:pPr>
          </w:p>
          <w:p w14:paraId="088B6DF5" w14:textId="1C1C2839" w:rsidR="004B3205" w:rsidRPr="00D06D36" w:rsidRDefault="004B3205" w:rsidP="003E2E1E">
            <w:pPr>
              <w:jc w:val="center"/>
            </w:pPr>
            <w:r w:rsidRPr="00D06D36">
              <w:t>1</w:t>
            </w:r>
          </w:p>
        </w:tc>
        <w:tc>
          <w:tcPr>
            <w:tcW w:w="703" w:type="dxa"/>
            <w:vAlign w:val="center"/>
          </w:tcPr>
          <w:p w14:paraId="088B6DFC" w14:textId="77777777" w:rsidR="004B3205" w:rsidRPr="00D06D36" w:rsidRDefault="004B3205" w:rsidP="003E2E1E">
            <w:pPr>
              <w:jc w:val="center"/>
            </w:pPr>
          </w:p>
          <w:p w14:paraId="088B6DFE" w14:textId="77777777" w:rsidR="004B3205" w:rsidRPr="00D06D36" w:rsidRDefault="004B3205" w:rsidP="003E2E1E">
            <w:pPr>
              <w:jc w:val="center"/>
            </w:pPr>
            <w:r w:rsidRPr="00D06D36">
              <w:t>1</w:t>
            </w:r>
          </w:p>
        </w:tc>
        <w:tc>
          <w:tcPr>
            <w:tcW w:w="852" w:type="dxa"/>
            <w:vAlign w:val="center"/>
          </w:tcPr>
          <w:p w14:paraId="088B6E03" w14:textId="77777777" w:rsidR="004B3205" w:rsidRPr="00D06D36" w:rsidRDefault="004B3205" w:rsidP="003E2E1E">
            <w:pPr>
              <w:jc w:val="center"/>
            </w:pPr>
          </w:p>
          <w:p w14:paraId="088B6E04" w14:textId="77777777" w:rsidR="004B3205" w:rsidRPr="00D06D36" w:rsidRDefault="004B3205" w:rsidP="003E2E1E">
            <w:pPr>
              <w:jc w:val="center"/>
            </w:pPr>
            <w:r w:rsidRPr="00D06D36">
              <w:t>0</w:t>
            </w:r>
          </w:p>
        </w:tc>
        <w:tc>
          <w:tcPr>
            <w:tcW w:w="850" w:type="dxa"/>
            <w:vAlign w:val="center"/>
          </w:tcPr>
          <w:p w14:paraId="155F5DBD" w14:textId="77777777" w:rsidR="004B3205" w:rsidRDefault="004B3205" w:rsidP="003E2E1E">
            <w:pPr>
              <w:jc w:val="center"/>
            </w:pPr>
          </w:p>
          <w:p w14:paraId="140D1CFB" w14:textId="793FEE92" w:rsidR="004B3205" w:rsidRPr="00D06D36" w:rsidRDefault="004B3205" w:rsidP="003E2E1E">
            <w:pPr>
              <w:jc w:val="center"/>
            </w:pPr>
            <w:r>
              <w:t>1</w:t>
            </w:r>
          </w:p>
        </w:tc>
      </w:tr>
    </w:tbl>
    <w:p w14:paraId="25BFD957" w14:textId="77777777" w:rsidR="0093205B" w:rsidRPr="00D06D36" w:rsidRDefault="0093205B" w:rsidP="0093205B">
      <w:pPr>
        <w:jc w:val="center"/>
      </w:pPr>
      <w:bookmarkStart w:id="28" w:name="_Toc184530939"/>
      <w:r w:rsidRPr="00D06D36">
        <w:t>0 = Measure is not used to measure the associated outcome.</w:t>
      </w:r>
    </w:p>
    <w:p w14:paraId="088B6E3C" w14:textId="7CFD688D" w:rsidR="002E5734" w:rsidRPr="00D06D36" w:rsidRDefault="0093205B" w:rsidP="000B594E">
      <w:pPr>
        <w:jc w:val="center"/>
      </w:pPr>
      <w:r w:rsidRPr="00D06D36">
        <w:t>1 = Measure is used to measure the associated outcome.</w:t>
      </w:r>
    </w:p>
    <w:p w14:paraId="05252918" w14:textId="77777777" w:rsidR="00C80BDC" w:rsidRDefault="00C80BDC">
      <w:pPr>
        <w:rPr>
          <w:b/>
          <w:smallCaps/>
          <w:sz w:val="26"/>
        </w:rPr>
      </w:pPr>
      <w:bookmarkStart w:id="29" w:name="_Toc480465812"/>
      <w:bookmarkStart w:id="30" w:name="_Toc480465870"/>
      <w:bookmarkStart w:id="31" w:name="_Toc480465928"/>
      <w:r>
        <w:br w:type="page"/>
      </w:r>
    </w:p>
    <w:p w14:paraId="088B6E3D" w14:textId="0B92431B" w:rsidR="00D75FEF" w:rsidRPr="00D06D36" w:rsidRDefault="00D75FEF" w:rsidP="00AA1AD8">
      <w:pPr>
        <w:pStyle w:val="HeadingA"/>
      </w:pPr>
      <w:r w:rsidRPr="00D06D36">
        <w:lastRenderedPageBreak/>
        <w:t xml:space="preserve">Assessment </w:t>
      </w:r>
      <w:r w:rsidR="00483F01" w:rsidRPr="00D06D36">
        <w:t>Measures</w:t>
      </w:r>
      <w:bookmarkEnd w:id="28"/>
      <w:bookmarkEnd w:id="29"/>
      <w:bookmarkEnd w:id="30"/>
      <w:bookmarkEnd w:id="31"/>
    </w:p>
    <w:p w14:paraId="088B6E3E" w14:textId="77777777" w:rsidR="00D75FEF" w:rsidRPr="00D06D36" w:rsidRDefault="00D75FEF">
      <w:pPr>
        <w:jc w:val="center"/>
      </w:pPr>
    </w:p>
    <w:p w14:paraId="088B6E3F" w14:textId="3925A06D" w:rsidR="00D75FEF" w:rsidRPr="00D06D36" w:rsidRDefault="00D75FEF">
      <w:r w:rsidRPr="00D06D36">
        <w:t xml:space="preserve">A description of the </w:t>
      </w:r>
      <w:r w:rsidR="00FE37B3" w:rsidRPr="00D06D36">
        <w:t>measures</w:t>
      </w:r>
      <w:r w:rsidRPr="00D06D36">
        <w:t xml:space="preserve"> used in the assessment of the program </w:t>
      </w:r>
      <w:r w:rsidR="00FE37B3" w:rsidRPr="00D06D36">
        <w:t>outcomes</w:t>
      </w:r>
      <w:r w:rsidR="00C80BDC">
        <w:t xml:space="preserve"> for the Professional Piloting Emphasis</w:t>
      </w:r>
      <w:r w:rsidRPr="00D06D36">
        <w:t xml:space="preserve"> and their implementation are summ</w:t>
      </w:r>
      <w:r w:rsidR="00443CBD" w:rsidRPr="00D06D36">
        <w:t xml:space="preserve">arized in Table </w:t>
      </w:r>
      <w:r w:rsidR="00F02999" w:rsidRPr="00D06D36">
        <w:t>4</w:t>
      </w:r>
      <w:r w:rsidR="00443CBD" w:rsidRPr="00D06D36">
        <w:t xml:space="preserve"> below</w:t>
      </w:r>
      <w:r w:rsidRPr="00D06D36">
        <w:t xml:space="preserve">.  The </w:t>
      </w:r>
      <w:r w:rsidR="00FE37B3" w:rsidRPr="00D06D36">
        <w:t>measures</w:t>
      </w:r>
      <w:r w:rsidRPr="00D06D36">
        <w:t xml:space="preserve"> and their relationships to the program </w:t>
      </w:r>
      <w:r w:rsidR="00FE37B3" w:rsidRPr="00D06D36">
        <w:t>outcomes</w:t>
      </w:r>
      <w:r w:rsidR="00443CBD" w:rsidRPr="00D06D36">
        <w:t xml:space="preserve"> are listed in Table </w:t>
      </w:r>
      <w:r w:rsidR="00F02999" w:rsidRPr="00D06D36">
        <w:t>3</w:t>
      </w:r>
      <w:r w:rsidR="00443CBD" w:rsidRPr="00D06D36">
        <w:t>, above</w:t>
      </w:r>
      <w:r w:rsidRPr="00D06D36">
        <w:t>.</w:t>
      </w:r>
    </w:p>
    <w:p w14:paraId="088B6E41" w14:textId="77777777" w:rsidR="00D75FEF" w:rsidRPr="00D06D36" w:rsidRDefault="00D75FEF"/>
    <w:p w14:paraId="088B6E42" w14:textId="77777777" w:rsidR="00D75FEF" w:rsidRPr="00D06D36" w:rsidRDefault="00D75FEF">
      <w:r w:rsidRPr="00D06D36">
        <w:t xml:space="preserve">There is a separate appendix for each </w:t>
      </w:r>
      <w:r w:rsidR="00FE37B3" w:rsidRPr="00D06D36">
        <w:t>measure</w:t>
      </w:r>
      <w:r w:rsidRPr="00D06D36">
        <w:t xml:space="preserve"> that </w:t>
      </w:r>
      <w:r w:rsidR="00443CBD" w:rsidRPr="00D06D36">
        <w:t xml:space="preserve">shows the </w:t>
      </w:r>
      <w:r w:rsidR="00FE37B3" w:rsidRPr="00D06D36">
        <w:t>measure</w:t>
      </w:r>
      <w:r w:rsidR="00443CBD" w:rsidRPr="00D06D36">
        <w:t xml:space="preserve"> itself and </w:t>
      </w:r>
      <w:r w:rsidRPr="00D06D36">
        <w:t xml:space="preserve">describes </w:t>
      </w:r>
      <w:r w:rsidR="00443CBD" w:rsidRPr="00D06D36">
        <w:t xml:space="preserve">its use and </w:t>
      </w:r>
      <w:r w:rsidRPr="00D06D36">
        <w:t>the factors that affect the results.</w:t>
      </w:r>
    </w:p>
    <w:p w14:paraId="5C583C5F" w14:textId="180B755C" w:rsidR="003E2E1E" w:rsidRDefault="003E2E1E">
      <w:pPr>
        <w:rPr>
          <w:b/>
          <w:sz w:val="28"/>
          <w:szCs w:val="28"/>
        </w:rPr>
      </w:pPr>
      <w:bookmarkStart w:id="32" w:name="_Toc184530940"/>
      <w:bookmarkStart w:id="33" w:name="_Toc480465813"/>
      <w:bookmarkStart w:id="34" w:name="_Toc480465871"/>
      <w:bookmarkStart w:id="35" w:name="_Toc480465929"/>
    </w:p>
    <w:p w14:paraId="10BDA851" w14:textId="0E368350" w:rsidR="00F02999" w:rsidRPr="00D06D36" w:rsidRDefault="00D75FEF" w:rsidP="00C80BDC">
      <w:pPr>
        <w:pStyle w:val="Heading2"/>
      </w:pPr>
      <w:bookmarkStart w:id="36" w:name="_Toc505932027"/>
      <w:r w:rsidRPr="00D06D36">
        <w:t xml:space="preserve">Table </w:t>
      </w:r>
      <w:r w:rsidR="00F02999" w:rsidRPr="00D06D36">
        <w:t>4</w:t>
      </w:r>
      <w:r w:rsidR="005C23FB" w:rsidRPr="00D06D36">
        <w:t xml:space="preserve">: </w:t>
      </w:r>
      <w:r w:rsidRPr="00D06D36">
        <w:t xml:space="preserve">Program </w:t>
      </w:r>
      <w:r w:rsidR="00FE37B3" w:rsidRPr="00D06D36">
        <w:t>Outcomes</w:t>
      </w:r>
      <w:r w:rsidRPr="00D06D36">
        <w:t xml:space="preserve"> Assessment </w:t>
      </w:r>
      <w:r w:rsidR="00FE37B3" w:rsidRPr="00D06D36">
        <w:t>Measures</w:t>
      </w:r>
      <w:r w:rsidRPr="00D06D36">
        <w:t xml:space="preserve"> and Administration</w:t>
      </w:r>
      <w:bookmarkEnd w:id="32"/>
      <w:bookmarkEnd w:id="33"/>
      <w:bookmarkEnd w:id="34"/>
      <w:bookmarkEnd w:id="35"/>
      <w:r w:rsidR="00F02999" w:rsidRPr="00D06D36">
        <w:t>--Professional Piloting Only</w:t>
      </w:r>
      <w:bookmarkEnd w:id="36"/>
    </w:p>
    <w:p w14:paraId="088B6E45" w14:textId="7FEF0C74" w:rsidR="00D75FEF" w:rsidRPr="00D06D36" w:rsidRDefault="00D75FEF" w:rsidP="00BE7266">
      <w:pPr>
        <w:pStyle w:val="HeadingA"/>
        <w:rPr>
          <w:smallCaps w:val="0"/>
          <w:sz w:val="28"/>
          <w:szCs w:val="28"/>
        </w:rPr>
      </w:pPr>
    </w:p>
    <w:p w14:paraId="088B6E46" w14:textId="77777777" w:rsidR="00D75FEF" w:rsidRPr="00D06D36" w:rsidRDefault="00D75FEF">
      <w:pPr>
        <w:ind w:left="1620"/>
      </w:pP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5"/>
        <w:gridCol w:w="3927"/>
        <w:gridCol w:w="1496"/>
        <w:gridCol w:w="1496"/>
        <w:gridCol w:w="1683"/>
      </w:tblGrid>
      <w:tr w:rsidR="00D75FEF" w:rsidRPr="00D06D36" w14:paraId="088B6E4C" w14:textId="77777777" w:rsidTr="00265C6A">
        <w:trPr>
          <w:tblHeader/>
          <w:jc w:val="center"/>
        </w:trPr>
        <w:tc>
          <w:tcPr>
            <w:tcW w:w="1935" w:type="dxa"/>
            <w:tcBorders>
              <w:top w:val="double" w:sz="4" w:space="0" w:color="auto"/>
              <w:left w:val="double" w:sz="4" w:space="0" w:color="auto"/>
              <w:bottom w:val="double" w:sz="4" w:space="0" w:color="auto"/>
              <w:right w:val="double" w:sz="4" w:space="0" w:color="auto"/>
            </w:tcBorders>
            <w:shd w:val="clear" w:color="auto" w:fill="D9D9D9"/>
            <w:vAlign w:val="center"/>
          </w:tcPr>
          <w:p w14:paraId="088B6E47" w14:textId="77777777" w:rsidR="00D75FEF" w:rsidRPr="00D06D36" w:rsidRDefault="00AC32A0">
            <w:pPr>
              <w:jc w:val="center"/>
              <w:rPr>
                <w:b/>
              </w:rPr>
            </w:pPr>
            <w:bookmarkStart w:id="37" w:name="_Hlk505599396"/>
            <w:r w:rsidRPr="00D06D36">
              <w:rPr>
                <w:b/>
              </w:rPr>
              <w:t>Measure</w:t>
            </w:r>
          </w:p>
        </w:tc>
        <w:tc>
          <w:tcPr>
            <w:tcW w:w="3927" w:type="dxa"/>
            <w:tcBorders>
              <w:top w:val="double" w:sz="4" w:space="0" w:color="auto"/>
              <w:left w:val="double" w:sz="4" w:space="0" w:color="auto"/>
              <w:bottom w:val="double" w:sz="4" w:space="0" w:color="auto"/>
            </w:tcBorders>
            <w:shd w:val="clear" w:color="auto" w:fill="D9D9D9"/>
            <w:vAlign w:val="center"/>
          </w:tcPr>
          <w:p w14:paraId="088B6E48" w14:textId="77777777" w:rsidR="00D75FEF" w:rsidRPr="00D06D36" w:rsidRDefault="00D75FEF">
            <w:pPr>
              <w:jc w:val="center"/>
              <w:rPr>
                <w:b/>
              </w:rPr>
            </w:pPr>
            <w:r w:rsidRPr="00D06D36">
              <w:rPr>
                <w:b/>
              </w:rPr>
              <w:t>Description</w:t>
            </w:r>
          </w:p>
        </w:tc>
        <w:tc>
          <w:tcPr>
            <w:tcW w:w="1496" w:type="dxa"/>
            <w:tcBorders>
              <w:top w:val="double" w:sz="4" w:space="0" w:color="auto"/>
              <w:bottom w:val="double" w:sz="4" w:space="0" w:color="auto"/>
            </w:tcBorders>
            <w:shd w:val="clear" w:color="auto" w:fill="D9D9D9"/>
            <w:vAlign w:val="center"/>
          </w:tcPr>
          <w:p w14:paraId="088B6E49" w14:textId="77777777" w:rsidR="00D75FEF" w:rsidRPr="00D06D36" w:rsidRDefault="00D75FEF">
            <w:pPr>
              <w:jc w:val="center"/>
              <w:rPr>
                <w:b/>
              </w:rPr>
            </w:pPr>
            <w:r w:rsidRPr="00D06D36">
              <w:rPr>
                <w:b/>
              </w:rPr>
              <w:t>Frequency/ Start Date</w:t>
            </w:r>
          </w:p>
        </w:tc>
        <w:tc>
          <w:tcPr>
            <w:tcW w:w="1496" w:type="dxa"/>
            <w:tcBorders>
              <w:top w:val="double" w:sz="4" w:space="0" w:color="auto"/>
              <w:bottom w:val="double" w:sz="4" w:space="0" w:color="auto"/>
            </w:tcBorders>
            <w:shd w:val="clear" w:color="auto" w:fill="D9D9D9"/>
            <w:vAlign w:val="center"/>
          </w:tcPr>
          <w:p w14:paraId="088B6E4A" w14:textId="77777777" w:rsidR="00D75FEF" w:rsidRPr="00D06D36" w:rsidRDefault="00D75FEF">
            <w:pPr>
              <w:jc w:val="center"/>
              <w:rPr>
                <w:b/>
              </w:rPr>
            </w:pPr>
            <w:r w:rsidRPr="00D06D36">
              <w:rPr>
                <w:b/>
              </w:rPr>
              <w:t>Collection Method</w:t>
            </w:r>
          </w:p>
        </w:tc>
        <w:tc>
          <w:tcPr>
            <w:tcW w:w="1683" w:type="dxa"/>
            <w:tcBorders>
              <w:top w:val="double" w:sz="4" w:space="0" w:color="auto"/>
              <w:bottom w:val="double" w:sz="4" w:space="0" w:color="auto"/>
            </w:tcBorders>
            <w:shd w:val="clear" w:color="auto" w:fill="D9D9D9"/>
            <w:vAlign w:val="center"/>
          </w:tcPr>
          <w:p w14:paraId="088B6E4B" w14:textId="77777777" w:rsidR="00D75FEF" w:rsidRPr="00D06D36" w:rsidRDefault="00D75FEF">
            <w:pPr>
              <w:jc w:val="center"/>
              <w:rPr>
                <w:b/>
              </w:rPr>
            </w:pPr>
            <w:r w:rsidRPr="00D06D36">
              <w:rPr>
                <w:b/>
              </w:rPr>
              <w:t>Administered by</w:t>
            </w:r>
          </w:p>
        </w:tc>
      </w:tr>
      <w:tr w:rsidR="00BD2CB3" w:rsidRPr="00D06D36" w14:paraId="088B6E58" w14:textId="77777777" w:rsidTr="00B823B4">
        <w:trPr>
          <w:trHeight w:val="244"/>
          <w:jc w:val="center"/>
        </w:trPr>
        <w:tc>
          <w:tcPr>
            <w:tcW w:w="1935" w:type="dxa"/>
            <w:tcBorders>
              <w:top w:val="double" w:sz="4" w:space="0" w:color="auto"/>
              <w:left w:val="double" w:sz="4" w:space="0" w:color="auto"/>
              <w:bottom w:val="single" w:sz="4" w:space="0" w:color="auto"/>
              <w:right w:val="double" w:sz="4" w:space="0" w:color="auto"/>
            </w:tcBorders>
            <w:shd w:val="clear" w:color="auto" w:fill="D9D9D9"/>
          </w:tcPr>
          <w:p w14:paraId="088B6E53" w14:textId="0BC7A966" w:rsidR="00BD2CB3" w:rsidRPr="007C6B47" w:rsidRDefault="00BD2CB3" w:rsidP="00616F5B">
            <w:r w:rsidRPr="007C6B47">
              <w:rPr>
                <w:sz w:val="20"/>
                <w:szCs w:val="20"/>
              </w:rPr>
              <w:t>Measure #</w:t>
            </w:r>
            <w:r w:rsidR="00616F5B" w:rsidRPr="007C6B47">
              <w:rPr>
                <w:sz w:val="20"/>
                <w:szCs w:val="20"/>
              </w:rPr>
              <w:t>8</w:t>
            </w:r>
          </w:p>
        </w:tc>
        <w:tc>
          <w:tcPr>
            <w:tcW w:w="3927" w:type="dxa"/>
            <w:tcBorders>
              <w:top w:val="double" w:sz="4" w:space="0" w:color="auto"/>
              <w:left w:val="double" w:sz="4" w:space="0" w:color="auto"/>
            </w:tcBorders>
            <w:vAlign w:val="center"/>
          </w:tcPr>
          <w:p w14:paraId="088B6E54" w14:textId="1E93D2E5" w:rsidR="00BD2CB3" w:rsidRPr="007C6B47" w:rsidRDefault="00BD2CB3">
            <w:pPr>
              <w:rPr>
                <w:sz w:val="20"/>
                <w:szCs w:val="20"/>
              </w:rPr>
            </w:pPr>
            <w:r w:rsidRPr="007C6B47">
              <w:rPr>
                <w:sz w:val="20"/>
                <w:szCs w:val="20"/>
              </w:rPr>
              <w:t>Final examination score, AT</w:t>
            </w:r>
            <w:r w:rsidR="002E5734" w:rsidRPr="007C6B47">
              <w:rPr>
                <w:sz w:val="20"/>
                <w:szCs w:val="20"/>
              </w:rPr>
              <w:t>P</w:t>
            </w:r>
            <w:r w:rsidRPr="007C6B47">
              <w:rPr>
                <w:sz w:val="20"/>
                <w:szCs w:val="20"/>
              </w:rPr>
              <w:t xml:space="preserve"> </w:t>
            </w:r>
            <w:r w:rsidR="003E2E1E" w:rsidRPr="007C6B47">
              <w:rPr>
                <w:sz w:val="20"/>
                <w:szCs w:val="20"/>
              </w:rPr>
              <w:t>A116</w:t>
            </w:r>
          </w:p>
        </w:tc>
        <w:tc>
          <w:tcPr>
            <w:tcW w:w="1496" w:type="dxa"/>
            <w:tcBorders>
              <w:top w:val="double" w:sz="4" w:space="0" w:color="auto"/>
            </w:tcBorders>
            <w:vAlign w:val="center"/>
          </w:tcPr>
          <w:p w14:paraId="088B6E55" w14:textId="77777777" w:rsidR="00BD2CB3" w:rsidRPr="007C6B47" w:rsidRDefault="00BD2CB3">
            <w:pPr>
              <w:rPr>
                <w:sz w:val="20"/>
                <w:szCs w:val="20"/>
              </w:rPr>
            </w:pPr>
            <w:r w:rsidRPr="007C6B47">
              <w:rPr>
                <w:sz w:val="20"/>
                <w:szCs w:val="20"/>
              </w:rPr>
              <w:t>Semester end</w:t>
            </w:r>
          </w:p>
        </w:tc>
        <w:tc>
          <w:tcPr>
            <w:tcW w:w="1496" w:type="dxa"/>
            <w:tcBorders>
              <w:top w:val="double" w:sz="4" w:space="0" w:color="auto"/>
            </w:tcBorders>
            <w:vAlign w:val="center"/>
          </w:tcPr>
          <w:p w14:paraId="088B6E56" w14:textId="6C79D69B" w:rsidR="00BD2CB3" w:rsidRPr="007C6B47" w:rsidRDefault="00BD2CB3" w:rsidP="00D30BDE">
            <w:pPr>
              <w:rPr>
                <w:sz w:val="20"/>
                <w:szCs w:val="20"/>
              </w:rPr>
            </w:pPr>
            <w:r w:rsidRPr="007C6B47">
              <w:rPr>
                <w:sz w:val="20"/>
                <w:szCs w:val="20"/>
              </w:rPr>
              <w:t>Grade List, AT</w:t>
            </w:r>
            <w:r w:rsidR="00C1269F" w:rsidRPr="007C6B47">
              <w:rPr>
                <w:sz w:val="20"/>
                <w:szCs w:val="20"/>
              </w:rPr>
              <w:t>P</w:t>
            </w:r>
            <w:r w:rsidRPr="007C6B47">
              <w:rPr>
                <w:sz w:val="20"/>
                <w:szCs w:val="20"/>
              </w:rPr>
              <w:t xml:space="preserve"> </w:t>
            </w:r>
            <w:r w:rsidR="003E2E1E" w:rsidRPr="007C6B47">
              <w:rPr>
                <w:sz w:val="20"/>
                <w:szCs w:val="20"/>
              </w:rPr>
              <w:t>A116</w:t>
            </w:r>
          </w:p>
        </w:tc>
        <w:tc>
          <w:tcPr>
            <w:tcW w:w="1683" w:type="dxa"/>
            <w:tcBorders>
              <w:top w:val="double" w:sz="4" w:space="0" w:color="auto"/>
            </w:tcBorders>
            <w:vAlign w:val="center"/>
          </w:tcPr>
          <w:p w14:paraId="088B6E57" w14:textId="5BF873E0" w:rsidR="00BD2CB3" w:rsidRPr="007C6B47" w:rsidRDefault="00BD2CB3">
            <w:pPr>
              <w:rPr>
                <w:sz w:val="20"/>
                <w:szCs w:val="20"/>
              </w:rPr>
            </w:pPr>
            <w:r w:rsidRPr="007C6B47">
              <w:rPr>
                <w:sz w:val="20"/>
                <w:szCs w:val="20"/>
              </w:rPr>
              <w:t>AT</w:t>
            </w:r>
            <w:r w:rsidR="00C1269F" w:rsidRPr="007C6B47">
              <w:rPr>
                <w:sz w:val="20"/>
                <w:szCs w:val="20"/>
              </w:rPr>
              <w:t>P</w:t>
            </w:r>
            <w:r w:rsidRPr="007C6B47">
              <w:rPr>
                <w:sz w:val="20"/>
                <w:szCs w:val="20"/>
              </w:rPr>
              <w:t xml:space="preserve"> </w:t>
            </w:r>
            <w:r w:rsidR="003E2E1E" w:rsidRPr="007C6B47">
              <w:rPr>
                <w:sz w:val="20"/>
                <w:szCs w:val="20"/>
              </w:rPr>
              <w:t>A116</w:t>
            </w:r>
            <w:r w:rsidRPr="007C6B47">
              <w:rPr>
                <w:sz w:val="20"/>
                <w:szCs w:val="20"/>
              </w:rPr>
              <w:t xml:space="preserve"> faculty</w:t>
            </w:r>
          </w:p>
        </w:tc>
      </w:tr>
      <w:tr w:rsidR="003E2E1E" w:rsidRPr="00D06D36" w14:paraId="088B6E6A" w14:textId="77777777" w:rsidTr="00B823B4">
        <w:trPr>
          <w:trHeight w:val="244"/>
          <w:jc w:val="center"/>
        </w:trPr>
        <w:tc>
          <w:tcPr>
            <w:tcW w:w="1935" w:type="dxa"/>
            <w:tcBorders>
              <w:top w:val="double" w:sz="4" w:space="0" w:color="auto"/>
              <w:left w:val="double" w:sz="4" w:space="0" w:color="auto"/>
              <w:bottom w:val="single" w:sz="4" w:space="0" w:color="auto"/>
              <w:right w:val="double" w:sz="4" w:space="0" w:color="auto"/>
            </w:tcBorders>
            <w:shd w:val="clear" w:color="auto" w:fill="D9D9D9"/>
          </w:tcPr>
          <w:p w14:paraId="088B6E65" w14:textId="5B1CA5FD" w:rsidR="003E2E1E" w:rsidRPr="007C6B47" w:rsidRDefault="003E2E1E" w:rsidP="003E2E1E">
            <w:pPr>
              <w:rPr>
                <w:sz w:val="20"/>
                <w:szCs w:val="20"/>
              </w:rPr>
            </w:pPr>
            <w:r w:rsidRPr="007C6B47">
              <w:rPr>
                <w:sz w:val="20"/>
                <w:szCs w:val="20"/>
              </w:rPr>
              <w:t>Measure #9</w:t>
            </w:r>
          </w:p>
        </w:tc>
        <w:tc>
          <w:tcPr>
            <w:tcW w:w="3927" w:type="dxa"/>
            <w:tcBorders>
              <w:top w:val="double" w:sz="4" w:space="0" w:color="auto"/>
              <w:left w:val="double" w:sz="4" w:space="0" w:color="auto"/>
            </w:tcBorders>
            <w:vAlign w:val="center"/>
          </w:tcPr>
          <w:p w14:paraId="088B6E66" w14:textId="16CE3E8C" w:rsidR="003E2E1E" w:rsidRPr="007C6B47" w:rsidRDefault="003E2E1E" w:rsidP="003E2E1E">
            <w:pPr>
              <w:rPr>
                <w:sz w:val="20"/>
                <w:szCs w:val="20"/>
              </w:rPr>
            </w:pPr>
            <w:r w:rsidRPr="007C6B47">
              <w:rPr>
                <w:sz w:val="20"/>
                <w:szCs w:val="20"/>
              </w:rPr>
              <w:t>Final examination score, ATP A200</w:t>
            </w:r>
          </w:p>
        </w:tc>
        <w:tc>
          <w:tcPr>
            <w:tcW w:w="1496" w:type="dxa"/>
            <w:tcBorders>
              <w:top w:val="double" w:sz="4" w:space="0" w:color="auto"/>
            </w:tcBorders>
            <w:vAlign w:val="center"/>
          </w:tcPr>
          <w:p w14:paraId="088B6E67" w14:textId="4FF228B7" w:rsidR="003E2E1E" w:rsidRPr="007C6B47" w:rsidRDefault="003E2E1E" w:rsidP="003E2E1E">
            <w:pPr>
              <w:rPr>
                <w:sz w:val="20"/>
                <w:szCs w:val="20"/>
              </w:rPr>
            </w:pPr>
            <w:r w:rsidRPr="007C6B47">
              <w:rPr>
                <w:sz w:val="20"/>
                <w:szCs w:val="20"/>
              </w:rPr>
              <w:t>Semester end</w:t>
            </w:r>
          </w:p>
        </w:tc>
        <w:tc>
          <w:tcPr>
            <w:tcW w:w="1496" w:type="dxa"/>
            <w:tcBorders>
              <w:top w:val="double" w:sz="4" w:space="0" w:color="auto"/>
            </w:tcBorders>
            <w:vAlign w:val="center"/>
          </w:tcPr>
          <w:p w14:paraId="088B6E68" w14:textId="143417E8" w:rsidR="003E2E1E" w:rsidRPr="007C6B47" w:rsidRDefault="003E2E1E" w:rsidP="003E2E1E">
            <w:pPr>
              <w:rPr>
                <w:sz w:val="20"/>
                <w:szCs w:val="20"/>
              </w:rPr>
            </w:pPr>
            <w:r w:rsidRPr="007C6B47">
              <w:rPr>
                <w:sz w:val="20"/>
                <w:szCs w:val="20"/>
              </w:rPr>
              <w:t>Grade List, ATP A200</w:t>
            </w:r>
          </w:p>
        </w:tc>
        <w:tc>
          <w:tcPr>
            <w:tcW w:w="1683" w:type="dxa"/>
            <w:tcBorders>
              <w:top w:val="double" w:sz="4" w:space="0" w:color="auto"/>
            </w:tcBorders>
            <w:vAlign w:val="center"/>
          </w:tcPr>
          <w:p w14:paraId="088B6E69" w14:textId="37410484" w:rsidR="003E2E1E" w:rsidRPr="007C6B47" w:rsidRDefault="003E2E1E" w:rsidP="003E2E1E">
            <w:pPr>
              <w:rPr>
                <w:sz w:val="20"/>
                <w:szCs w:val="20"/>
              </w:rPr>
            </w:pPr>
            <w:r w:rsidRPr="007C6B47">
              <w:rPr>
                <w:sz w:val="20"/>
                <w:szCs w:val="20"/>
              </w:rPr>
              <w:t>ATP A200 faculty</w:t>
            </w:r>
          </w:p>
        </w:tc>
      </w:tr>
      <w:tr w:rsidR="003E2E1E" w:rsidRPr="00D06D36" w14:paraId="088B6E70" w14:textId="77777777" w:rsidTr="00B823B4">
        <w:trPr>
          <w:trHeight w:val="244"/>
          <w:jc w:val="center"/>
        </w:trPr>
        <w:tc>
          <w:tcPr>
            <w:tcW w:w="1935" w:type="dxa"/>
            <w:tcBorders>
              <w:top w:val="double" w:sz="4" w:space="0" w:color="auto"/>
              <w:left w:val="double" w:sz="4" w:space="0" w:color="auto"/>
              <w:bottom w:val="single" w:sz="4" w:space="0" w:color="auto"/>
              <w:right w:val="double" w:sz="4" w:space="0" w:color="auto"/>
            </w:tcBorders>
            <w:shd w:val="clear" w:color="auto" w:fill="D9D9D9"/>
          </w:tcPr>
          <w:p w14:paraId="088B6E6B" w14:textId="04BD45AA" w:rsidR="003E2E1E" w:rsidRPr="007C6B47" w:rsidRDefault="003E2E1E" w:rsidP="003E2E1E">
            <w:r w:rsidRPr="007C6B47">
              <w:rPr>
                <w:sz w:val="20"/>
                <w:szCs w:val="20"/>
              </w:rPr>
              <w:t>Measure #10</w:t>
            </w:r>
          </w:p>
        </w:tc>
        <w:tc>
          <w:tcPr>
            <w:tcW w:w="3927" w:type="dxa"/>
            <w:tcBorders>
              <w:top w:val="double" w:sz="4" w:space="0" w:color="auto"/>
              <w:left w:val="double" w:sz="4" w:space="0" w:color="auto"/>
            </w:tcBorders>
            <w:vAlign w:val="center"/>
          </w:tcPr>
          <w:p w14:paraId="088B6E6C" w14:textId="1104CFC5" w:rsidR="003E2E1E" w:rsidRPr="007C6B47" w:rsidRDefault="003E2E1E" w:rsidP="003E2E1E">
            <w:pPr>
              <w:rPr>
                <w:sz w:val="20"/>
                <w:szCs w:val="20"/>
              </w:rPr>
            </w:pPr>
            <w:r w:rsidRPr="007C6B47">
              <w:rPr>
                <w:sz w:val="20"/>
                <w:szCs w:val="20"/>
              </w:rPr>
              <w:t>Final examination score, AT</w:t>
            </w:r>
            <w:r w:rsidR="004B3205" w:rsidRPr="007C6B47">
              <w:rPr>
                <w:sz w:val="20"/>
                <w:szCs w:val="20"/>
              </w:rPr>
              <w:t>P</w:t>
            </w:r>
            <w:r w:rsidRPr="007C6B47">
              <w:rPr>
                <w:sz w:val="20"/>
                <w:szCs w:val="20"/>
              </w:rPr>
              <w:t xml:space="preserve"> </w:t>
            </w:r>
            <w:r w:rsidR="004B3205" w:rsidRPr="007C6B47">
              <w:rPr>
                <w:sz w:val="20"/>
                <w:szCs w:val="20"/>
              </w:rPr>
              <w:t>A</w:t>
            </w:r>
            <w:r w:rsidRPr="007C6B47">
              <w:rPr>
                <w:sz w:val="20"/>
                <w:szCs w:val="20"/>
              </w:rPr>
              <w:t>235</w:t>
            </w:r>
          </w:p>
        </w:tc>
        <w:tc>
          <w:tcPr>
            <w:tcW w:w="1496" w:type="dxa"/>
            <w:tcBorders>
              <w:top w:val="double" w:sz="4" w:space="0" w:color="auto"/>
            </w:tcBorders>
            <w:vAlign w:val="center"/>
          </w:tcPr>
          <w:p w14:paraId="088B6E6D" w14:textId="14C41E0D" w:rsidR="003E2E1E" w:rsidRPr="007C6B47" w:rsidRDefault="003E2E1E" w:rsidP="003E2E1E">
            <w:pPr>
              <w:rPr>
                <w:sz w:val="20"/>
                <w:szCs w:val="20"/>
              </w:rPr>
            </w:pPr>
            <w:r w:rsidRPr="007C6B47">
              <w:rPr>
                <w:sz w:val="20"/>
                <w:szCs w:val="20"/>
              </w:rPr>
              <w:t>Semester end</w:t>
            </w:r>
          </w:p>
        </w:tc>
        <w:tc>
          <w:tcPr>
            <w:tcW w:w="1496" w:type="dxa"/>
            <w:tcBorders>
              <w:top w:val="double" w:sz="4" w:space="0" w:color="auto"/>
            </w:tcBorders>
            <w:vAlign w:val="center"/>
          </w:tcPr>
          <w:p w14:paraId="088B6E6E" w14:textId="57B92CC7" w:rsidR="003E2E1E" w:rsidRPr="007C6B47" w:rsidRDefault="003E2E1E" w:rsidP="003E2E1E">
            <w:pPr>
              <w:rPr>
                <w:sz w:val="20"/>
                <w:szCs w:val="20"/>
              </w:rPr>
            </w:pPr>
            <w:r w:rsidRPr="007C6B47">
              <w:rPr>
                <w:sz w:val="20"/>
                <w:szCs w:val="20"/>
              </w:rPr>
              <w:t xml:space="preserve">Grade List, ATP </w:t>
            </w:r>
            <w:r w:rsidR="007C6B47" w:rsidRPr="007C6B47">
              <w:rPr>
                <w:sz w:val="20"/>
                <w:szCs w:val="20"/>
              </w:rPr>
              <w:t>A</w:t>
            </w:r>
            <w:r w:rsidRPr="007C6B47">
              <w:rPr>
                <w:sz w:val="20"/>
                <w:szCs w:val="20"/>
              </w:rPr>
              <w:t>235</w:t>
            </w:r>
          </w:p>
        </w:tc>
        <w:tc>
          <w:tcPr>
            <w:tcW w:w="1683" w:type="dxa"/>
            <w:tcBorders>
              <w:top w:val="double" w:sz="4" w:space="0" w:color="auto"/>
            </w:tcBorders>
            <w:vAlign w:val="center"/>
          </w:tcPr>
          <w:p w14:paraId="088B6E6F" w14:textId="17076F19" w:rsidR="003E2E1E" w:rsidRPr="007C6B47" w:rsidRDefault="003E2E1E" w:rsidP="003E2E1E">
            <w:pPr>
              <w:rPr>
                <w:sz w:val="20"/>
                <w:szCs w:val="20"/>
              </w:rPr>
            </w:pPr>
            <w:r w:rsidRPr="007C6B47">
              <w:rPr>
                <w:sz w:val="20"/>
                <w:szCs w:val="20"/>
              </w:rPr>
              <w:t xml:space="preserve">ATP </w:t>
            </w:r>
            <w:r w:rsidR="007C6B47" w:rsidRPr="007C6B47">
              <w:rPr>
                <w:sz w:val="20"/>
                <w:szCs w:val="20"/>
              </w:rPr>
              <w:t>A</w:t>
            </w:r>
            <w:r w:rsidRPr="007C6B47">
              <w:rPr>
                <w:sz w:val="20"/>
                <w:szCs w:val="20"/>
              </w:rPr>
              <w:t>235 faculty</w:t>
            </w:r>
          </w:p>
        </w:tc>
      </w:tr>
      <w:tr w:rsidR="004B3205" w:rsidRPr="00D06D36" w14:paraId="088B6E76" w14:textId="77777777" w:rsidTr="004B3205">
        <w:trPr>
          <w:trHeight w:val="245"/>
          <w:jc w:val="center"/>
        </w:trPr>
        <w:tc>
          <w:tcPr>
            <w:tcW w:w="1935" w:type="dxa"/>
            <w:tcBorders>
              <w:left w:val="double" w:sz="4" w:space="0" w:color="auto"/>
              <w:right w:val="double" w:sz="4" w:space="0" w:color="auto"/>
            </w:tcBorders>
            <w:shd w:val="clear" w:color="auto" w:fill="D9D9D9"/>
          </w:tcPr>
          <w:p w14:paraId="088B6E71" w14:textId="47B2760B" w:rsidR="004B3205" w:rsidRPr="007C6B47" w:rsidRDefault="004B3205" w:rsidP="004B3205">
            <w:r w:rsidRPr="007C6B47">
              <w:rPr>
                <w:sz w:val="20"/>
                <w:szCs w:val="20"/>
              </w:rPr>
              <w:t>Measure #11</w:t>
            </w:r>
          </w:p>
        </w:tc>
        <w:tc>
          <w:tcPr>
            <w:tcW w:w="3927" w:type="dxa"/>
            <w:tcBorders>
              <w:top w:val="double" w:sz="4" w:space="0" w:color="auto"/>
              <w:left w:val="double" w:sz="4" w:space="0" w:color="auto"/>
              <w:bottom w:val="double" w:sz="4" w:space="0" w:color="auto"/>
            </w:tcBorders>
            <w:vAlign w:val="center"/>
          </w:tcPr>
          <w:p w14:paraId="088B6E72" w14:textId="351A05CF" w:rsidR="004B3205" w:rsidRPr="007C6B47" w:rsidRDefault="004B3205" w:rsidP="004B3205">
            <w:pPr>
              <w:rPr>
                <w:sz w:val="20"/>
                <w:szCs w:val="20"/>
              </w:rPr>
            </w:pPr>
            <w:r w:rsidRPr="007C6B47">
              <w:rPr>
                <w:sz w:val="20"/>
                <w:szCs w:val="20"/>
              </w:rPr>
              <w:t>Final Stage Check Score, ATP A126</w:t>
            </w:r>
          </w:p>
        </w:tc>
        <w:tc>
          <w:tcPr>
            <w:tcW w:w="1496" w:type="dxa"/>
            <w:tcBorders>
              <w:top w:val="double" w:sz="4" w:space="0" w:color="auto"/>
              <w:bottom w:val="double" w:sz="4" w:space="0" w:color="auto"/>
            </w:tcBorders>
            <w:vAlign w:val="center"/>
          </w:tcPr>
          <w:p w14:paraId="088B6E73" w14:textId="142AACE6" w:rsidR="004B3205" w:rsidRPr="007C6B47" w:rsidRDefault="004B3205" w:rsidP="004B3205">
            <w:pPr>
              <w:rPr>
                <w:sz w:val="20"/>
                <w:szCs w:val="20"/>
              </w:rPr>
            </w:pPr>
            <w:r w:rsidRPr="007C6B47">
              <w:rPr>
                <w:sz w:val="20"/>
                <w:szCs w:val="20"/>
              </w:rPr>
              <w:t>Semester end</w:t>
            </w:r>
          </w:p>
        </w:tc>
        <w:tc>
          <w:tcPr>
            <w:tcW w:w="1496" w:type="dxa"/>
            <w:tcBorders>
              <w:top w:val="double" w:sz="4" w:space="0" w:color="auto"/>
              <w:bottom w:val="double" w:sz="4" w:space="0" w:color="auto"/>
            </w:tcBorders>
            <w:vAlign w:val="center"/>
          </w:tcPr>
          <w:p w14:paraId="088B6E74" w14:textId="37F11D1F" w:rsidR="004B3205" w:rsidRPr="007C6B47" w:rsidRDefault="004B3205" w:rsidP="004B3205">
            <w:pPr>
              <w:rPr>
                <w:sz w:val="20"/>
                <w:szCs w:val="20"/>
              </w:rPr>
            </w:pPr>
            <w:r w:rsidRPr="007C6B47">
              <w:rPr>
                <w:sz w:val="20"/>
                <w:szCs w:val="20"/>
              </w:rPr>
              <w:t>Grade List, ATP A126</w:t>
            </w:r>
          </w:p>
        </w:tc>
        <w:tc>
          <w:tcPr>
            <w:tcW w:w="1683" w:type="dxa"/>
            <w:tcBorders>
              <w:top w:val="double" w:sz="4" w:space="0" w:color="auto"/>
              <w:bottom w:val="double" w:sz="4" w:space="0" w:color="auto"/>
            </w:tcBorders>
            <w:vAlign w:val="center"/>
          </w:tcPr>
          <w:p w14:paraId="088B6E75" w14:textId="65B4114C" w:rsidR="004B3205" w:rsidRPr="007C6B47" w:rsidRDefault="004B3205" w:rsidP="004B3205">
            <w:pPr>
              <w:rPr>
                <w:sz w:val="20"/>
                <w:szCs w:val="20"/>
              </w:rPr>
            </w:pPr>
            <w:r w:rsidRPr="007C6B47">
              <w:rPr>
                <w:sz w:val="20"/>
                <w:szCs w:val="20"/>
              </w:rPr>
              <w:t>Flight Operations</w:t>
            </w:r>
          </w:p>
        </w:tc>
      </w:tr>
      <w:tr w:rsidR="004B3205" w:rsidRPr="00D06D36" w14:paraId="23E52D08" w14:textId="77777777" w:rsidTr="004B3205">
        <w:trPr>
          <w:trHeight w:val="245"/>
          <w:jc w:val="center"/>
        </w:trPr>
        <w:tc>
          <w:tcPr>
            <w:tcW w:w="1935" w:type="dxa"/>
            <w:tcBorders>
              <w:left w:val="double" w:sz="4" w:space="0" w:color="auto"/>
              <w:right w:val="double" w:sz="4" w:space="0" w:color="auto"/>
            </w:tcBorders>
            <w:shd w:val="clear" w:color="auto" w:fill="D9D9D9"/>
            <w:vAlign w:val="center"/>
          </w:tcPr>
          <w:p w14:paraId="305E5E89" w14:textId="629AD97A" w:rsidR="004B3205" w:rsidRPr="007C6B47" w:rsidRDefault="004B3205" w:rsidP="003527FB">
            <w:r w:rsidRPr="007C6B47">
              <w:rPr>
                <w:sz w:val="20"/>
                <w:szCs w:val="20"/>
              </w:rPr>
              <w:t>Measure #12</w:t>
            </w:r>
          </w:p>
        </w:tc>
        <w:tc>
          <w:tcPr>
            <w:tcW w:w="3927" w:type="dxa"/>
            <w:tcBorders>
              <w:top w:val="double" w:sz="4" w:space="0" w:color="auto"/>
              <w:left w:val="double" w:sz="4" w:space="0" w:color="auto"/>
              <w:bottom w:val="double" w:sz="4" w:space="0" w:color="auto"/>
            </w:tcBorders>
            <w:vAlign w:val="center"/>
          </w:tcPr>
          <w:p w14:paraId="2F5D68BD" w14:textId="0F8C641B" w:rsidR="004B3205" w:rsidRPr="007C6B47" w:rsidRDefault="004B3205" w:rsidP="003527FB">
            <w:pPr>
              <w:rPr>
                <w:sz w:val="20"/>
                <w:szCs w:val="20"/>
              </w:rPr>
            </w:pPr>
            <w:r w:rsidRPr="007C6B47">
              <w:rPr>
                <w:sz w:val="20"/>
                <w:szCs w:val="20"/>
              </w:rPr>
              <w:t>Final Stage Check Score, ATP A220</w:t>
            </w:r>
          </w:p>
        </w:tc>
        <w:tc>
          <w:tcPr>
            <w:tcW w:w="1496" w:type="dxa"/>
            <w:tcBorders>
              <w:top w:val="double" w:sz="4" w:space="0" w:color="auto"/>
              <w:bottom w:val="double" w:sz="4" w:space="0" w:color="auto"/>
            </w:tcBorders>
            <w:vAlign w:val="center"/>
          </w:tcPr>
          <w:p w14:paraId="2D87F2A1" w14:textId="77777777" w:rsidR="004B3205" w:rsidRPr="007C6B47" w:rsidRDefault="004B3205" w:rsidP="003527FB">
            <w:pPr>
              <w:rPr>
                <w:sz w:val="20"/>
                <w:szCs w:val="20"/>
              </w:rPr>
            </w:pPr>
            <w:r w:rsidRPr="007C6B47">
              <w:rPr>
                <w:sz w:val="20"/>
                <w:szCs w:val="20"/>
              </w:rPr>
              <w:t>Semester end</w:t>
            </w:r>
          </w:p>
        </w:tc>
        <w:tc>
          <w:tcPr>
            <w:tcW w:w="1496" w:type="dxa"/>
            <w:tcBorders>
              <w:top w:val="double" w:sz="4" w:space="0" w:color="auto"/>
              <w:bottom w:val="double" w:sz="4" w:space="0" w:color="auto"/>
            </w:tcBorders>
            <w:vAlign w:val="center"/>
          </w:tcPr>
          <w:p w14:paraId="5373C767" w14:textId="4745B7AE" w:rsidR="004B3205" w:rsidRPr="007C6B47" w:rsidRDefault="004B3205" w:rsidP="003527FB">
            <w:pPr>
              <w:rPr>
                <w:sz w:val="20"/>
                <w:szCs w:val="20"/>
              </w:rPr>
            </w:pPr>
            <w:r w:rsidRPr="007C6B47">
              <w:rPr>
                <w:sz w:val="20"/>
                <w:szCs w:val="20"/>
              </w:rPr>
              <w:t>Grade List, ATP A220</w:t>
            </w:r>
          </w:p>
        </w:tc>
        <w:tc>
          <w:tcPr>
            <w:tcW w:w="1683" w:type="dxa"/>
            <w:tcBorders>
              <w:top w:val="double" w:sz="4" w:space="0" w:color="auto"/>
              <w:bottom w:val="double" w:sz="4" w:space="0" w:color="auto"/>
            </w:tcBorders>
            <w:vAlign w:val="center"/>
          </w:tcPr>
          <w:p w14:paraId="1BB5AE1C" w14:textId="77777777" w:rsidR="004B3205" w:rsidRPr="007C6B47" w:rsidRDefault="004B3205" w:rsidP="003527FB">
            <w:pPr>
              <w:rPr>
                <w:sz w:val="20"/>
                <w:szCs w:val="20"/>
              </w:rPr>
            </w:pPr>
            <w:r w:rsidRPr="007C6B47">
              <w:rPr>
                <w:sz w:val="20"/>
                <w:szCs w:val="20"/>
              </w:rPr>
              <w:t>Flight Operations</w:t>
            </w:r>
          </w:p>
        </w:tc>
      </w:tr>
      <w:bookmarkEnd w:id="37"/>
    </w:tbl>
    <w:p w14:paraId="2D9138C2" w14:textId="77777777" w:rsidR="00FB0331" w:rsidRPr="00D06D36" w:rsidRDefault="00D75FEF" w:rsidP="00BF49E8">
      <w:pPr>
        <w:pStyle w:val="HeadingA"/>
        <w:jc w:val="left"/>
      </w:pPr>
      <w:r w:rsidRPr="00D06D36">
        <w:br w:type="page"/>
      </w:r>
      <w:bookmarkStart w:id="38" w:name="_Toc184530941"/>
      <w:bookmarkStart w:id="39" w:name="_Toc480465814"/>
      <w:bookmarkStart w:id="40" w:name="_Toc480465872"/>
      <w:bookmarkStart w:id="41" w:name="_Toc480465930"/>
    </w:p>
    <w:p w14:paraId="7546054A" w14:textId="39CCA94F" w:rsidR="00FB0331" w:rsidRPr="00D06D36" w:rsidRDefault="00FB0331" w:rsidP="00C80BDC">
      <w:pPr>
        <w:pStyle w:val="Heading2"/>
      </w:pPr>
      <w:bookmarkStart w:id="42" w:name="_Toc505932028"/>
      <w:r w:rsidRPr="00D06D36">
        <w:lastRenderedPageBreak/>
        <w:t>Table 5: Association of Assessment Measures to Program Outcomes-Aviation Management</w:t>
      </w:r>
      <w:bookmarkEnd w:id="42"/>
      <w:r w:rsidRPr="00D06D36">
        <w:t xml:space="preserve"> </w:t>
      </w:r>
    </w:p>
    <w:p w14:paraId="1A45D14F" w14:textId="77777777" w:rsidR="00FB0331" w:rsidRPr="00D06D36" w:rsidRDefault="00FB0331" w:rsidP="00FB0331"/>
    <w:p w14:paraId="037B8D0F" w14:textId="77777777" w:rsidR="00FB0331" w:rsidRPr="00D06D36" w:rsidRDefault="00FB0331" w:rsidP="00FB0331">
      <w:r w:rsidRPr="00D06D36">
        <w:t>This table is intended to help organize outcomes and the measures that are used to assess them. Each measure contributes information on the students’ achievement of a different set of outcomes. That contribution is tracked in this table.</w:t>
      </w:r>
    </w:p>
    <w:p w14:paraId="35DF2542" w14:textId="77777777" w:rsidR="00FB0331" w:rsidRPr="00D06D36" w:rsidRDefault="00FB0331" w:rsidP="00FB0331"/>
    <w:p w14:paraId="4CA52047" w14:textId="77777777" w:rsidR="00FB0331" w:rsidRPr="00D06D36" w:rsidRDefault="00FB0331" w:rsidP="00FB0331">
      <w:r w:rsidRPr="00D06D36">
        <w:t>This table also forms the basis of the template for reporting and analyzing the combined data gathered from these measures. That is shown in the report section.</w:t>
      </w:r>
    </w:p>
    <w:p w14:paraId="75D432AF" w14:textId="77777777" w:rsidR="00FB0331" w:rsidRPr="00D06D36" w:rsidRDefault="00FB0331" w:rsidP="00FB0331"/>
    <w:tbl>
      <w:tblPr>
        <w:tblW w:w="87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570"/>
        <w:gridCol w:w="720"/>
        <w:gridCol w:w="720"/>
        <w:gridCol w:w="720"/>
      </w:tblGrid>
      <w:tr w:rsidR="00B57F4B" w:rsidRPr="00D06D36" w14:paraId="3B0CE057" w14:textId="1B46DDAB" w:rsidTr="00265C6A">
        <w:trPr>
          <w:cantSplit/>
          <w:trHeight w:val="1410"/>
          <w:tblHeader/>
          <w:jc w:val="center"/>
        </w:trPr>
        <w:tc>
          <w:tcPr>
            <w:tcW w:w="6570" w:type="dxa"/>
            <w:tcBorders>
              <w:top w:val="double" w:sz="4" w:space="0" w:color="auto"/>
              <w:left w:val="double" w:sz="4" w:space="0" w:color="auto"/>
              <w:bottom w:val="double" w:sz="4" w:space="0" w:color="auto"/>
              <w:right w:val="double" w:sz="4" w:space="0" w:color="auto"/>
            </w:tcBorders>
          </w:tcPr>
          <w:p w14:paraId="68A95D2E" w14:textId="77777777" w:rsidR="00B57F4B" w:rsidRPr="00D06D36" w:rsidRDefault="00B57F4B" w:rsidP="00360DE1">
            <w:pPr>
              <w:pStyle w:val="Header"/>
              <w:tabs>
                <w:tab w:val="clear" w:pos="4320"/>
                <w:tab w:val="clear" w:pos="8640"/>
              </w:tabs>
              <w:jc w:val="center"/>
              <w:rPr>
                <w:b/>
              </w:rPr>
            </w:pPr>
          </w:p>
          <w:p w14:paraId="4468A66C" w14:textId="77777777" w:rsidR="00B57F4B" w:rsidRPr="00D06D36" w:rsidRDefault="00B57F4B" w:rsidP="00360DE1">
            <w:pPr>
              <w:pStyle w:val="Header"/>
              <w:tabs>
                <w:tab w:val="clear" w:pos="4320"/>
                <w:tab w:val="clear" w:pos="8640"/>
              </w:tabs>
              <w:jc w:val="center"/>
              <w:rPr>
                <w:b/>
              </w:rPr>
            </w:pPr>
          </w:p>
          <w:p w14:paraId="7DC5489C" w14:textId="77777777" w:rsidR="00B57F4B" w:rsidRPr="00D06D36" w:rsidRDefault="00B57F4B" w:rsidP="00360DE1">
            <w:pPr>
              <w:pStyle w:val="Header"/>
              <w:tabs>
                <w:tab w:val="clear" w:pos="4320"/>
                <w:tab w:val="clear" w:pos="8640"/>
              </w:tabs>
              <w:jc w:val="center"/>
              <w:rPr>
                <w:b/>
              </w:rPr>
            </w:pPr>
            <w:r w:rsidRPr="00D06D36">
              <w:rPr>
                <w:b/>
              </w:rPr>
              <w:t>Outcomes</w:t>
            </w:r>
          </w:p>
        </w:tc>
        <w:tc>
          <w:tcPr>
            <w:tcW w:w="720" w:type="dxa"/>
            <w:tcBorders>
              <w:top w:val="double" w:sz="4" w:space="0" w:color="auto"/>
              <w:bottom w:val="double" w:sz="4" w:space="0" w:color="auto"/>
            </w:tcBorders>
            <w:shd w:val="clear" w:color="auto" w:fill="D9D9D9"/>
            <w:textDirection w:val="btLr"/>
          </w:tcPr>
          <w:p w14:paraId="3013B14A" w14:textId="5100B3DB" w:rsidR="00B57F4B" w:rsidRPr="00D06D36" w:rsidRDefault="00B57F4B" w:rsidP="00360DE1">
            <w:pPr>
              <w:ind w:left="113" w:right="113"/>
              <w:rPr>
                <w:sz w:val="20"/>
              </w:rPr>
            </w:pPr>
            <w:r w:rsidRPr="00360DE1">
              <w:rPr>
                <w:sz w:val="20"/>
                <w:szCs w:val="20"/>
              </w:rPr>
              <w:t>13-ATA</w:t>
            </w:r>
            <w:r w:rsidRPr="00D06D36">
              <w:t xml:space="preserve"> </w:t>
            </w:r>
            <w:r w:rsidRPr="00360DE1">
              <w:rPr>
                <w:sz w:val="20"/>
                <w:szCs w:val="20"/>
              </w:rPr>
              <w:t xml:space="preserve">A134 Final </w:t>
            </w:r>
            <w:r w:rsidRPr="00D06D36">
              <w:t>Exam</w:t>
            </w:r>
          </w:p>
        </w:tc>
        <w:tc>
          <w:tcPr>
            <w:tcW w:w="720" w:type="dxa"/>
            <w:tcBorders>
              <w:top w:val="double" w:sz="4" w:space="0" w:color="auto"/>
              <w:bottom w:val="double" w:sz="4" w:space="0" w:color="auto"/>
            </w:tcBorders>
            <w:shd w:val="clear" w:color="auto" w:fill="D9D9D9"/>
            <w:textDirection w:val="btLr"/>
          </w:tcPr>
          <w:p w14:paraId="291D64DB" w14:textId="2DD9DACF" w:rsidR="00B57F4B" w:rsidRPr="00D06D36" w:rsidRDefault="00B57F4B" w:rsidP="00360DE1">
            <w:pPr>
              <w:ind w:left="113" w:right="113"/>
              <w:rPr>
                <w:sz w:val="20"/>
              </w:rPr>
            </w:pPr>
            <w:r w:rsidRPr="00D06D36">
              <w:rPr>
                <w:sz w:val="20"/>
              </w:rPr>
              <w:t>13-ATA A335 Final Exam</w:t>
            </w:r>
          </w:p>
        </w:tc>
        <w:tc>
          <w:tcPr>
            <w:tcW w:w="720" w:type="dxa"/>
            <w:tcBorders>
              <w:top w:val="double" w:sz="4" w:space="0" w:color="auto"/>
              <w:bottom w:val="double" w:sz="4" w:space="0" w:color="auto"/>
            </w:tcBorders>
            <w:shd w:val="clear" w:color="auto" w:fill="D9D9D9"/>
            <w:textDirection w:val="btLr"/>
          </w:tcPr>
          <w:p w14:paraId="18C10D88" w14:textId="617B2742" w:rsidR="00B57F4B" w:rsidRPr="00D06D36" w:rsidRDefault="00B57F4B" w:rsidP="00360DE1">
            <w:pPr>
              <w:ind w:left="113" w:right="113"/>
              <w:rPr>
                <w:sz w:val="20"/>
              </w:rPr>
            </w:pPr>
            <w:r w:rsidRPr="00D06D36">
              <w:rPr>
                <w:sz w:val="20"/>
              </w:rPr>
              <w:t>1</w:t>
            </w:r>
            <w:r>
              <w:rPr>
                <w:sz w:val="20"/>
              </w:rPr>
              <w:t>5</w:t>
            </w:r>
            <w:r w:rsidRPr="00D06D36">
              <w:rPr>
                <w:sz w:val="20"/>
              </w:rPr>
              <w:t>-ATA A425 Final Exam</w:t>
            </w:r>
          </w:p>
        </w:tc>
      </w:tr>
      <w:tr w:rsidR="00B57F4B" w:rsidRPr="00D06D36" w14:paraId="31563D52" w14:textId="4AD78118" w:rsidTr="00C80BDC">
        <w:trPr>
          <w:trHeight w:val="996"/>
          <w:jc w:val="center"/>
        </w:trPr>
        <w:tc>
          <w:tcPr>
            <w:tcW w:w="6570" w:type="dxa"/>
            <w:tcBorders>
              <w:left w:val="double" w:sz="4" w:space="0" w:color="auto"/>
              <w:right w:val="double" w:sz="4" w:space="0" w:color="auto"/>
            </w:tcBorders>
            <w:shd w:val="clear" w:color="auto" w:fill="D9D9D9"/>
            <w:vAlign w:val="center"/>
          </w:tcPr>
          <w:p w14:paraId="64FA4CDD" w14:textId="77777777" w:rsidR="00B57F4B" w:rsidRPr="00D06D36" w:rsidRDefault="00B57F4B" w:rsidP="00360DE1">
            <w:pPr>
              <w:spacing w:before="240"/>
            </w:pPr>
            <w:r w:rsidRPr="00D06D36">
              <w:t>Demonstrate knowledge of the issues affecting aviation safety and safety management.</w:t>
            </w:r>
          </w:p>
          <w:p w14:paraId="71639AA4" w14:textId="77777777" w:rsidR="00B57F4B" w:rsidRPr="00D06D36" w:rsidRDefault="00B57F4B" w:rsidP="00360DE1"/>
        </w:tc>
        <w:tc>
          <w:tcPr>
            <w:tcW w:w="720" w:type="dxa"/>
            <w:vAlign w:val="center"/>
          </w:tcPr>
          <w:p w14:paraId="0B8FB2DF" w14:textId="77777777" w:rsidR="00B57F4B" w:rsidRPr="00D06D36" w:rsidRDefault="00B57F4B" w:rsidP="00360DE1">
            <w:pPr>
              <w:jc w:val="center"/>
            </w:pPr>
          </w:p>
          <w:p w14:paraId="56227075" w14:textId="4A6362A9" w:rsidR="00B57F4B" w:rsidRPr="00D06D36" w:rsidRDefault="00B57F4B" w:rsidP="00360DE1">
            <w:pPr>
              <w:jc w:val="center"/>
            </w:pPr>
            <w:r w:rsidRPr="00D06D36">
              <w:t>1</w:t>
            </w:r>
          </w:p>
        </w:tc>
        <w:tc>
          <w:tcPr>
            <w:tcW w:w="720" w:type="dxa"/>
            <w:vAlign w:val="center"/>
          </w:tcPr>
          <w:p w14:paraId="4F91A5A3" w14:textId="75172C57" w:rsidR="00B57F4B" w:rsidRPr="00D06D36" w:rsidRDefault="00B57F4B" w:rsidP="00360DE1">
            <w:pPr>
              <w:jc w:val="center"/>
            </w:pPr>
          </w:p>
          <w:p w14:paraId="4AC0E5DE" w14:textId="77777777" w:rsidR="00B57F4B" w:rsidRPr="00D06D36" w:rsidRDefault="00B57F4B" w:rsidP="00360DE1">
            <w:pPr>
              <w:jc w:val="center"/>
            </w:pPr>
            <w:r w:rsidRPr="00D06D36">
              <w:t>0</w:t>
            </w:r>
          </w:p>
        </w:tc>
        <w:tc>
          <w:tcPr>
            <w:tcW w:w="720" w:type="dxa"/>
            <w:vAlign w:val="center"/>
          </w:tcPr>
          <w:p w14:paraId="7C2CA837" w14:textId="77777777" w:rsidR="00B57F4B" w:rsidRPr="00D06D36" w:rsidRDefault="00B57F4B" w:rsidP="00360DE1">
            <w:pPr>
              <w:jc w:val="center"/>
            </w:pPr>
          </w:p>
          <w:p w14:paraId="077F927A" w14:textId="583E4EA6" w:rsidR="00B57F4B" w:rsidRPr="00D06D36" w:rsidRDefault="00B57F4B" w:rsidP="00360DE1">
            <w:pPr>
              <w:jc w:val="center"/>
            </w:pPr>
            <w:r w:rsidRPr="00D06D36">
              <w:t>1</w:t>
            </w:r>
          </w:p>
        </w:tc>
      </w:tr>
      <w:tr w:rsidR="00B57F4B" w:rsidRPr="00D06D36" w14:paraId="12EE9F71" w14:textId="77777777" w:rsidTr="00C80BDC">
        <w:trPr>
          <w:trHeight w:val="820"/>
          <w:jc w:val="center"/>
        </w:trPr>
        <w:tc>
          <w:tcPr>
            <w:tcW w:w="6570" w:type="dxa"/>
            <w:tcBorders>
              <w:left w:val="double" w:sz="4" w:space="0" w:color="auto"/>
              <w:right w:val="double" w:sz="4" w:space="0" w:color="auto"/>
            </w:tcBorders>
            <w:shd w:val="clear" w:color="auto" w:fill="D9D9D9"/>
            <w:vAlign w:val="center"/>
          </w:tcPr>
          <w:p w14:paraId="5F847B20" w14:textId="56EEFE9D" w:rsidR="00B57F4B" w:rsidRPr="00D06D36" w:rsidRDefault="00B57F4B" w:rsidP="00360DE1">
            <w:pPr>
              <w:spacing w:before="240"/>
            </w:pPr>
            <w:r w:rsidRPr="00D06D36">
              <w:t>Demonstrate knowledge of basic business management skills and supervisory techniques.</w:t>
            </w:r>
          </w:p>
        </w:tc>
        <w:tc>
          <w:tcPr>
            <w:tcW w:w="720" w:type="dxa"/>
            <w:vAlign w:val="center"/>
          </w:tcPr>
          <w:p w14:paraId="199C9B46" w14:textId="260C3BA3" w:rsidR="00B57F4B" w:rsidRPr="00D06D36" w:rsidRDefault="00B57F4B" w:rsidP="00360DE1">
            <w:pPr>
              <w:jc w:val="center"/>
            </w:pPr>
            <w:r>
              <w:t>1</w:t>
            </w:r>
          </w:p>
        </w:tc>
        <w:tc>
          <w:tcPr>
            <w:tcW w:w="720" w:type="dxa"/>
            <w:vAlign w:val="center"/>
          </w:tcPr>
          <w:p w14:paraId="78745CEE" w14:textId="7A16E4D6" w:rsidR="00B57F4B" w:rsidRPr="00D06D36" w:rsidRDefault="00B57F4B" w:rsidP="00360DE1">
            <w:pPr>
              <w:jc w:val="center"/>
            </w:pPr>
            <w:r>
              <w:t>1</w:t>
            </w:r>
          </w:p>
        </w:tc>
        <w:tc>
          <w:tcPr>
            <w:tcW w:w="720" w:type="dxa"/>
            <w:vAlign w:val="center"/>
          </w:tcPr>
          <w:p w14:paraId="50647707" w14:textId="22B90A32" w:rsidR="00B57F4B" w:rsidRPr="00D06D36" w:rsidRDefault="00B57F4B" w:rsidP="00360DE1">
            <w:pPr>
              <w:jc w:val="center"/>
            </w:pPr>
            <w:r>
              <w:t>0</w:t>
            </w:r>
          </w:p>
        </w:tc>
      </w:tr>
      <w:tr w:rsidR="00B57F4B" w:rsidRPr="00D06D36" w14:paraId="3F84AD19" w14:textId="7D4AF4B0" w:rsidTr="00C80BDC">
        <w:trPr>
          <w:trHeight w:val="820"/>
          <w:jc w:val="center"/>
        </w:trPr>
        <w:tc>
          <w:tcPr>
            <w:tcW w:w="6570" w:type="dxa"/>
            <w:tcBorders>
              <w:left w:val="double" w:sz="4" w:space="0" w:color="auto"/>
              <w:right w:val="double" w:sz="4" w:space="0" w:color="auto"/>
            </w:tcBorders>
            <w:shd w:val="clear" w:color="auto" w:fill="D9D9D9"/>
            <w:vAlign w:val="center"/>
          </w:tcPr>
          <w:p w14:paraId="547B4DC0" w14:textId="77777777" w:rsidR="00B57F4B" w:rsidRPr="00D06D36" w:rsidRDefault="00B57F4B" w:rsidP="00360DE1">
            <w:pPr>
              <w:spacing w:before="240"/>
            </w:pPr>
            <w:r w:rsidRPr="00D06D36">
              <w:t>Demonstrate a broad knowledge of the aviation industry</w:t>
            </w:r>
          </w:p>
        </w:tc>
        <w:tc>
          <w:tcPr>
            <w:tcW w:w="720" w:type="dxa"/>
            <w:vAlign w:val="center"/>
          </w:tcPr>
          <w:p w14:paraId="47CC9A28" w14:textId="451313B7" w:rsidR="00B57F4B" w:rsidRPr="00D06D36" w:rsidRDefault="00B57F4B" w:rsidP="00360DE1">
            <w:pPr>
              <w:jc w:val="center"/>
            </w:pPr>
            <w:r>
              <w:t>1</w:t>
            </w:r>
          </w:p>
        </w:tc>
        <w:tc>
          <w:tcPr>
            <w:tcW w:w="720" w:type="dxa"/>
            <w:vAlign w:val="center"/>
          </w:tcPr>
          <w:p w14:paraId="38A24519" w14:textId="77777777" w:rsidR="00B57F4B" w:rsidRPr="00D06D36" w:rsidRDefault="00B57F4B" w:rsidP="00360DE1">
            <w:pPr>
              <w:jc w:val="center"/>
            </w:pPr>
            <w:r w:rsidRPr="00D06D36">
              <w:t>1</w:t>
            </w:r>
          </w:p>
        </w:tc>
        <w:tc>
          <w:tcPr>
            <w:tcW w:w="720" w:type="dxa"/>
            <w:vAlign w:val="center"/>
          </w:tcPr>
          <w:p w14:paraId="0EE451CF" w14:textId="37A5B96E" w:rsidR="00B57F4B" w:rsidRPr="00D06D36" w:rsidRDefault="00B57F4B" w:rsidP="00360DE1">
            <w:pPr>
              <w:jc w:val="center"/>
            </w:pPr>
            <w:r w:rsidRPr="00D06D36">
              <w:t>0</w:t>
            </w:r>
          </w:p>
        </w:tc>
      </w:tr>
    </w:tbl>
    <w:p w14:paraId="5FF1651B" w14:textId="77777777" w:rsidR="00FB0331" w:rsidRPr="00D06D36" w:rsidRDefault="00FB0331" w:rsidP="00FB0331">
      <w:pPr>
        <w:jc w:val="center"/>
      </w:pPr>
      <w:r w:rsidRPr="00D06D36">
        <w:t>0 = Measure is not used to measure the associated outcome.</w:t>
      </w:r>
    </w:p>
    <w:p w14:paraId="4AC0B285" w14:textId="77777777" w:rsidR="00FB0331" w:rsidRPr="00D06D36" w:rsidRDefault="00FB0331" w:rsidP="00FB0331">
      <w:pPr>
        <w:jc w:val="center"/>
      </w:pPr>
      <w:r w:rsidRPr="00D06D36">
        <w:t>1 = Measure is used to measure the associated outcome.</w:t>
      </w:r>
    </w:p>
    <w:p w14:paraId="5D8D7FDE" w14:textId="77777777" w:rsidR="00FB0331" w:rsidRPr="00D06D36" w:rsidRDefault="00FB0331" w:rsidP="00FB0331">
      <w:pPr>
        <w:jc w:val="center"/>
      </w:pPr>
    </w:p>
    <w:p w14:paraId="16F77ED4" w14:textId="77777777" w:rsidR="00C80BDC" w:rsidRDefault="00C80BDC">
      <w:pPr>
        <w:rPr>
          <w:b/>
          <w:smallCaps/>
          <w:sz w:val="26"/>
        </w:rPr>
      </w:pPr>
      <w:bookmarkStart w:id="43" w:name="_Toc184530503"/>
      <w:r>
        <w:br w:type="page"/>
      </w:r>
    </w:p>
    <w:p w14:paraId="186F428A" w14:textId="2AABAC23" w:rsidR="00FB0331" w:rsidRPr="00D06D36" w:rsidRDefault="00FB0331" w:rsidP="00FB0331">
      <w:pPr>
        <w:pStyle w:val="HeadingA"/>
        <w:jc w:val="left"/>
      </w:pPr>
      <w:r w:rsidRPr="00D06D36">
        <w:lastRenderedPageBreak/>
        <w:t>Assessment Measures</w:t>
      </w:r>
      <w:bookmarkEnd w:id="43"/>
    </w:p>
    <w:p w14:paraId="7F586845" w14:textId="77777777" w:rsidR="00FB0331" w:rsidRPr="00D06D36" w:rsidRDefault="00FB0331" w:rsidP="00FB0331">
      <w:pPr>
        <w:jc w:val="center"/>
      </w:pPr>
    </w:p>
    <w:p w14:paraId="7DA50B7C" w14:textId="575D5A3C" w:rsidR="00FB0331" w:rsidRPr="00D06D36" w:rsidRDefault="00FB0331" w:rsidP="00FB0331">
      <w:r w:rsidRPr="00D06D36">
        <w:t xml:space="preserve">A description of the measures used in the assessment of the program outcomes </w:t>
      </w:r>
      <w:r w:rsidR="00C80BDC">
        <w:t xml:space="preserve">for the Aviation </w:t>
      </w:r>
      <w:proofErr w:type="spellStart"/>
      <w:r w:rsidR="00C80BDC">
        <w:t>Mangement</w:t>
      </w:r>
      <w:proofErr w:type="spellEnd"/>
      <w:r w:rsidR="00C80BDC">
        <w:t xml:space="preserve"> Emphasis </w:t>
      </w:r>
      <w:r w:rsidRPr="00D06D36">
        <w:t>and their implementation are summarized in Table 6 below.  The measures and their relationships to the program outcomes are listed in Table 5, above.</w:t>
      </w:r>
    </w:p>
    <w:p w14:paraId="5970B7DC" w14:textId="77777777" w:rsidR="00FB0331" w:rsidRPr="00D06D36" w:rsidRDefault="00FB0331" w:rsidP="00FB0331"/>
    <w:p w14:paraId="544A542E" w14:textId="77777777" w:rsidR="00FB0331" w:rsidRPr="00D06D36" w:rsidRDefault="00FB0331" w:rsidP="00FB0331">
      <w:r w:rsidRPr="00D06D36">
        <w:t>There is a separate appendix for each measure that shows the measure itself and describes its use and the factors that affect the results.  Please bear in mind that certain measures are used for several outcomes, but will be described only once here.</w:t>
      </w:r>
    </w:p>
    <w:p w14:paraId="428C39B5" w14:textId="77777777" w:rsidR="00FB0331" w:rsidRPr="00D06D36" w:rsidRDefault="00FB0331" w:rsidP="00FB0331">
      <w:pPr>
        <w:ind w:left="720"/>
      </w:pPr>
    </w:p>
    <w:p w14:paraId="55821BF0" w14:textId="6510373C" w:rsidR="00FB0331" w:rsidRPr="00D06D36" w:rsidRDefault="00FB0331" w:rsidP="00C80BDC">
      <w:pPr>
        <w:pStyle w:val="Heading2"/>
      </w:pPr>
      <w:bookmarkStart w:id="44" w:name="_Toc184530504"/>
      <w:bookmarkStart w:id="45" w:name="_Toc505932029"/>
      <w:r w:rsidRPr="00D06D36">
        <w:t>Table 6: Program Outcomes Assessment Measures and Administration</w:t>
      </w:r>
      <w:bookmarkEnd w:id="44"/>
      <w:r w:rsidRPr="00D06D36">
        <w:t xml:space="preserve">--Aviation Management &amp; </w:t>
      </w:r>
      <w:r w:rsidR="00D52D07" w:rsidRPr="00D06D36">
        <w:t>Aerospace</w:t>
      </w:r>
      <w:r w:rsidRPr="00D06D36">
        <w:t xml:space="preserve"> Studies Only</w:t>
      </w:r>
      <w:bookmarkEnd w:id="45"/>
    </w:p>
    <w:p w14:paraId="36D5177C" w14:textId="48A74EAD" w:rsidR="00FB0331" w:rsidRPr="00D06D36" w:rsidRDefault="00FB0331" w:rsidP="00FB0331">
      <w:pPr>
        <w:pStyle w:val="HeadingA"/>
        <w:rPr>
          <w:sz w:val="28"/>
        </w:rPr>
      </w:pPr>
    </w:p>
    <w:p w14:paraId="27F2B86E" w14:textId="77777777" w:rsidR="00FB0331" w:rsidRPr="00D06D36" w:rsidRDefault="00FB0331" w:rsidP="00FB0331">
      <w:pPr>
        <w:ind w:left="1620"/>
      </w:pP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5"/>
        <w:gridCol w:w="3927"/>
        <w:gridCol w:w="1496"/>
        <w:gridCol w:w="1496"/>
        <w:gridCol w:w="1683"/>
      </w:tblGrid>
      <w:tr w:rsidR="00FB0331" w:rsidRPr="00D06D36" w14:paraId="179D4B6E" w14:textId="77777777" w:rsidTr="00265C6A">
        <w:trPr>
          <w:tblHeader/>
          <w:jc w:val="center"/>
        </w:trPr>
        <w:tc>
          <w:tcPr>
            <w:tcW w:w="1935" w:type="dxa"/>
            <w:tcBorders>
              <w:top w:val="double" w:sz="4" w:space="0" w:color="auto"/>
              <w:left w:val="double" w:sz="4" w:space="0" w:color="auto"/>
              <w:bottom w:val="double" w:sz="4" w:space="0" w:color="auto"/>
              <w:right w:val="double" w:sz="4" w:space="0" w:color="auto"/>
            </w:tcBorders>
            <w:shd w:val="clear" w:color="auto" w:fill="D9D9D9"/>
            <w:vAlign w:val="center"/>
          </w:tcPr>
          <w:p w14:paraId="259A1946" w14:textId="77777777" w:rsidR="00FB0331" w:rsidRPr="00D06D36" w:rsidRDefault="00FB0331" w:rsidP="00497653">
            <w:pPr>
              <w:jc w:val="center"/>
              <w:rPr>
                <w:b/>
              </w:rPr>
            </w:pPr>
            <w:bookmarkStart w:id="46" w:name="_Hlk505599406"/>
            <w:r w:rsidRPr="00D06D36">
              <w:rPr>
                <w:b/>
              </w:rPr>
              <w:t>Measure</w:t>
            </w:r>
          </w:p>
        </w:tc>
        <w:tc>
          <w:tcPr>
            <w:tcW w:w="3927" w:type="dxa"/>
            <w:tcBorders>
              <w:top w:val="double" w:sz="4" w:space="0" w:color="auto"/>
              <w:left w:val="double" w:sz="4" w:space="0" w:color="auto"/>
              <w:bottom w:val="double" w:sz="4" w:space="0" w:color="auto"/>
            </w:tcBorders>
            <w:shd w:val="clear" w:color="auto" w:fill="D9D9D9"/>
            <w:vAlign w:val="center"/>
          </w:tcPr>
          <w:p w14:paraId="23C84695" w14:textId="77777777" w:rsidR="00FB0331" w:rsidRPr="00D06D36" w:rsidRDefault="00FB0331" w:rsidP="00497653">
            <w:pPr>
              <w:jc w:val="center"/>
              <w:rPr>
                <w:b/>
              </w:rPr>
            </w:pPr>
            <w:r w:rsidRPr="00D06D36">
              <w:rPr>
                <w:b/>
              </w:rPr>
              <w:t>Description</w:t>
            </w:r>
          </w:p>
        </w:tc>
        <w:tc>
          <w:tcPr>
            <w:tcW w:w="1496" w:type="dxa"/>
            <w:tcBorders>
              <w:top w:val="double" w:sz="4" w:space="0" w:color="auto"/>
              <w:bottom w:val="double" w:sz="4" w:space="0" w:color="auto"/>
            </w:tcBorders>
            <w:shd w:val="clear" w:color="auto" w:fill="D9D9D9"/>
            <w:vAlign w:val="center"/>
          </w:tcPr>
          <w:p w14:paraId="554885CA" w14:textId="77777777" w:rsidR="00FB0331" w:rsidRPr="00D06D36" w:rsidRDefault="00FB0331" w:rsidP="00497653">
            <w:pPr>
              <w:jc w:val="center"/>
              <w:rPr>
                <w:b/>
              </w:rPr>
            </w:pPr>
            <w:r w:rsidRPr="00D06D36">
              <w:rPr>
                <w:b/>
              </w:rPr>
              <w:t>Frequency/ Start Date</w:t>
            </w:r>
          </w:p>
        </w:tc>
        <w:tc>
          <w:tcPr>
            <w:tcW w:w="1496" w:type="dxa"/>
            <w:tcBorders>
              <w:top w:val="double" w:sz="4" w:space="0" w:color="auto"/>
              <w:bottom w:val="double" w:sz="4" w:space="0" w:color="auto"/>
            </w:tcBorders>
            <w:shd w:val="clear" w:color="auto" w:fill="D9D9D9"/>
            <w:vAlign w:val="center"/>
          </w:tcPr>
          <w:p w14:paraId="5A41710B" w14:textId="77777777" w:rsidR="00FB0331" w:rsidRPr="00D06D36" w:rsidRDefault="00FB0331" w:rsidP="00497653">
            <w:pPr>
              <w:jc w:val="center"/>
              <w:rPr>
                <w:b/>
              </w:rPr>
            </w:pPr>
            <w:r w:rsidRPr="00D06D36">
              <w:rPr>
                <w:b/>
              </w:rPr>
              <w:t>Collection Method</w:t>
            </w:r>
          </w:p>
        </w:tc>
        <w:tc>
          <w:tcPr>
            <w:tcW w:w="1683" w:type="dxa"/>
            <w:tcBorders>
              <w:top w:val="double" w:sz="4" w:space="0" w:color="auto"/>
              <w:bottom w:val="double" w:sz="4" w:space="0" w:color="auto"/>
            </w:tcBorders>
            <w:shd w:val="clear" w:color="auto" w:fill="D9D9D9"/>
            <w:vAlign w:val="center"/>
          </w:tcPr>
          <w:p w14:paraId="1B9AAAF5" w14:textId="77777777" w:rsidR="00FB0331" w:rsidRPr="00D06D36" w:rsidRDefault="00FB0331" w:rsidP="00497653">
            <w:pPr>
              <w:jc w:val="center"/>
              <w:rPr>
                <w:b/>
              </w:rPr>
            </w:pPr>
            <w:r w:rsidRPr="00D06D36">
              <w:rPr>
                <w:b/>
              </w:rPr>
              <w:t>Administered by</w:t>
            </w:r>
          </w:p>
        </w:tc>
      </w:tr>
      <w:tr w:rsidR="00360DE1" w:rsidRPr="00D06D36" w14:paraId="1EBA0D57" w14:textId="77777777" w:rsidTr="003527FB">
        <w:trPr>
          <w:trHeight w:val="244"/>
          <w:jc w:val="center"/>
        </w:trPr>
        <w:tc>
          <w:tcPr>
            <w:tcW w:w="1935" w:type="dxa"/>
            <w:tcBorders>
              <w:left w:val="double" w:sz="4" w:space="0" w:color="auto"/>
              <w:right w:val="double" w:sz="4" w:space="0" w:color="auto"/>
            </w:tcBorders>
            <w:shd w:val="clear" w:color="auto" w:fill="D9D9D9"/>
          </w:tcPr>
          <w:p w14:paraId="6C44A4E9" w14:textId="5700A9EC" w:rsidR="00360DE1" w:rsidRPr="007C6B47" w:rsidRDefault="00360DE1" w:rsidP="003527FB">
            <w:r w:rsidRPr="007C6B47">
              <w:rPr>
                <w:sz w:val="20"/>
                <w:szCs w:val="20"/>
              </w:rPr>
              <w:t>Measure #13</w:t>
            </w:r>
          </w:p>
        </w:tc>
        <w:tc>
          <w:tcPr>
            <w:tcW w:w="3927" w:type="dxa"/>
            <w:tcBorders>
              <w:left w:val="double" w:sz="4" w:space="0" w:color="auto"/>
            </w:tcBorders>
            <w:vAlign w:val="center"/>
          </w:tcPr>
          <w:p w14:paraId="20776CCB" w14:textId="3CB640DE" w:rsidR="00360DE1" w:rsidRPr="007C6B47" w:rsidRDefault="00360DE1" w:rsidP="003527FB">
            <w:pPr>
              <w:rPr>
                <w:sz w:val="20"/>
                <w:szCs w:val="20"/>
              </w:rPr>
            </w:pPr>
            <w:r w:rsidRPr="007C6B47">
              <w:rPr>
                <w:sz w:val="20"/>
                <w:szCs w:val="20"/>
              </w:rPr>
              <w:t>Final examination score, ATA A134</w:t>
            </w:r>
          </w:p>
        </w:tc>
        <w:tc>
          <w:tcPr>
            <w:tcW w:w="1496" w:type="dxa"/>
            <w:vAlign w:val="center"/>
          </w:tcPr>
          <w:p w14:paraId="20955BD3" w14:textId="77777777" w:rsidR="00360DE1" w:rsidRPr="007C6B47" w:rsidRDefault="00360DE1" w:rsidP="003527FB">
            <w:pPr>
              <w:rPr>
                <w:sz w:val="20"/>
                <w:szCs w:val="20"/>
              </w:rPr>
            </w:pPr>
            <w:r w:rsidRPr="007C6B47">
              <w:rPr>
                <w:sz w:val="20"/>
                <w:szCs w:val="20"/>
              </w:rPr>
              <w:t>Semester end</w:t>
            </w:r>
          </w:p>
        </w:tc>
        <w:tc>
          <w:tcPr>
            <w:tcW w:w="1496" w:type="dxa"/>
            <w:vAlign w:val="center"/>
          </w:tcPr>
          <w:p w14:paraId="1CF06A59" w14:textId="67859AFD" w:rsidR="00360DE1" w:rsidRPr="007C6B47" w:rsidRDefault="00360DE1" w:rsidP="003527FB">
            <w:pPr>
              <w:rPr>
                <w:sz w:val="20"/>
                <w:szCs w:val="20"/>
              </w:rPr>
            </w:pPr>
            <w:r w:rsidRPr="007C6B47">
              <w:rPr>
                <w:sz w:val="20"/>
                <w:szCs w:val="20"/>
              </w:rPr>
              <w:t>Grade List, AT</w:t>
            </w:r>
            <w:r w:rsidR="00D476CC" w:rsidRPr="007C6B47">
              <w:rPr>
                <w:sz w:val="20"/>
                <w:szCs w:val="20"/>
              </w:rPr>
              <w:t>A</w:t>
            </w:r>
            <w:r w:rsidRPr="007C6B47">
              <w:rPr>
                <w:sz w:val="20"/>
                <w:szCs w:val="20"/>
              </w:rPr>
              <w:t xml:space="preserve"> </w:t>
            </w:r>
            <w:r w:rsidR="007C6B47">
              <w:rPr>
                <w:sz w:val="20"/>
                <w:szCs w:val="20"/>
              </w:rPr>
              <w:t>A</w:t>
            </w:r>
            <w:r w:rsidRPr="007C6B47">
              <w:rPr>
                <w:sz w:val="20"/>
                <w:szCs w:val="20"/>
              </w:rPr>
              <w:t>134</w:t>
            </w:r>
          </w:p>
        </w:tc>
        <w:tc>
          <w:tcPr>
            <w:tcW w:w="1683" w:type="dxa"/>
            <w:vAlign w:val="center"/>
          </w:tcPr>
          <w:p w14:paraId="4E2C90C1" w14:textId="57672B4A" w:rsidR="00360DE1" w:rsidRPr="007C6B47" w:rsidRDefault="00360DE1" w:rsidP="003527FB">
            <w:pPr>
              <w:rPr>
                <w:sz w:val="20"/>
                <w:szCs w:val="20"/>
              </w:rPr>
            </w:pPr>
            <w:r w:rsidRPr="007C6B47">
              <w:rPr>
                <w:sz w:val="20"/>
                <w:szCs w:val="20"/>
              </w:rPr>
              <w:t>AT</w:t>
            </w:r>
            <w:r w:rsidR="00D476CC" w:rsidRPr="007C6B47">
              <w:rPr>
                <w:sz w:val="20"/>
                <w:szCs w:val="20"/>
              </w:rPr>
              <w:t>A</w:t>
            </w:r>
            <w:r w:rsidRPr="007C6B47">
              <w:rPr>
                <w:sz w:val="20"/>
                <w:szCs w:val="20"/>
              </w:rPr>
              <w:t xml:space="preserve"> </w:t>
            </w:r>
            <w:r w:rsidR="007C6B47">
              <w:rPr>
                <w:sz w:val="20"/>
                <w:szCs w:val="20"/>
              </w:rPr>
              <w:t>A</w:t>
            </w:r>
            <w:r w:rsidRPr="007C6B47">
              <w:rPr>
                <w:sz w:val="20"/>
                <w:szCs w:val="20"/>
              </w:rPr>
              <w:t>134 faculty</w:t>
            </w:r>
          </w:p>
        </w:tc>
      </w:tr>
      <w:tr w:rsidR="00360DE1" w:rsidRPr="00D06D36" w14:paraId="3A80DB04" w14:textId="77777777" w:rsidTr="00497653">
        <w:trPr>
          <w:trHeight w:val="244"/>
          <w:jc w:val="center"/>
        </w:trPr>
        <w:tc>
          <w:tcPr>
            <w:tcW w:w="1935" w:type="dxa"/>
            <w:tcBorders>
              <w:top w:val="double" w:sz="4" w:space="0" w:color="auto"/>
              <w:left w:val="double" w:sz="4" w:space="0" w:color="auto"/>
              <w:bottom w:val="single" w:sz="4" w:space="0" w:color="auto"/>
              <w:right w:val="double" w:sz="4" w:space="0" w:color="auto"/>
            </w:tcBorders>
            <w:shd w:val="clear" w:color="auto" w:fill="D9D9D9"/>
          </w:tcPr>
          <w:p w14:paraId="5358C1BD" w14:textId="6F6B791D" w:rsidR="00360DE1" w:rsidRPr="007C6B47" w:rsidRDefault="00360DE1" w:rsidP="00360DE1">
            <w:r w:rsidRPr="007C6B47">
              <w:rPr>
                <w:sz w:val="20"/>
                <w:szCs w:val="20"/>
              </w:rPr>
              <w:t>Measure #14</w:t>
            </w:r>
          </w:p>
        </w:tc>
        <w:tc>
          <w:tcPr>
            <w:tcW w:w="3927" w:type="dxa"/>
            <w:tcBorders>
              <w:top w:val="double" w:sz="4" w:space="0" w:color="auto"/>
              <w:left w:val="double" w:sz="4" w:space="0" w:color="auto"/>
            </w:tcBorders>
            <w:vAlign w:val="center"/>
          </w:tcPr>
          <w:p w14:paraId="0F0D4049" w14:textId="61ECA0A7" w:rsidR="00360DE1" w:rsidRPr="007C6B47" w:rsidRDefault="00360DE1" w:rsidP="00360DE1">
            <w:pPr>
              <w:rPr>
                <w:sz w:val="20"/>
                <w:szCs w:val="20"/>
              </w:rPr>
            </w:pPr>
            <w:r w:rsidRPr="007C6B47">
              <w:rPr>
                <w:sz w:val="20"/>
                <w:szCs w:val="20"/>
              </w:rPr>
              <w:t>Final examination score, ATA A335</w:t>
            </w:r>
          </w:p>
        </w:tc>
        <w:tc>
          <w:tcPr>
            <w:tcW w:w="1496" w:type="dxa"/>
            <w:tcBorders>
              <w:top w:val="double" w:sz="4" w:space="0" w:color="auto"/>
            </w:tcBorders>
            <w:vAlign w:val="center"/>
          </w:tcPr>
          <w:p w14:paraId="0A67F515" w14:textId="0D933B50" w:rsidR="00360DE1" w:rsidRPr="007C6B47" w:rsidRDefault="00360DE1" w:rsidP="00360DE1">
            <w:pPr>
              <w:rPr>
                <w:sz w:val="20"/>
                <w:szCs w:val="20"/>
              </w:rPr>
            </w:pPr>
            <w:r w:rsidRPr="007C6B47">
              <w:rPr>
                <w:sz w:val="20"/>
                <w:szCs w:val="20"/>
              </w:rPr>
              <w:t>Semester end</w:t>
            </w:r>
          </w:p>
        </w:tc>
        <w:tc>
          <w:tcPr>
            <w:tcW w:w="1496" w:type="dxa"/>
            <w:tcBorders>
              <w:top w:val="double" w:sz="4" w:space="0" w:color="auto"/>
            </w:tcBorders>
            <w:vAlign w:val="center"/>
          </w:tcPr>
          <w:p w14:paraId="7F8F69B6" w14:textId="77777777" w:rsidR="00360DE1" w:rsidRPr="007C6B47" w:rsidRDefault="00360DE1" w:rsidP="00360DE1">
            <w:pPr>
              <w:rPr>
                <w:sz w:val="20"/>
                <w:szCs w:val="20"/>
              </w:rPr>
            </w:pPr>
            <w:r w:rsidRPr="007C6B47">
              <w:rPr>
                <w:sz w:val="20"/>
                <w:szCs w:val="20"/>
              </w:rPr>
              <w:t>Grade List,</w:t>
            </w:r>
          </w:p>
          <w:p w14:paraId="01B1222A" w14:textId="7B26906B" w:rsidR="00360DE1" w:rsidRPr="007C6B47" w:rsidRDefault="00360DE1" w:rsidP="00360DE1">
            <w:pPr>
              <w:rPr>
                <w:sz w:val="20"/>
                <w:szCs w:val="20"/>
              </w:rPr>
            </w:pPr>
            <w:r w:rsidRPr="007C6B47">
              <w:rPr>
                <w:sz w:val="20"/>
                <w:szCs w:val="20"/>
              </w:rPr>
              <w:t>AT</w:t>
            </w:r>
            <w:r w:rsidR="00D476CC" w:rsidRPr="007C6B47">
              <w:rPr>
                <w:sz w:val="20"/>
                <w:szCs w:val="20"/>
              </w:rPr>
              <w:t>A</w:t>
            </w:r>
            <w:r w:rsidRPr="007C6B47">
              <w:rPr>
                <w:sz w:val="20"/>
                <w:szCs w:val="20"/>
              </w:rPr>
              <w:t xml:space="preserve"> </w:t>
            </w:r>
            <w:r w:rsidR="007C6B47">
              <w:rPr>
                <w:sz w:val="20"/>
                <w:szCs w:val="20"/>
              </w:rPr>
              <w:t>A</w:t>
            </w:r>
            <w:r w:rsidRPr="007C6B47">
              <w:rPr>
                <w:sz w:val="20"/>
                <w:szCs w:val="20"/>
              </w:rPr>
              <w:t>335</w:t>
            </w:r>
          </w:p>
        </w:tc>
        <w:tc>
          <w:tcPr>
            <w:tcW w:w="1683" w:type="dxa"/>
            <w:tcBorders>
              <w:top w:val="double" w:sz="4" w:space="0" w:color="auto"/>
            </w:tcBorders>
            <w:vAlign w:val="center"/>
          </w:tcPr>
          <w:p w14:paraId="037855D1" w14:textId="500B3AA8" w:rsidR="00360DE1" w:rsidRPr="007C6B47" w:rsidRDefault="00360DE1" w:rsidP="00360DE1">
            <w:pPr>
              <w:rPr>
                <w:sz w:val="20"/>
                <w:szCs w:val="20"/>
              </w:rPr>
            </w:pPr>
            <w:r w:rsidRPr="007C6B47">
              <w:rPr>
                <w:sz w:val="20"/>
                <w:szCs w:val="20"/>
              </w:rPr>
              <w:t>AT</w:t>
            </w:r>
            <w:r w:rsidR="00D476CC" w:rsidRPr="007C6B47">
              <w:rPr>
                <w:sz w:val="20"/>
                <w:szCs w:val="20"/>
              </w:rPr>
              <w:t>A</w:t>
            </w:r>
            <w:r w:rsidRPr="007C6B47">
              <w:rPr>
                <w:sz w:val="20"/>
                <w:szCs w:val="20"/>
              </w:rPr>
              <w:t xml:space="preserve"> </w:t>
            </w:r>
            <w:r w:rsidR="007C6B47">
              <w:rPr>
                <w:sz w:val="20"/>
                <w:szCs w:val="20"/>
              </w:rPr>
              <w:t>A</w:t>
            </w:r>
            <w:r w:rsidRPr="007C6B47">
              <w:rPr>
                <w:sz w:val="20"/>
                <w:szCs w:val="20"/>
              </w:rPr>
              <w:t>335 faculty</w:t>
            </w:r>
          </w:p>
        </w:tc>
      </w:tr>
      <w:tr w:rsidR="00360DE1" w:rsidRPr="00D06D36" w14:paraId="4250DF14" w14:textId="77777777" w:rsidTr="00497653">
        <w:trPr>
          <w:trHeight w:val="245"/>
          <w:jc w:val="center"/>
        </w:trPr>
        <w:tc>
          <w:tcPr>
            <w:tcW w:w="1935" w:type="dxa"/>
            <w:tcBorders>
              <w:left w:val="double" w:sz="4" w:space="0" w:color="auto"/>
              <w:right w:val="double" w:sz="4" w:space="0" w:color="auto"/>
            </w:tcBorders>
            <w:shd w:val="clear" w:color="auto" w:fill="D9D9D9"/>
          </w:tcPr>
          <w:p w14:paraId="44EF48CE" w14:textId="02ED19F3" w:rsidR="00360DE1" w:rsidRPr="007C6B47" w:rsidRDefault="00360DE1" w:rsidP="00360DE1">
            <w:pPr>
              <w:rPr>
                <w:sz w:val="20"/>
                <w:szCs w:val="20"/>
              </w:rPr>
            </w:pPr>
            <w:r w:rsidRPr="007C6B47">
              <w:rPr>
                <w:sz w:val="20"/>
                <w:szCs w:val="20"/>
              </w:rPr>
              <w:t>Measure #1</w:t>
            </w:r>
            <w:r w:rsidR="00B57F4B" w:rsidRPr="007C6B47">
              <w:rPr>
                <w:sz w:val="20"/>
                <w:szCs w:val="20"/>
              </w:rPr>
              <w:t>5</w:t>
            </w:r>
          </w:p>
        </w:tc>
        <w:tc>
          <w:tcPr>
            <w:tcW w:w="3927" w:type="dxa"/>
            <w:tcBorders>
              <w:left w:val="double" w:sz="4" w:space="0" w:color="auto"/>
            </w:tcBorders>
            <w:vAlign w:val="center"/>
          </w:tcPr>
          <w:p w14:paraId="2AC8EA44" w14:textId="77777777" w:rsidR="00360DE1" w:rsidRPr="007C6B47" w:rsidRDefault="00360DE1" w:rsidP="00360DE1">
            <w:pPr>
              <w:rPr>
                <w:sz w:val="20"/>
                <w:szCs w:val="20"/>
              </w:rPr>
            </w:pPr>
            <w:r w:rsidRPr="007C6B47">
              <w:rPr>
                <w:sz w:val="20"/>
                <w:szCs w:val="20"/>
              </w:rPr>
              <w:t>Final examination score, ATA A425</w:t>
            </w:r>
          </w:p>
        </w:tc>
        <w:tc>
          <w:tcPr>
            <w:tcW w:w="1496" w:type="dxa"/>
            <w:vAlign w:val="center"/>
          </w:tcPr>
          <w:p w14:paraId="78D00DF6" w14:textId="77777777" w:rsidR="00360DE1" w:rsidRPr="007C6B47" w:rsidRDefault="00360DE1" w:rsidP="00360DE1">
            <w:pPr>
              <w:rPr>
                <w:sz w:val="20"/>
                <w:szCs w:val="20"/>
              </w:rPr>
            </w:pPr>
            <w:r w:rsidRPr="007C6B47">
              <w:rPr>
                <w:sz w:val="20"/>
                <w:szCs w:val="20"/>
              </w:rPr>
              <w:t>Semester end</w:t>
            </w:r>
          </w:p>
        </w:tc>
        <w:tc>
          <w:tcPr>
            <w:tcW w:w="1496" w:type="dxa"/>
            <w:vAlign w:val="center"/>
          </w:tcPr>
          <w:p w14:paraId="60B49FB6" w14:textId="77777777" w:rsidR="00360DE1" w:rsidRPr="007C6B47" w:rsidRDefault="00360DE1" w:rsidP="00360DE1">
            <w:pPr>
              <w:rPr>
                <w:sz w:val="20"/>
                <w:szCs w:val="20"/>
              </w:rPr>
            </w:pPr>
            <w:r w:rsidRPr="007C6B47">
              <w:rPr>
                <w:sz w:val="20"/>
                <w:szCs w:val="20"/>
              </w:rPr>
              <w:t>Grade List,</w:t>
            </w:r>
          </w:p>
          <w:p w14:paraId="0C5FE103" w14:textId="4FDD2CD4" w:rsidR="00360DE1" w:rsidRPr="007C6B47" w:rsidRDefault="00360DE1" w:rsidP="00360DE1">
            <w:pPr>
              <w:rPr>
                <w:sz w:val="20"/>
                <w:szCs w:val="20"/>
              </w:rPr>
            </w:pPr>
            <w:r w:rsidRPr="007C6B47">
              <w:rPr>
                <w:sz w:val="20"/>
                <w:szCs w:val="20"/>
              </w:rPr>
              <w:t>AT</w:t>
            </w:r>
            <w:r w:rsidR="00D476CC" w:rsidRPr="007C6B47">
              <w:rPr>
                <w:sz w:val="20"/>
                <w:szCs w:val="20"/>
              </w:rPr>
              <w:t>A</w:t>
            </w:r>
            <w:r w:rsidRPr="007C6B47">
              <w:rPr>
                <w:sz w:val="20"/>
                <w:szCs w:val="20"/>
              </w:rPr>
              <w:t xml:space="preserve"> </w:t>
            </w:r>
            <w:r w:rsidR="007C6B47">
              <w:rPr>
                <w:sz w:val="20"/>
                <w:szCs w:val="20"/>
              </w:rPr>
              <w:t>A</w:t>
            </w:r>
            <w:r w:rsidRPr="007C6B47">
              <w:rPr>
                <w:sz w:val="20"/>
                <w:szCs w:val="20"/>
              </w:rPr>
              <w:t>425</w:t>
            </w:r>
          </w:p>
        </w:tc>
        <w:tc>
          <w:tcPr>
            <w:tcW w:w="1683" w:type="dxa"/>
            <w:vAlign w:val="center"/>
          </w:tcPr>
          <w:p w14:paraId="5547E60A" w14:textId="713F39F4" w:rsidR="00360DE1" w:rsidRPr="007C6B47" w:rsidRDefault="00360DE1" w:rsidP="00360DE1">
            <w:pPr>
              <w:rPr>
                <w:sz w:val="20"/>
                <w:szCs w:val="20"/>
              </w:rPr>
            </w:pPr>
            <w:r w:rsidRPr="007C6B47">
              <w:rPr>
                <w:sz w:val="20"/>
                <w:szCs w:val="20"/>
              </w:rPr>
              <w:t>AT</w:t>
            </w:r>
            <w:r w:rsidR="00D476CC" w:rsidRPr="007C6B47">
              <w:rPr>
                <w:sz w:val="20"/>
                <w:szCs w:val="20"/>
              </w:rPr>
              <w:t>A</w:t>
            </w:r>
            <w:r w:rsidRPr="007C6B47">
              <w:rPr>
                <w:sz w:val="20"/>
                <w:szCs w:val="20"/>
              </w:rPr>
              <w:t xml:space="preserve"> </w:t>
            </w:r>
            <w:r w:rsidR="007C6B47">
              <w:rPr>
                <w:sz w:val="20"/>
                <w:szCs w:val="20"/>
              </w:rPr>
              <w:t>A</w:t>
            </w:r>
            <w:r w:rsidRPr="007C6B47">
              <w:rPr>
                <w:sz w:val="20"/>
                <w:szCs w:val="20"/>
              </w:rPr>
              <w:t>425 faculty</w:t>
            </w:r>
          </w:p>
        </w:tc>
      </w:tr>
      <w:bookmarkEnd w:id="46"/>
    </w:tbl>
    <w:p w14:paraId="631A9B79" w14:textId="77777777" w:rsidR="00FB0331" w:rsidRPr="00D06D36" w:rsidRDefault="00FB0331" w:rsidP="00FB0331">
      <w:pPr>
        <w:jc w:val="center"/>
        <w:rPr>
          <w:b/>
          <w:bCs/>
        </w:rPr>
      </w:pPr>
    </w:p>
    <w:p w14:paraId="18592D2A" w14:textId="0F11C95F" w:rsidR="00EE042C" w:rsidRPr="00D06D36" w:rsidRDefault="00FB0331" w:rsidP="00C80BDC">
      <w:pPr>
        <w:pStyle w:val="Heading2"/>
      </w:pPr>
      <w:r w:rsidRPr="00D06D36">
        <w:br w:type="page"/>
      </w:r>
      <w:bookmarkStart w:id="47" w:name="_Toc505932030"/>
      <w:r w:rsidR="00EB39C4">
        <w:lastRenderedPageBreak/>
        <w:t>Aeronautical Studies Assessment Information</w:t>
      </w:r>
      <w:bookmarkEnd w:id="47"/>
    </w:p>
    <w:p w14:paraId="302655A3" w14:textId="77777777" w:rsidR="00EE042C" w:rsidRPr="00D06D36" w:rsidRDefault="00EE042C" w:rsidP="00EE042C"/>
    <w:p w14:paraId="7F436194" w14:textId="77777777" w:rsidR="000E66B7" w:rsidRDefault="000E66B7" w:rsidP="000E66B7">
      <w:r>
        <w:t>The Aeronautical Studies (AS) emphasis is designed to act as a completer degree for students with some or all of an aviation related associates degree.</w:t>
      </w:r>
      <w:r w:rsidRPr="000E71BB">
        <w:t xml:space="preserve"> </w:t>
      </w:r>
      <w:r>
        <w:t xml:space="preserve">AS focuses on the four core Aviation Technology outcomes in response to the variable student needs and academic directions. The core outcomes match a foundational need within the industry and should be sufficient to assess the initial students in this program. After several cadres of students complete the program additional outcomes will be considered. </w:t>
      </w:r>
    </w:p>
    <w:p w14:paraId="57035949" w14:textId="77777777" w:rsidR="000E66B7" w:rsidRDefault="000E66B7" w:rsidP="000E66B7"/>
    <w:p w14:paraId="36851C5D" w14:textId="77777777" w:rsidR="000E66B7" w:rsidRPr="00D06D36" w:rsidRDefault="000E66B7" w:rsidP="000E66B7">
      <w:r>
        <w:t xml:space="preserve">This area is also our newest degree offering, and should have an assessment plan review more quickly than the other more established programs.  We will examine the AS emphasis every two years until the faculty is satisfied that the program is maintaining its academic and industry rigor.  </w:t>
      </w:r>
    </w:p>
    <w:p w14:paraId="7691A708" w14:textId="77777777" w:rsidR="00EB39C4" w:rsidRDefault="00EB39C4">
      <w:pPr>
        <w:rPr>
          <w:b/>
          <w:smallCaps/>
          <w:sz w:val="26"/>
        </w:rPr>
      </w:pPr>
      <w:r>
        <w:br w:type="page"/>
      </w:r>
    </w:p>
    <w:p w14:paraId="088B6E93" w14:textId="53F19944" w:rsidR="00D75FEF" w:rsidRPr="00D06D36" w:rsidRDefault="00D75FEF" w:rsidP="00C80BDC">
      <w:pPr>
        <w:pStyle w:val="Heading1"/>
      </w:pPr>
      <w:bookmarkStart w:id="48" w:name="_Toc505932031"/>
      <w:bookmarkStart w:id="49" w:name="_Hlk505933112"/>
      <w:r w:rsidRPr="00D06D36">
        <w:lastRenderedPageBreak/>
        <w:t>Assessment Implementation &amp; Analysis for Program Improvement</w:t>
      </w:r>
      <w:bookmarkEnd w:id="38"/>
      <w:bookmarkEnd w:id="39"/>
      <w:bookmarkEnd w:id="40"/>
      <w:bookmarkEnd w:id="41"/>
      <w:bookmarkEnd w:id="48"/>
    </w:p>
    <w:p w14:paraId="088B6E94" w14:textId="77777777" w:rsidR="00CC5952" w:rsidRPr="00C80BDC" w:rsidRDefault="00CC5952" w:rsidP="00C80BDC">
      <w:pPr>
        <w:pStyle w:val="Heading2"/>
      </w:pPr>
      <w:bookmarkStart w:id="50" w:name="_Toc184530506"/>
      <w:bookmarkStart w:id="51" w:name="_Toc480465815"/>
      <w:bookmarkStart w:id="52" w:name="_Toc480465873"/>
      <w:bookmarkStart w:id="53" w:name="_Toc480465931"/>
      <w:bookmarkStart w:id="54" w:name="_Toc505932032"/>
      <w:r w:rsidRPr="00C80BDC">
        <w:t xml:space="preserve">General </w:t>
      </w:r>
      <w:bookmarkEnd w:id="50"/>
      <w:r w:rsidRPr="00C80BDC">
        <w:t>Assessment Plan</w:t>
      </w:r>
      <w:bookmarkEnd w:id="51"/>
      <w:bookmarkEnd w:id="52"/>
      <w:bookmarkEnd w:id="53"/>
      <w:bookmarkEnd w:id="54"/>
    </w:p>
    <w:p w14:paraId="088B6E95" w14:textId="77777777" w:rsidR="00CC5952" w:rsidRPr="00D06D36" w:rsidRDefault="00CC5952" w:rsidP="00CC5952">
      <w:pPr>
        <w:ind w:left="360" w:hanging="360"/>
        <w:jc w:val="both"/>
        <w:rPr>
          <w:rStyle w:val="HeadingBCharCharChar"/>
          <w:b w:val="0"/>
          <w:bCs/>
        </w:rPr>
      </w:pPr>
    </w:p>
    <w:p w14:paraId="088B6E96" w14:textId="1FEF314B" w:rsidR="00CC5952" w:rsidRPr="00D06D36" w:rsidRDefault="00CC5952" w:rsidP="00CC5952">
      <w:pPr>
        <w:jc w:val="both"/>
        <w:rPr>
          <w:rStyle w:val="HeadingBCharCharChar"/>
          <w:b w:val="0"/>
          <w:bCs/>
        </w:rPr>
      </w:pPr>
      <w:r w:rsidRPr="00D06D36">
        <w:rPr>
          <w:rStyle w:val="HeadingBCharCharChar"/>
          <w:b w:val="0"/>
          <w:bCs/>
        </w:rPr>
        <w:t xml:space="preserve">The Aviation </w:t>
      </w:r>
      <w:r w:rsidR="00AF4FE7">
        <w:rPr>
          <w:rStyle w:val="HeadingBCharCharChar"/>
          <w:b w:val="0"/>
          <w:bCs/>
        </w:rPr>
        <w:t xml:space="preserve">Technology </w:t>
      </w:r>
      <w:r w:rsidRPr="00D06D36">
        <w:rPr>
          <w:rStyle w:val="HeadingBCharCharChar"/>
          <w:b w:val="0"/>
          <w:bCs/>
        </w:rPr>
        <w:t xml:space="preserve">faculty will implement it by collecting the described data via Blackboard which allows access to involved faculty members.  </w:t>
      </w:r>
      <w:r w:rsidR="00AF4FE7">
        <w:rPr>
          <w:rStyle w:val="HeadingBCharCharChar"/>
          <w:b w:val="0"/>
          <w:bCs/>
        </w:rPr>
        <w:t>Each</w:t>
      </w:r>
      <w:r w:rsidRPr="00D06D36">
        <w:rPr>
          <w:rStyle w:val="HeadingBCharCharChar"/>
          <w:b w:val="0"/>
          <w:bCs/>
        </w:rPr>
        <w:t xml:space="preserve"> program’s assessment coordinator will need to timely remind faculty members involved of the need to submit the required data via the Blackboard site.  ATD assessment coordinators also can utilize the Blackboard site to post relevant information.  The ATD assessment coordinator for the Aviation Management emphasis will then provide a memo of the completed assessment to the Program Director, and will disseminate any discrepancies, changes, or data to the other faculty via memo or in person. This process will be done annually, with a spreadsheet to address the data.  Finally, the assessment coordinator will examine and update this plan every 5 years. The next update will be in 202</w:t>
      </w:r>
      <w:r w:rsidR="00AF4FE7">
        <w:rPr>
          <w:rStyle w:val="HeadingBCharCharChar"/>
          <w:b w:val="0"/>
          <w:bCs/>
        </w:rPr>
        <w:t>3</w:t>
      </w:r>
      <w:r w:rsidRPr="00D06D36">
        <w:rPr>
          <w:rStyle w:val="HeadingBCharCharChar"/>
          <w:b w:val="0"/>
          <w:bCs/>
        </w:rPr>
        <w:t>.</w:t>
      </w:r>
    </w:p>
    <w:p w14:paraId="088B6E97" w14:textId="352844FC" w:rsidR="00CC5952" w:rsidRPr="00D06D36" w:rsidRDefault="00CC5952" w:rsidP="00CC5952">
      <w:pPr>
        <w:jc w:val="both"/>
        <w:rPr>
          <w:rStyle w:val="HeadingBCharCharChar"/>
          <w:b w:val="0"/>
          <w:bCs/>
        </w:rPr>
      </w:pPr>
    </w:p>
    <w:p w14:paraId="088B6E98" w14:textId="77777777" w:rsidR="00CC5952" w:rsidRPr="00C80BDC" w:rsidRDefault="00CC5952" w:rsidP="00C80BDC">
      <w:pPr>
        <w:pStyle w:val="Heading2"/>
      </w:pPr>
      <w:bookmarkStart w:id="55" w:name="_Toc184530507"/>
      <w:bookmarkStart w:id="56" w:name="_Toc480465816"/>
      <w:bookmarkStart w:id="57" w:name="_Toc480465874"/>
      <w:bookmarkStart w:id="58" w:name="_Toc480465932"/>
      <w:bookmarkStart w:id="59" w:name="_Toc505932033"/>
      <w:r w:rsidRPr="00C80BDC">
        <w:t>Method of Data Analysis and Formulation of Recommendations for Program Improvement</w:t>
      </w:r>
      <w:bookmarkEnd w:id="55"/>
      <w:bookmarkEnd w:id="56"/>
      <w:bookmarkEnd w:id="57"/>
      <w:bookmarkEnd w:id="58"/>
      <w:bookmarkEnd w:id="59"/>
    </w:p>
    <w:p w14:paraId="088B6E99" w14:textId="77777777" w:rsidR="00CC5952" w:rsidRPr="00D06D36" w:rsidRDefault="00CC5952" w:rsidP="00CC5952">
      <w:pPr>
        <w:pStyle w:val="BodyText3"/>
        <w:rPr>
          <w:rStyle w:val="HeadingBCharCharChar"/>
          <w:b w:val="0"/>
          <w:bCs w:val="0"/>
        </w:rPr>
      </w:pPr>
    </w:p>
    <w:p w14:paraId="088B6E9A" w14:textId="63CB1396" w:rsidR="00CC5952" w:rsidRPr="00D06D36" w:rsidRDefault="00CC5952" w:rsidP="00CC5952">
      <w:pPr>
        <w:pStyle w:val="BodyText3"/>
        <w:rPr>
          <w:rStyle w:val="HeadingBCharCharChar"/>
          <w:b w:val="0"/>
          <w:bCs w:val="0"/>
        </w:rPr>
      </w:pPr>
      <w:r w:rsidRPr="00D06D36">
        <w:rPr>
          <w:rStyle w:val="HeadingBCharCharChar"/>
          <w:b w:val="0"/>
          <w:bCs w:val="0"/>
        </w:rPr>
        <w:t xml:space="preserve">The program faculty will meet at least once a year to review the data collected using the assessment measures.  This meeting should be in the </w:t>
      </w:r>
      <w:r w:rsidR="00672748" w:rsidRPr="00D06D36">
        <w:rPr>
          <w:rStyle w:val="HeadingBCharCharChar"/>
          <w:b w:val="0"/>
          <w:bCs w:val="0"/>
        </w:rPr>
        <w:t>fall</w:t>
      </w:r>
      <w:r w:rsidRPr="00D06D36">
        <w:rPr>
          <w:rStyle w:val="HeadingBCharCharChar"/>
          <w:b w:val="0"/>
          <w:bCs w:val="0"/>
        </w:rPr>
        <w:t xml:space="preserve"> of the next academic year. This meeting should result in recommendations for program changes that are designed to enhance performance relative to the program’s outcomes.  The results of the data collection, an interpretation of the results, and any recommended programmatic changes will be forwarded to the Office of Academic Affairs (in the required format) by June 15</w:t>
      </w:r>
      <w:r w:rsidRPr="00D06D36">
        <w:rPr>
          <w:rStyle w:val="HeadingBCharCharChar"/>
          <w:b w:val="0"/>
          <w:bCs w:val="0"/>
          <w:vertAlign w:val="superscript"/>
        </w:rPr>
        <w:t>th</w:t>
      </w:r>
      <w:r w:rsidRPr="00D06D36">
        <w:rPr>
          <w:rStyle w:val="HeadingBCharCharChar"/>
          <w:b w:val="0"/>
          <w:bCs w:val="0"/>
        </w:rPr>
        <w:t xml:space="preserve"> each year.  A plan for implementing the recommended changes, including advertising the changes to all the program’s stakeholders, will also be completed at this meeting.</w:t>
      </w:r>
    </w:p>
    <w:p w14:paraId="088B6E9B" w14:textId="77777777" w:rsidR="00CC5952" w:rsidRPr="00D06D36" w:rsidRDefault="00CC5952" w:rsidP="00CC5952">
      <w:pPr>
        <w:pStyle w:val="BodyText3"/>
        <w:rPr>
          <w:rStyle w:val="HeadingBCharCharChar"/>
          <w:b w:val="0"/>
          <w:bCs w:val="0"/>
        </w:rPr>
      </w:pPr>
    </w:p>
    <w:p w14:paraId="088B6E9C" w14:textId="62D1B567" w:rsidR="00CC5952" w:rsidRPr="00D06D36" w:rsidRDefault="00CC5952" w:rsidP="00CC5952">
      <w:pPr>
        <w:pStyle w:val="BodyText3"/>
        <w:rPr>
          <w:rStyle w:val="HeadingBCharCharChar"/>
          <w:b w:val="0"/>
          <w:bCs w:val="0"/>
        </w:rPr>
      </w:pPr>
      <w:r w:rsidRPr="00D06D36">
        <w:rPr>
          <w:rStyle w:val="HeadingBCharCharChar"/>
          <w:b w:val="0"/>
          <w:bCs w:val="0"/>
        </w:rPr>
        <w:t>The proposed programmatic changes may be any action or change in policy that the faculty deems as being necessary to improve performance relative to program outcomes.  Recommended changes should also consider workload (faculty, staff, and students), budgetary, facilities, and other relevant constraints.  A few examples of changes made by programs at UAA include:</w:t>
      </w:r>
    </w:p>
    <w:p w14:paraId="088B6E9D" w14:textId="77777777" w:rsidR="00CC5952" w:rsidRPr="00D06D36" w:rsidRDefault="00CC5952" w:rsidP="00CC5952">
      <w:pPr>
        <w:pStyle w:val="BodyText3"/>
        <w:rPr>
          <w:rStyle w:val="HeadingBCharCharChar"/>
          <w:b w:val="0"/>
          <w:bCs w:val="0"/>
        </w:rPr>
      </w:pPr>
    </w:p>
    <w:p w14:paraId="088B6E9E" w14:textId="2CCB5BED" w:rsidR="00CC5952" w:rsidRPr="00D06D36" w:rsidRDefault="00672748" w:rsidP="00CC5952">
      <w:pPr>
        <w:pStyle w:val="BodyText3"/>
        <w:numPr>
          <w:ilvl w:val="0"/>
          <w:numId w:val="11"/>
        </w:numPr>
        <w:rPr>
          <w:rStyle w:val="HeadingBCharCharChar"/>
          <w:b w:val="0"/>
          <w:bCs w:val="0"/>
        </w:rPr>
      </w:pPr>
      <w:r w:rsidRPr="00D06D36">
        <w:rPr>
          <w:rStyle w:val="HeadingBCharCharChar"/>
          <w:b w:val="0"/>
          <w:bCs w:val="0"/>
        </w:rPr>
        <w:t>Changes</w:t>
      </w:r>
      <w:r w:rsidR="00CC5952" w:rsidRPr="00D06D36">
        <w:rPr>
          <w:rStyle w:val="HeadingBCharCharChar"/>
          <w:b w:val="0"/>
          <w:bCs w:val="0"/>
        </w:rPr>
        <w:t xml:space="preserve"> in course content, scheduling, sequencing, prerequisites, delivery methods, etc.</w:t>
      </w:r>
    </w:p>
    <w:p w14:paraId="088B6E9F" w14:textId="282D57FE" w:rsidR="00CC5952" w:rsidRPr="00D06D36" w:rsidRDefault="00BD1A50" w:rsidP="00CC5952">
      <w:pPr>
        <w:pStyle w:val="BodyText3"/>
        <w:numPr>
          <w:ilvl w:val="0"/>
          <w:numId w:val="11"/>
        </w:numPr>
        <w:rPr>
          <w:rStyle w:val="HeadingBCharCharChar"/>
          <w:b w:val="0"/>
          <w:bCs w:val="0"/>
        </w:rPr>
      </w:pPr>
      <w:r>
        <w:rPr>
          <w:rStyle w:val="HeadingBCharCharChar"/>
          <w:b w:val="0"/>
          <w:bCs w:val="0"/>
        </w:rPr>
        <w:t>C</w:t>
      </w:r>
      <w:r w:rsidR="00CC5952" w:rsidRPr="00D06D36">
        <w:rPr>
          <w:rStyle w:val="HeadingBCharCharChar"/>
          <w:b w:val="0"/>
          <w:bCs w:val="0"/>
        </w:rPr>
        <w:t>hanges in faculty/staff assignments</w:t>
      </w:r>
    </w:p>
    <w:p w14:paraId="088B6EA0" w14:textId="4695190F" w:rsidR="00CC5952" w:rsidRPr="00D06D36" w:rsidRDefault="00BD1A50" w:rsidP="00CC5952">
      <w:pPr>
        <w:pStyle w:val="BodyText3"/>
        <w:numPr>
          <w:ilvl w:val="0"/>
          <w:numId w:val="11"/>
        </w:numPr>
        <w:rPr>
          <w:rStyle w:val="HeadingBCharCharChar"/>
          <w:b w:val="0"/>
          <w:bCs w:val="0"/>
        </w:rPr>
      </w:pPr>
      <w:r>
        <w:rPr>
          <w:rStyle w:val="HeadingBCharCharChar"/>
          <w:b w:val="0"/>
          <w:bCs w:val="0"/>
        </w:rPr>
        <w:t>C</w:t>
      </w:r>
      <w:r w:rsidR="00CC5952" w:rsidRPr="00D06D36">
        <w:rPr>
          <w:rStyle w:val="HeadingBCharCharChar"/>
          <w:b w:val="0"/>
          <w:bCs w:val="0"/>
        </w:rPr>
        <w:t>hanges in advising methods and requirements</w:t>
      </w:r>
    </w:p>
    <w:p w14:paraId="088B6EA1" w14:textId="2EDCB767" w:rsidR="00CC5952" w:rsidRPr="00D06D36" w:rsidRDefault="00BD1A50" w:rsidP="00CC5952">
      <w:pPr>
        <w:pStyle w:val="BodyText3"/>
        <w:numPr>
          <w:ilvl w:val="0"/>
          <w:numId w:val="11"/>
        </w:numPr>
        <w:rPr>
          <w:rStyle w:val="HeadingBCharCharChar"/>
          <w:b w:val="0"/>
          <w:bCs w:val="0"/>
        </w:rPr>
      </w:pPr>
      <w:r>
        <w:rPr>
          <w:rStyle w:val="HeadingBCharCharChar"/>
          <w:b w:val="0"/>
          <w:bCs w:val="0"/>
        </w:rPr>
        <w:t>A</w:t>
      </w:r>
      <w:r w:rsidR="00CC5952" w:rsidRPr="00D06D36">
        <w:rPr>
          <w:rStyle w:val="HeadingBCharCharChar"/>
          <w:b w:val="0"/>
          <w:bCs w:val="0"/>
        </w:rPr>
        <w:t>ddition and/or replacement of equipment</w:t>
      </w:r>
    </w:p>
    <w:p w14:paraId="088B6EA2" w14:textId="47A2ADCB" w:rsidR="00CC5952" w:rsidRPr="00D06D36" w:rsidRDefault="00BD1A50" w:rsidP="00CC5952">
      <w:pPr>
        <w:pStyle w:val="BodyText3"/>
        <w:numPr>
          <w:ilvl w:val="0"/>
          <w:numId w:val="11"/>
        </w:numPr>
        <w:rPr>
          <w:rStyle w:val="HeadingBCharCharChar"/>
          <w:b w:val="0"/>
          <w:bCs w:val="0"/>
        </w:rPr>
      </w:pPr>
      <w:r>
        <w:rPr>
          <w:rStyle w:val="HeadingBCharCharChar"/>
          <w:b w:val="0"/>
          <w:bCs w:val="0"/>
        </w:rPr>
        <w:t>C</w:t>
      </w:r>
      <w:r w:rsidR="00CC5952" w:rsidRPr="00D06D36">
        <w:rPr>
          <w:rStyle w:val="HeadingBCharCharChar"/>
          <w:b w:val="0"/>
          <w:bCs w:val="0"/>
        </w:rPr>
        <w:t>hanges to facilities</w:t>
      </w:r>
    </w:p>
    <w:p w14:paraId="088B6EA3" w14:textId="77777777" w:rsidR="00CC5952" w:rsidRPr="00C80BDC" w:rsidRDefault="00CC5952" w:rsidP="00C80BDC">
      <w:pPr>
        <w:pStyle w:val="Heading2"/>
      </w:pPr>
      <w:bookmarkStart w:id="60" w:name="_Toc184530508"/>
      <w:bookmarkStart w:id="61" w:name="_Toc480465817"/>
      <w:bookmarkStart w:id="62" w:name="_Toc480465875"/>
      <w:bookmarkStart w:id="63" w:name="_Toc480465933"/>
      <w:bookmarkStart w:id="64" w:name="_Toc505932034"/>
      <w:r w:rsidRPr="00C80BDC">
        <w:t>Modification of the Assessment Plan</w:t>
      </w:r>
      <w:bookmarkEnd w:id="60"/>
      <w:bookmarkEnd w:id="61"/>
      <w:bookmarkEnd w:id="62"/>
      <w:bookmarkEnd w:id="63"/>
      <w:bookmarkEnd w:id="64"/>
    </w:p>
    <w:p w14:paraId="088B6EA4" w14:textId="77777777" w:rsidR="00CC5952" w:rsidRPr="00D06D36" w:rsidRDefault="00CC5952" w:rsidP="00CC5952">
      <w:pPr>
        <w:ind w:left="360" w:hanging="360"/>
        <w:jc w:val="both"/>
        <w:rPr>
          <w:rStyle w:val="HeadingBCharCharChar"/>
        </w:rPr>
      </w:pPr>
    </w:p>
    <w:p w14:paraId="088B6EA5" w14:textId="0220012F" w:rsidR="00CC5952" w:rsidRPr="00D06D36" w:rsidRDefault="00CC5952" w:rsidP="00CC5952">
      <w:pPr>
        <w:pStyle w:val="BodyTextIndent3"/>
        <w:ind w:left="0" w:firstLine="0"/>
        <w:jc w:val="left"/>
        <w:rPr>
          <w:bCs w:val="0"/>
        </w:rPr>
      </w:pPr>
      <w:r w:rsidRPr="00D06D36">
        <w:rPr>
          <w:rStyle w:val="HeadingBCharCharChar"/>
          <w:b w:val="0"/>
          <w:bCs w:val="0"/>
        </w:rPr>
        <w:t xml:space="preserve">The faculty, after reviewing the collected data and the processes used to collect it, may decide to adjust or significantly alter the assessment plan.  Changes may be made to any component of the plan, including the outcomes, assessment measures, or any other aspect of the plan.  The changes will be approved by the faculty of that program.  The modified assessment plan then will be forwarded to the dean/director’s office and the Office of Academic Affairs. This will be done on a </w:t>
      </w:r>
      <w:r w:rsidR="00B57F4B" w:rsidRPr="00D06D36">
        <w:rPr>
          <w:rStyle w:val="HeadingBCharCharChar"/>
          <w:b w:val="0"/>
          <w:bCs w:val="0"/>
        </w:rPr>
        <w:t>five-year</w:t>
      </w:r>
      <w:r w:rsidRPr="00D06D36">
        <w:rPr>
          <w:rStyle w:val="HeadingBCharCharChar"/>
          <w:b w:val="0"/>
          <w:bCs w:val="0"/>
        </w:rPr>
        <w:t xml:space="preserve"> plan. </w:t>
      </w:r>
    </w:p>
    <w:bookmarkEnd w:id="49"/>
    <w:p w14:paraId="088B6EA6" w14:textId="77777777" w:rsidR="00BF49E8" w:rsidRPr="00D06D36" w:rsidRDefault="00CC5952" w:rsidP="00CC5952">
      <w:pPr>
        <w:pStyle w:val="BodyTextIndent3"/>
        <w:ind w:left="0" w:firstLine="0"/>
        <w:jc w:val="left"/>
      </w:pPr>
      <w:r w:rsidRPr="00D06D36">
        <w:br w:type="page"/>
      </w:r>
    </w:p>
    <w:p w14:paraId="5249B90E" w14:textId="7098E9D1" w:rsidR="00F826D9" w:rsidRPr="00D06D36" w:rsidRDefault="00D75FEF" w:rsidP="00C80BDC">
      <w:pPr>
        <w:pStyle w:val="Heading1"/>
      </w:pPr>
      <w:bookmarkStart w:id="65" w:name="_Toc184530945"/>
      <w:bookmarkStart w:id="66" w:name="_Toc480465818"/>
      <w:bookmarkStart w:id="67" w:name="_Toc480465876"/>
      <w:bookmarkStart w:id="68" w:name="_Toc480465934"/>
      <w:bookmarkStart w:id="69" w:name="_Toc505932035"/>
      <w:r w:rsidRPr="00D06D36">
        <w:lastRenderedPageBreak/>
        <w:t xml:space="preserve">Appendix A:  </w:t>
      </w:r>
      <w:r w:rsidR="006323FB" w:rsidRPr="00D06D36">
        <w:t>AT</w:t>
      </w:r>
      <w:r w:rsidR="00411EF1" w:rsidRPr="00D06D36">
        <w:t>P</w:t>
      </w:r>
      <w:r w:rsidR="006323FB" w:rsidRPr="00D06D36">
        <w:t xml:space="preserve"> 100</w:t>
      </w:r>
      <w:r w:rsidR="00B91F2A" w:rsidRPr="00D06D36">
        <w:t xml:space="preserve"> Final Examination</w:t>
      </w:r>
      <w:bookmarkEnd w:id="65"/>
      <w:bookmarkEnd w:id="66"/>
      <w:bookmarkEnd w:id="67"/>
      <w:bookmarkEnd w:id="68"/>
      <w:r w:rsidR="00574A34">
        <w:t xml:space="preserve"> </w:t>
      </w:r>
      <w:r w:rsidR="00F826D9" w:rsidRPr="00D06D36">
        <w:t>ALL BSAT Emphases</w:t>
      </w:r>
      <w:bookmarkEnd w:id="69"/>
    </w:p>
    <w:p w14:paraId="27F00F6C" w14:textId="77777777" w:rsidR="0003074A" w:rsidRPr="00265C6A" w:rsidRDefault="0003074A" w:rsidP="00265C6A">
      <w:bookmarkStart w:id="70" w:name="_Toc184530946"/>
      <w:bookmarkStart w:id="71" w:name="_Toc480465819"/>
      <w:bookmarkStart w:id="72" w:name="_Toc480465877"/>
      <w:bookmarkStart w:id="73" w:name="_Toc480465935"/>
    </w:p>
    <w:p w14:paraId="088B6EA8" w14:textId="714CBCB3" w:rsidR="00D75FEF" w:rsidRPr="00C80BDC" w:rsidRDefault="00CF6484" w:rsidP="00C80BDC">
      <w:pPr>
        <w:pStyle w:val="Heading2"/>
      </w:pPr>
      <w:bookmarkStart w:id="74" w:name="_Toc505932036"/>
      <w:r w:rsidRPr="00C80BDC">
        <w:t>Measure</w:t>
      </w:r>
      <w:r w:rsidR="00D75FEF" w:rsidRPr="00C80BDC">
        <w:t xml:space="preserve"> Description:</w:t>
      </w:r>
      <w:r w:rsidR="00D30BDE" w:rsidRPr="00C80BDC">
        <w:t xml:space="preserve">  Measure 1, AT</w:t>
      </w:r>
      <w:r w:rsidR="00411EF1" w:rsidRPr="00C80BDC">
        <w:t>P</w:t>
      </w:r>
      <w:r w:rsidR="00D30BDE" w:rsidRPr="00C80BDC">
        <w:t xml:space="preserve"> 100 Final Examination</w:t>
      </w:r>
      <w:r w:rsidR="004E73CC" w:rsidRPr="00C80BDC">
        <w:t xml:space="preserve"> Score</w:t>
      </w:r>
      <w:bookmarkEnd w:id="70"/>
      <w:bookmarkEnd w:id="71"/>
      <w:bookmarkEnd w:id="72"/>
      <w:bookmarkEnd w:id="73"/>
      <w:bookmarkEnd w:id="74"/>
    </w:p>
    <w:p w14:paraId="088B6EA9" w14:textId="77777777" w:rsidR="00D75FEF" w:rsidRPr="00D06D36" w:rsidRDefault="00D75FEF"/>
    <w:p w14:paraId="088B6EAA" w14:textId="326E4091" w:rsidR="00D75FEF" w:rsidRPr="00D06D36" w:rsidRDefault="006323FB">
      <w:r w:rsidRPr="00D06D36">
        <w:t xml:space="preserve">All students in </w:t>
      </w:r>
      <w:r w:rsidR="00B57926" w:rsidRPr="00D06D36">
        <w:t>this</w:t>
      </w:r>
      <w:r w:rsidRPr="00D06D36">
        <w:t xml:space="preserve"> program are required to take AT 100, Private Pilot Ground School.  </w:t>
      </w:r>
      <w:r w:rsidR="00441FFC" w:rsidRPr="00D06D36">
        <w:t xml:space="preserve">Successful </w:t>
      </w:r>
      <w:r w:rsidR="008E41C0" w:rsidRPr="00D06D36">
        <w:t>c</w:t>
      </w:r>
      <w:r w:rsidR="00BF49E8" w:rsidRPr="00D06D36">
        <w:t>ompletion</w:t>
      </w:r>
      <w:r w:rsidRPr="00D06D36">
        <w:t xml:space="preserve"> of this course familiarizes them with </w:t>
      </w:r>
      <w:r w:rsidR="00BF49E8" w:rsidRPr="00D06D36">
        <w:t xml:space="preserve">the many </w:t>
      </w:r>
      <w:r w:rsidRPr="00D06D36">
        <w:t>issues involved in the operation of aircraft</w:t>
      </w:r>
      <w:r w:rsidR="00BF49E8" w:rsidRPr="00D06D36">
        <w:t xml:space="preserve"> under visual flight rules</w:t>
      </w:r>
      <w:r w:rsidR="00846B0B" w:rsidRPr="00D06D36">
        <w:t>, with an emphasis on aviation law and regulations and on aviation safety</w:t>
      </w:r>
      <w:r w:rsidR="00BF49E8" w:rsidRPr="00D06D36">
        <w:t xml:space="preserve">.  </w:t>
      </w:r>
      <w:r w:rsidR="0057548B" w:rsidRPr="00D06D36">
        <w:t>The course</w:t>
      </w:r>
      <w:r w:rsidR="00846B0B" w:rsidRPr="00D06D36">
        <w:t>’s</w:t>
      </w:r>
      <w:r w:rsidR="0057548B" w:rsidRPr="00D06D36">
        <w:t xml:space="preserve"> final exam very closely simulates the FAA’s Private Pilot Airplane knowledge examination</w:t>
      </w:r>
      <w:r w:rsidR="00846B0B" w:rsidRPr="00D06D36">
        <w:t xml:space="preserve">. </w:t>
      </w:r>
    </w:p>
    <w:p w14:paraId="088B6EAB" w14:textId="77777777" w:rsidR="00A66440" w:rsidRPr="00D06D36" w:rsidRDefault="00A66440"/>
    <w:p w14:paraId="088B6EAC" w14:textId="5174D31C" w:rsidR="00A66440" w:rsidRPr="00D06D36" w:rsidRDefault="00A66440">
      <w:r w:rsidRPr="00D06D36">
        <w:t>It is important to understand that the FAA Private Pilot Airplane knowledge examination is a difficult, comprehensive and nationally-standardized exam that serves as a very important component part in the certification of pilot applicants in the United States.  By selecting representative questions from the FAA’s test question bank, the AT 100 final exam closely approximates this important national exam</w:t>
      </w:r>
      <w:r w:rsidR="00846B0B" w:rsidRPr="00D06D36">
        <w:t>, and provides evidence of the student’s knowledge of aviation law and regulation and of aviation safety and safety management issues</w:t>
      </w:r>
      <w:r w:rsidRPr="00D06D36">
        <w:t>.</w:t>
      </w:r>
    </w:p>
    <w:p w14:paraId="088B6EAD" w14:textId="77777777" w:rsidR="00D75FEF" w:rsidRPr="00D06D36" w:rsidRDefault="00D75FEF">
      <w:pPr>
        <w:pStyle w:val="Header"/>
        <w:tabs>
          <w:tab w:val="clear" w:pos="4320"/>
          <w:tab w:val="clear" w:pos="8640"/>
        </w:tabs>
      </w:pPr>
    </w:p>
    <w:p w14:paraId="088B6EAE" w14:textId="77777777" w:rsidR="00D75FEF" w:rsidRPr="00C80BDC" w:rsidRDefault="00D75FEF" w:rsidP="00C80BDC">
      <w:pPr>
        <w:pStyle w:val="Heading2"/>
      </w:pPr>
      <w:bookmarkStart w:id="75" w:name="_Toc184530947"/>
      <w:bookmarkStart w:id="76" w:name="_Toc480465820"/>
      <w:bookmarkStart w:id="77" w:name="_Toc480465878"/>
      <w:bookmarkStart w:id="78" w:name="_Toc480465936"/>
      <w:bookmarkStart w:id="79" w:name="_Toc505932037"/>
      <w:r w:rsidRPr="00C80BDC">
        <w:t>Factors that affect the collected data:</w:t>
      </w:r>
      <w:bookmarkEnd w:id="75"/>
      <w:bookmarkEnd w:id="76"/>
      <w:bookmarkEnd w:id="77"/>
      <w:bookmarkEnd w:id="78"/>
      <w:bookmarkEnd w:id="79"/>
    </w:p>
    <w:p w14:paraId="088B6EAF" w14:textId="77777777" w:rsidR="00D75FEF" w:rsidRPr="00D06D36" w:rsidRDefault="00D75FEF"/>
    <w:p w14:paraId="088B6EB0" w14:textId="6C026201" w:rsidR="000F3F41" w:rsidRPr="00D06D36" w:rsidRDefault="00B91F2A" w:rsidP="000F3F41">
      <w:r w:rsidRPr="00D06D36">
        <w:t>While the AT 1</w:t>
      </w:r>
      <w:r w:rsidR="00A66440" w:rsidRPr="00D06D36">
        <w:t xml:space="preserve">00 final exam closely approximates the FAA </w:t>
      </w:r>
      <w:r w:rsidRPr="00D06D36">
        <w:t xml:space="preserve">Private Pilot </w:t>
      </w:r>
      <w:r w:rsidR="00A66440" w:rsidRPr="00D06D36">
        <w:t>know</w:t>
      </w:r>
      <w:r w:rsidR="00405521" w:rsidRPr="00D06D36">
        <w:t>ledge exam, they are not identi</w:t>
      </w:r>
      <w:r w:rsidR="00A66440" w:rsidRPr="00D06D36">
        <w:t xml:space="preserve">cal.  Thus it is possible, though not probable, that some distortion could creep into the results.  </w:t>
      </w:r>
      <w:r w:rsidR="00405521" w:rsidRPr="00D06D36">
        <w:t>One indication that the correlation is strong, however, is the exceptionally high pass rate that UAA ATD students enjoy on the FAA’s actual knowledge exam.</w:t>
      </w:r>
    </w:p>
    <w:p w14:paraId="088B6EB1" w14:textId="77777777" w:rsidR="00D75FEF" w:rsidRPr="00D06D36" w:rsidRDefault="00D75FEF"/>
    <w:p w14:paraId="088B6EB2" w14:textId="77777777" w:rsidR="00D75FEF" w:rsidRPr="00D06D36" w:rsidRDefault="00D75FEF" w:rsidP="00C80BDC">
      <w:pPr>
        <w:pStyle w:val="Heading2"/>
      </w:pPr>
      <w:bookmarkStart w:id="80" w:name="_Toc184530948"/>
      <w:bookmarkStart w:id="81" w:name="_Toc480465821"/>
      <w:bookmarkStart w:id="82" w:name="_Toc480465879"/>
      <w:bookmarkStart w:id="83" w:name="_Toc480465937"/>
      <w:bookmarkStart w:id="84" w:name="_Toc505932038"/>
      <w:r w:rsidRPr="00D06D36">
        <w:t>How to interpret the data:</w:t>
      </w:r>
      <w:bookmarkEnd w:id="80"/>
      <w:bookmarkEnd w:id="81"/>
      <w:bookmarkEnd w:id="82"/>
      <w:bookmarkEnd w:id="83"/>
      <w:bookmarkEnd w:id="84"/>
    </w:p>
    <w:p w14:paraId="088B6EB3" w14:textId="77777777" w:rsidR="00D75FEF" w:rsidRPr="00D06D36" w:rsidRDefault="00D75FEF"/>
    <w:p w14:paraId="088B6EC6" w14:textId="7FF8CF45" w:rsidR="00E2550E" w:rsidRPr="00D06D36" w:rsidRDefault="00B91F2A" w:rsidP="000B594E">
      <w:r w:rsidRPr="00D06D36">
        <w:t>Scores on this exam can range from 0 to 100%, with 70% or better being a passing score.  Passing scores (70% or better) on this exam indicate that the program is in fact effective at fulfilling these goals.</w:t>
      </w:r>
    </w:p>
    <w:p w14:paraId="088B6EC8" w14:textId="28AF89EE" w:rsidR="00E2550E" w:rsidRPr="00D06D36" w:rsidRDefault="00EE137D" w:rsidP="0003074A">
      <w:pPr>
        <w:pStyle w:val="Heading1"/>
      </w:pPr>
      <w:r w:rsidRPr="00D06D36">
        <w:br w:type="page"/>
      </w:r>
      <w:bookmarkStart w:id="85" w:name="_Toc184530953"/>
      <w:bookmarkStart w:id="86" w:name="_Toc480465826"/>
      <w:bookmarkStart w:id="87" w:name="_Toc480465884"/>
      <w:bookmarkStart w:id="88" w:name="_Toc480465942"/>
      <w:bookmarkStart w:id="89" w:name="_Toc505932039"/>
      <w:r w:rsidR="00E2550E" w:rsidRPr="00D06D36">
        <w:lastRenderedPageBreak/>
        <w:t xml:space="preserve">Appendix </w:t>
      </w:r>
      <w:r w:rsidR="001D7E14" w:rsidRPr="00D06D36">
        <w:t>B</w:t>
      </w:r>
      <w:r w:rsidR="00E2550E" w:rsidRPr="00D06D36">
        <w:t>:  AT</w:t>
      </w:r>
      <w:r w:rsidR="00411EF1" w:rsidRPr="00D06D36">
        <w:t>A</w:t>
      </w:r>
      <w:r w:rsidR="00E2550E" w:rsidRPr="00D06D36">
        <w:t xml:space="preserve"> 133 Final Examination</w:t>
      </w:r>
      <w:bookmarkEnd w:id="85"/>
      <w:bookmarkEnd w:id="86"/>
      <w:bookmarkEnd w:id="87"/>
      <w:bookmarkEnd w:id="88"/>
      <w:r w:rsidR="00574A34">
        <w:t xml:space="preserve"> </w:t>
      </w:r>
      <w:r w:rsidR="00F826D9" w:rsidRPr="00D06D36">
        <w:t>ALL BSAT Emphases</w:t>
      </w:r>
      <w:bookmarkEnd w:id="89"/>
    </w:p>
    <w:p w14:paraId="254B59E5" w14:textId="77777777" w:rsidR="0003074A" w:rsidRPr="00265C6A" w:rsidRDefault="0003074A" w:rsidP="00265C6A">
      <w:bookmarkStart w:id="90" w:name="_Toc184530954"/>
      <w:bookmarkStart w:id="91" w:name="_Toc480465827"/>
      <w:bookmarkStart w:id="92" w:name="_Toc480465885"/>
      <w:bookmarkStart w:id="93" w:name="_Toc480465943"/>
    </w:p>
    <w:p w14:paraId="088B6EC9" w14:textId="2EA2595F" w:rsidR="00E2550E" w:rsidRPr="00D06D36" w:rsidRDefault="00E2550E" w:rsidP="0003074A">
      <w:pPr>
        <w:pStyle w:val="Heading2"/>
      </w:pPr>
      <w:bookmarkStart w:id="94" w:name="_Toc505932040"/>
      <w:r w:rsidRPr="00D06D36">
        <w:t>Measure Description:</w:t>
      </w:r>
      <w:r w:rsidR="009A29E2" w:rsidRPr="00D06D36">
        <w:t xml:space="preserve">  Measure </w:t>
      </w:r>
      <w:r w:rsidR="006011A3" w:rsidRPr="00D06D36">
        <w:t>2</w:t>
      </w:r>
      <w:r w:rsidR="00DC4256" w:rsidRPr="00D06D36">
        <w:t>, AT</w:t>
      </w:r>
      <w:r w:rsidR="00411EF1" w:rsidRPr="00D06D36">
        <w:t>A</w:t>
      </w:r>
      <w:r w:rsidR="00DC4256" w:rsidRPr="00D06D36">
        <w:t xml:space="preserve"> 133 Final Exa</w:t>
      </w:r>
      <w:r w:rsidRPr="00D06D36">
        <w:t>mination</w:t>
      </w:r>
      <w:bookmarkEnd w:id="90"/>
      <w:bookmarkEnd w:id="91"/>
      <w:bookmarkEnd w:id="92"/>
      <w:bookmarkEnd w:id="93"/>
      <w:bookmarkEnd w:id="94"/>
    </w:p>
    <w:p w14:paraId="088B6ECA" w14:textId="77777777" w:rsidR="005F3810" w:rsidRPr="00D06D36" w:rsidRDefault="00E2550E" w:rsidP="005F3810">
      <w:pPr>
        <w:spacing w:before="240"/>
      </w:pPr>
      <w:r w:rsidRPr="00D06D36">
        <w:t>All students</w:t>
      </w:r>
      <w:r w:rsidR="00EB0A4D" w:rsidRPr="00D06D36">
        <w:t xml:space="preserve"> in UAA’s </w:t>
      </w:r>
      <w:r w:rsidR="00B57926" w:rsidRPr="00D06D36">
        <w:t>in this program</w:t>
      </w:r>
      <w:r w:rsidR="005F3810" w:rsidRPr="00D06D36">
        <w:t xml:space="preserve"> are required to take AT</w:t>
      </w:r>
      <w:r w:rsidR="00411EF1" w:rsidRPr="00D06D36">
        <w:t>A</w:t>
      </w:r>
      <w:r w:rsidR="005F3810" w:rsidRPr="00D06D36">
        <w:t xml:space="preserve"> 133, Aviation Law and Regulations.  </w:t>
      </w:r>
      <w:r w:rsidR="00C66702" w:rsidRPr="00D06D36">
        <w:t xml:space="preserve">Students successfully completing this course gain </w:t>
      </w:r>
      <w:r w:rsidR="005F3810" w:rsidRPr="00D06D36">
        <w:t>knowledge of aviation law and regulations, and of the legal issues affecting the aviation industry.</w:t>
      </w:r>
      <w:r w:rsidR="001F76A3" w:rsidRPr="00D06D36">
        <w:t xml:space="preserve">  </w:t>
      </w:r>
      <w:r w:rsidR="007975ED" w:rsidRPr="00D06D36">
        <w:t>To pass this course, students must demonstrate a working knowledge of the many areas in which la</w:t>
      </w:r>
      <w:r w:rsidR="009A29E2" w:rsidRPr="00D06D36">
        <w:t>w affects the field of aviation, such as the forming of companies and corporations, the law of contracts and negligence, rules for flight operations and navigable airspace, and employment law.</w:t>
      </w:r>
    </w:p>
    <w:p w14:paraId="2CF126F3" w14:textId="77777777" w:rsidR="0003074A" w:rsidRPr="00265C6A" w:rsidRDefault="0003074A" w:rsidP="00265C6A">
      <w:bookmarkStart w:id="95" w:name="_Toc184530955"/>
      <w:bookmarkStart w:id="96" w:name="_Toc480465828"/>
      <w:bookmarkStart w:id="97" w:name="_Toc480465886"/>
      <w:bookmarkStart w:id="98" w:name="_Toc480465944"/>
    </w:p>
    <w:p w14:paraId="088B6ECB" w14:textId="19B4175E" w:rsidR="00750D48" w:rsidRPr="00D06D36" w:rsidRDefault="00750D48" w:rsidP="0003074A">
      <w:pPr>
        <w:pStyle w:val="Heading2"/>
      </w:pPr>
      <w:bookmarkStart w:id="99" w:name="_Toc505932041"/>
      <w:r w:rsidRPr="00D06D36">
        <w:t>Factors that affect the collected data:</w:t>
      </w:r>
      <w:bookmarkEnd w:id="95"/>
      <w:bookmarkEnd w:id="96"/>
      <w:bookmarkEnd w:id="97"/>
      <w:bookmarkEnd w:id="98"/>
      <w:bookmarkEnd w:id="99"/>
    </w:p>
    <w:p w14:paraId="088B6ECC" w14:textId="77777777" w:rsidR="00750D48" w:rsidRPr="00D06D36" w:rsidRDefault="00750D48" w:rsidP="00750D48"/>
    <w:p w14:paraId="088B6ECD" w14:textId="506A356D" w:rsidR="000F3F41" w:rsidRPr="00D06D36" w:rsidRDefault="00750D48" w:rsidP="000F3F41">
      <w:r w:rsidRPr="00D06D36">
        <w:t xml:space="preserve">Because different sections of this course may be taught by different instructors, it is possible that </w:t>
      </w:r>
      <w:r w:rsidR="00C66702" w:rsidRPr="00D06D36">
        <w:t xml:space="preserve">the </w:t>
      </w:r>
      <w:r w:rsidRPr="00D06D36">
        <w:t>depth of the items measure</w:t>
      </w:r>
      <w:r w:rsidR="00C66702" w:rsidRPr="00D06D36">
        <w:t>d may not be entirely uniform. T</w:t>
      </w:r>
      <w:r w:rsidRPr="00D06D36">
        <w:t xml:space="preserve">his </w:t>
      </w:r>
      <w:r w:rsidR="00C66702" w:rsidRPr="00D06D36">
        <w:t>may</w:t>
      </w:r>
      <w:r w:rsidRPr="00D06D36">
        <w:t xml:space="preserve"> occur in situations where different faculty members teach different sections of the same course, but it is believed that distortion arising from this factor will be minimal.  All sections of the course use the same textbook</w:t>
      </w:r>
      <w:r w:rsidR="00EB0A4D" w:rsidRPr="00D06D36">
        <w:t>, and are taught with basically the same approach</w:t>
      </w:r>
      <w:r w:rsidRPr="00D06D36">
        <w:t xml:space="preserve">. </w:t>
      </w:r>
    </w:p>
    <w:p w14:paraId="088B6ECE" w14:textId="77777777" w:rsidR="00750D48" w:rsidRPr="00D06D36" w:rsidRDefault="00750D48" w:rsidP="00C66702"/>
    <w:p w14:paraId="088B6ECF" w14:textId="77777777" w:rsidR="0061082F" w:rsidRPr="00D06D36" w:rsidRDefault="0061082F" w:rsidP="0003074A">
      <w:pPr>
        <w:pStyle w:val="Heading2"/>
      </w:pPr>
      <w:bookmarkStart w:id="100" w:name="_Toc184530956"/>
      <w:bookmarkStart w:id="101" w:name="_Toc480465829"/>
      <w:bookmarkStart w:id="102" w:name="_Toc480465887"/>
      <w:bookmarkStart w:id="103" w:name="_Toc480465945"/>
      <w:bookmarkStart w:id="104" w:name="_Toc505932042"/>
      <w:r w:rsidRPr="00D06D36">
        <w:t>How to interpret the data:</w:t>
      </w:r>
      <w:bookmarkEnd w:id="100"/>
      <w:bookmarkEnd w:id="101"/>
      <w:bookmarkEnd w:id="102"/>
      <w:bookmarkEnd w:id="103"/>
      <w:bookmarkEnd w:id="104"/>
    </w:p>
    <w:p w14:paraId="088B6ED0" w14:textId="77777777" w:rsidR="0061082F" w:rsidRPr="00D06D36" w:rsidRDefault="0061082F" w:rsidP="0061082F">
      <w:pPr>
        <w:ind w:left="720"/>
      </w:pPr>
    </w:p>
    <w:p w14:paraId="088B6ED3" w14:textId="6BC70A87" w:rsidR="00EB0A4D" w:rsidRPr="00D06D36" w:rsidRDefault="00030446" w:rsidP="0061082F">
      <w:r w:rsidRPr="00D06D36">
        <w:t xml:space="preserve">Scores on this exam can range from 0 to 100%, with 70% or better being a passing score.  </w:t>
      </w:r>
      <w:r w:rsidR="00222729" w:rsidRPr="00D06D36">
        <w:t>Students achieving scores of 70% or better on this exam demonstrate knowledge of aviation law and regulations, and of legal issues affecting the aviation industry.</w:t>
      </w:r>
    </w:p>
    <w:p w14:paraId="617A76BD" w14:textId="6AF2F226" w:rsidR="00F826D9" w:rsidRPr="00D06D36" w:rsidRDefault="00EE137D" w:rsidP="0003074A">
      <w:pPr>
        <w:pStyle w:val="Heading1"/>
      </w:pPr>
      <w:r w:rsidRPr="00D06D36">
        <w:br w:type="page"/>
      </w:r>
      <w:bookmarkStart w:id="105" w:name="_Toc184530957"/>
      <w:bookmarkStart w:id="106" w:name="_Toc480465830"/>
      <w:bookmarkStart w:id="107" w:name="_Toc480465888"/>
      <w:bookmarkStart w:id="108" w:name="_Toc480465946"/>
      <w:bookmarkStart w:id="109" w:name="_Toc505932043"/>
      <w:r w:rsidR="00EB0A4D" w:rsidRPr="00D06D36">
        <w:lastRenderedPageBreak/>
        <w:t xml:space="preserve">Appendix </w:t>
      </w:r>
      <w:r w:rsidR="007C26BD" w:rsidRPr="00D06D36">
        <w:t>C</w:t>
      </w:r>
      <w:r w:rsidR="0021497B" w:rsidRPr="00D06D36">
        <w:t>:  AT</w:t>
      </w:r>
      <w:r w:rsidR="00411EF1" w:rsidRPr="00D06D36">
        <w:t>A</w:t>
      </w:r>
      <w:r w:rsidR="0021497B" w:rsidRPr="00D06D36">
        <w:t xml:space="preserve"> 233 Final Examination</w:t>
      </w:r>
      <w:bookmarkEnd w:id="105"/>
      <w:bookmarkEnd w:id="106"/>
      <w:bookmarkEnd w:id="107"/>
      <w:bookmarkEnd w:id="108"/>
      <w:r w:rsidR="00574A34">
        <w:t xml:space="preserve"> </w:t>
      </w:r>
      <w:r w:rsidR="00F826D9" w:rsidRPr="00D06D36">
        <w:t>ALL BSAT Emphases</w:t>
      </w:r>
      <w:bookmarkEnd w:id="109"/>
    </w:p>
    <w:p w14:paraId="12EAC4DE" w14:textId="77777777" w:rsidR="0003074A" w:rsidRPr="00265C6A" w:rsidRDefault="0003074A" w:rsidP="00265C6A">
      <w:bookmarkStart w:id="110" w:name="_Toc184530958"/>
      <w:bookmarkStart w:id="111" w:name="_Toc480465831"/>
      <w:bookmarkStart w:id="112" w:name="_Toc480465889"/>
      <w:bookmarkStart w:id="113" w:name="_Toc480465947"/>
    </w:p>
    <w:p w14:paraId="088B6ED6" w14:textId="343C9346" w:rsidR="0021497B" w:rsidRPr="00D06D36" w:rsidRDefault="00EB0A4D" w:rsidP="0003074A">
      <w:pPr>
        <w:pStyle w:val="Heading2"/>
      </w:pPr>
      <w:bookmarkStart w:id="114" w:name="_Toc505932044"/>
      <w:r w:rsidRPr="00D06D36">
        <w:t xml:space="preserve">Measure Description:  Measure </w:t>
      </w:r>
      <w:r w:rsidR="006011A3" w:rsidRPr="00D06D36">
        <w:t>3</w:t>
      </w:r>
      <w:r w:rsidR="0021497B" w:rsidRPr="00D06D36">
        <w:t>, AT</w:t>
      </w:r>
      <w:r w:rsidR="0003074A">
        <w:t>A</w:t>
      </w:r>
      <w:r w:rsidR="0021497B" w:rsidRPr="00D06D36">
        <w:t xml:space="preserve"> 233 Final Examination</w:t>
      </w:r>
      <w:bookmarkEnd w:id="110"/>
      <w:bookmarkEnd w:id="111"/>
      <w:bookmarkEnd w:id="112"/>
      <w:bookmarkEnd w:id="113"/>
      <w:bookmarkEnd w:id="114"/>
    </w:p>
    <w:p w14:paraId="088B6ED7" w14:textId="1FDD56BF" w:rsidR="0021497B" w:rsidRPr="00D06D36" w:rsidRDefault="0021497B" w:rsidP="0021497B">
      <w:pPr>
        <w:spacing w:before="240"/>
      </w:pPr>
      <w:r w:rsidRPr="00D06D36">
        <w:t>All students in this program are required to take AT</w:t>
      </w:r>
      <w:r w:rsidR="0003074A">
        <w:t>A</w:t>
      </w:r>
      <w:r w:rsidRPr="00D06D36">
        <w:t xml:space="preserve"> 233</w:t>
      </w:r>
      <w:r w:rsidR="000E66C4" w:rsidRPr="00D06D36">
        <w:t>,</w:t>
      </w:r>
      <w:r w:rsidRPr="00D06D36">
        <w:t xml:space="preserve"> Aviation Safety.  </w:t>
      </w:r>
      <w:r w:rsidR="00222729" w:rsidRPr="00D06D36">
        <w:t>Students successfully completing the course d</w:t>
      </w:r>
      <w:r w:rsidRPr="00D06D36">
        <w:t xml:space="preserve">emonstrate knowledge of the issues affecting aviation safety and safety management.  </w:t>
      </w:r>
      <w:r w:rsidR="007018B6" w:rsidRPr="00D06D36">
        <w:t>In addition to understanding the sources from which accidents flow, students must understand the various approaches to minimizing such risk factors.</w:t>
      </w:r>
    </w:p>
    <w:p w14:paraId="2694AD95" w14:textId="77777777" w:rsidR="0003074A" w:rsidRPr="00265C6A" w:rsidRDefault="0003074A" w:rsidP="00265C6A">
      <w:bookmarkStart w:id="115" w:name="_Toc184530959"/>
      <w:bookmarkStart w:id="116" w:name="_Toc480465832"/>
      <w:bookmarkStart w:id="117" w:name="_Toc480465890"/>
      <w:bookmarkStart w:id="118" w:name="_Toc480465948"/>
    </w:p>
    <w:p w14:paraId="088B6ED8" w14:textId="53636132" w:rsidR="0021497B" w:rsidRPr="00D06D36" w:rsidRDefault="0021497B" w:rsidP="0003074A">
      <w:pPr>
        <w:pStyle w:val="Heading2"/>
      </w:pPr>
      <w:bookmarkStart w:id="119" w:name="_Toc505932045"/>
      <w:r w:rsidRPr="00D06D36">
        <w:t>Factors that affect the collected data:</w:t>
      </w:r>
      <w:bookmarkEnd w:id="115"/>
      <w:bookmarkEnd w:id="116"/>
      <w:bookmarkEnd w:id="117"/>
      <w:bookmarkEnd w:id="118"/>
      <w:bookmarkEnd w:id="119"/>
    </w:p>
    <w:p w14:paraId="088B6ED9" w14:textId="77777777" w:rsidR="0021497B" w:rsidRPr="00D06D36" w:rsidRDefault="0021497B" w:rsidP="00222729"/>
    <w:p w14:paraId="088B6EDA" w14:textId="15CAE82F" w:rsidR="000F3F41" w:rsidRPr="00D06D36" w:rsidRDefault="0021497B" w:rsidP="000F3F41">
      <w:r w:rsidRPr="00D06D36">
        <w:t xml:space="preserve">Because different sections of this course may be taught by different instructors, it is possible that </w:t>
      </w:r>
      <w:r w:rsidR="00222729" w:rsidRPr="00D06D36">
        <w:t>the</w:t>
      </w:r>
      <w:r w:rsidR="00633FA0" w:rsidRPr="00D06D36">
        <w:t xml:space="preserve"> </w:t>
      </w:r>
      <w:r w:rsidRPr="00D06D36">
        <w:t>depth of the items measure</w:t>
      </w:r>
      <w:r w:rsidR="00633FA0" w:rsidRPr="00D06D36">
        <w:t>d may not be entirely uniform.  T</w:t>
      </w:r>
      <w:r w:rsidRPr="00D06D36">
        <w:t xml:space="preserve">his </w:t>
      </w:r>
      <w:r w:rsidR="00222729" w:rsidRPr="00D06D36">
        <w:t>may</w:t>
      </w:r>
      <w:r w:rsidRPr="00D06D36">
        <w:t xml:space="preserve"> occur in situations where different faculty members teach different sections of the same course, but it is believed that distortion arising from this factor will be minimal.  All sections of the course use the same textbook</w:t>
      </w:r>
      <w:r w:rsidR="000E66C4" w:rsidRPr="00D06D36">
        <w:t>, and are taught with basically the same approach</w:t>
      </w:r>
      <w:r w:rsidRPr="00D06D36">
        <w:t xml:space="preserve">. </w:t>
      </w:r>
    </w:p>
    <w:p w14:paraId="088B6EDB" w14:textId="77777777" w:rsidR="0021497B" w:rsidRPr="00D06D36" w:rsidRDefault="0021497B" w:rsidP="00222729"/>
    <w:p w14:paraId="088B6EDC" w14:textId="77777777" w:rsidR="0021497B" w:rsidRPr="00D06D36" w:rsidRDefault="0021497B" w:rsidP="0003074A">
      <w:pPr>
        <w:pStyle w:val="Heading2"/>
      </w:pPr>
      <w:bookmarkStart w:id="120" w:name="_Toc184530960"/>
      <w:bookmarkStart w:id="121" w:name="_Toc480465833"/>
      <w:bookmarkStart w:id="122" w:name="_Toc480465891"/>
      <w:bookmarkStart w:id="123" w:name="_Toc480465949"/>
      <w:bookmarkStart w:id="124" w:name="_Toc505932046"/>
      <w:r w:rsidRPr="00D06D36">
        <w:t>How to interpret the data:</w:t>
      </w:r>
      <w:bookmarkEnd w:id="120"/>
      <w:bookmarkEnd w:id="121"/>
      <w:bookmarkEnd w:id="122"/>
      <w:bookmarkEnd w:id="123"/>
      <w:bookmarkEnd w:id="124"/>
    </w:p>
    <w:p w14:paraId="088B6EDD" w14:textId="77777777" w:rsidR="0021497B" w:rsidRPr="00D06D36" w:rsidRDefault="0021497B" w:rsidP="0021497B">
      <w:pPr>
        <w:ind w:left="720"/>
      </w:pPr>
    </w:p>
    <w:p w14:paraId="088B6EDE" w14:textId="77777777" w:rsidR="00633FA0" w:rsidRPr="00D06D36" w:rsidRDefault="00633FA0" w:rsidP="00633FA0">
      <w:r w:rsidRPr="00D06D36">
        <w:t>Scores on this exam can range from 0 to 100%, with 70% or better being a passing score.  Passing scores (70% or better) on this exam indicate that the program is in fact effective at fulfilling these goals.</w:t>
      </w:r>
    </w:p>
    <w:p w14:paraId="088B6EDF" w14:textId="77777777" w:rsidR="0021497B" w:rsidRPr="00D06D36" w:rsidRDefault="0021497B" w:rsidP="0061082F"/>
    <w:p w14:paraId="088B6EE0" w14:textId="77777777" w:rsidR="000E66C4" w:rsidRPr="00D06D36" w:rsidRDefault="000E66C4" w:rsidP="0061082F"/>
    <w:p w14:paraId="0B1A38D8" w14:textId="77777777" w:rsidR="00466E1E" w:rsidRPr="00D06D36" w:rsidRDefault="00466E1E">
      <w:pPr>
        <w:rPr>
          <w:b/>
          <w:smallCaps/>
          <w:sz w:val="26"/>
        </w:rPr>
      </w:pPr>
      <w:r w:rsidRPr="00D06D36">
        <w:br w:type="page"/>
      </w:r>
    </w:p>
    <w:p w14:paraId="11F00187" w14:textId="4E2EB392" w:rsidR="00F826D9" w:rsidRPr="00D06D36" w:rsidRDefault="00466E1E" w:rsidP="0003074A">
      <w:pPr>
        <w:pStyle w:val="Heading1"/>
      </w:pPr>
      <w:bookmarkStart w:id="125" w:name="_Toc184530977"/>
      <w:bookmarkStart w:id="126" w:name="_Toc480465850"/>
      <w:bookmarkStart w:id="127" w:name="_Toc480465908"/>
      <w:bookmarkStart w:id="128" w:name="_Toc480465966"/>
      <w:bookmarkStart w:id="129" w:name="_Toc505932047"/>
      <w:r w:rsidRPr="00D06D36">
        <w:lastRenderedPageBreak/>
        <w:t>Appendix D:  AT</w:t>
      </w:r>
      <w:r w:rsidR="0003074A">
        <w:t>A</w:t>
      </w:r>
      <w:r w:rsidRPr="00D06D36">
        <w:t xml:space="preserve"> 331 Final Examination</w:t>
      </w:r>
      <w:bookmarkEnd w:id="125"/>
      <w:bookmarkEnd w:id="126"/>
      <w:bookmarkEnd w:id="127"/>
      <w:bookmarkEnd w:id="128"/>
      <w:r w:rsidR="00574A34">
        <w:t xml:space="preserve"> </w:t>
      </w:r>
      <w:r w:rsidR="00F826D9" w:rsidRPr="00D06D36">
        <w:t>ALL BSAT Emphases</w:t>
      </w:r>
      <w:bookmarkEnd w:id="129"/>
    </w:p>
    <w:p w14:paraId="193F28D7" w14:textId="77777777" w:rsidR="0003074A" w:rsidRPr="00265C6A" w:rsidRDefault="0003074A" w:rsidP="00265C6A">
      <w:bookmarkStart w:id="130" w:name="_Toc183982031"/>
      <w:bookmarkStart w:id="131" w:name="_Toc184530978"/>
      <w:bookmarkStart w:id="132" w:name="_Toc480465851"/>
      <w:bookmarkStart w:id="133" w:name="_Toc480465909"/>
      <w:bookmarkStart w:id="134" w:name="_Toc480465967"/>
    </w:p>
    <w:p w14:paraId="44077189" w14:textId="70FF9D37" w:rsidR="00466E1E" w:rsidRPr="00D06D36" w:rsidRDefault="00466E1E" w:rsidP="0003074A">
      <w:pPr>
        <w:pStyle w:val="Heading2"/>
      </w:pPr>
      <w:bookmarkStart w:id="135" w:name="_Toc505932048"/>
      <w:r w:rsidRPr="00D06D36">
        <w:t>Measure Description:  Measure 4, ATA 331 Final Examination</w:t>
      </w:r>
      <w:bookmarkEnd w:id="130"/>
      <w:bookmarkEnd w:id="131"/>
      <w:bookmarkEnd w:id="132"/>
      <w:bookmarkEnd w:id="133"/>
      <w:bookmarkEnd w:id="134"/>
      <w:bookmarkEnd w:id="135"/>
    </w:p>
    <w:p w14:paraId="6C9B6F21" w14:textId="11BA6B31" w:rsidR="00466E1E" w:rsidRPr="00D06D36" w:rsidRDefault="00466E1E" w:rsidP="00466E1E">
      <w:pPr>
        <w:spacing w:before="240"/>
      </w:pPr>
      <w:r w:rsidRPr="00D06D36">
        <w:t>All students in this program are required to take ATA 331, Human Factors.  Students who successfully complete this course demonstrate a broad knowledge of the aviation industry.  An important component of that knowledge is familiarity with the crucial issue of human factors, which is by far the largest part of aviation safety, since approximately 80% of all accidents are attributed primarily to human factors.</w:t>
      </w:r>
    </w:p>
    <w:p w14:paraId="42FCC1AB" w14:textId="77777777" w:rsidR="0003074A" w:rsidRPr="00265C6A" w:rsidRDefault="0003074A" w:rsidP="00265C6A">
      <w:bookmarkStart w:id="136" w:name="_Toc183982032"/>
      <w:bookmarkStart w:id="137" w:name="_Toc184530979"/>
      <w:bookmarkStart w:id="138" w:name="_Toc480465852"/>
      <w:bookmarkStart w:id="139" w:name="_Toc480465910"/>
      <w:bookmarkStart w:id="140" w:name="_Toc480465968"/>
    </w:p>
    <w:p w14:paraId="22034771" w14:textId="74502DDF" w:rsidR="00466E1E" w:rsidRPr="00D06D36" w:rsidRDefault="00466E1E" w:rsidP="0003074A">
      <w:pPr>
        <w:pStyle w:val="Heading2"/>
      </w:pPr>
      <w:bookmarkStart w:id="141" w:name="_Toc505932049"/>
      <w:r w:rsidRPr="00D06D36">
        <w:t>Factors that affect the collected data:</w:t>
      </w:r>
      <w:bookmarkEnd w:id="136"/>
      <w:bookmarkEnd w:id="137"/>
      <w:bookmarkEnd w:id="138"/>
      <w:bookmarkEnd w:id="139"/>
      <w:bookmarkEnd w:id="140"/>
      <w:bookmarkEnd w:id="141"/>
    </w:p>
    <w:p w14:paraId="72D876AA" w14:textId="77777777" w:rsidR="00466E1E" w:rsidRPr="00D06D36" w:rsidRDefault="00466E1E" w:rsidP="00466E1E"/>
    <w:p w14:paraId="754D55EF" w14:textId="07E6D933" w:rsidR="00466E1E" w:rsidRDefault="00466E1E" w:rsidP="00466E1E">
      <w:r w:rsidRPr="00D06D36">
        <w:t>Because different sections of this course may be taught by different instructors, it is possible that depth of the items measured may not be entirely uniform; this situation will occur in most situations where different faculty members teach different sections of the same course, but it is believed that distortion arising from this factor will be minimal.  All sections of th</w:t>
      </w:r>
      <w:r w:rsidR="000B594E">
        <w:t>e course use the same textbook.</w:t>
      </w:r>
    </w:p>
    <w:p w14:paraId="5D1192B9" w14:textId="77777777" w:rsidR="0003074A" w:rsidRPr="00D06D36" w:rsidRDefault="0003074A" w:rsidP="00466E1E"/>
    <w:p w14:paraId="32E6AD88" w14:textId="77777777" w:rsidR="00466E1E" w:rsidRPr="00D06D36" w:rsidRDefault="00466E1E" w:rsidP="0003074A">
      <w:pPr>
        <w:pStyle w:val="Heading2"/>
      </w:pPr>
      <w:bookmarkStart w:id="142" w:name="_Toc183982033"/>
      <w:bookmarkStart w:id="143" w:name="_Toc184530980"/>
      <w:bookmarkStart w:id="144" w:name="_Toc480465853"/>
      <w:bookmarkStart w:id="145" w:name="_Toc480465911"/>
      <w:bookmarkStart w:id="146" w:name="_Toc480465969"/>
      <w:bookmarkStart w:id="147" w:name="_Toc505932050"/>
      <w:r w:rsidRPr="00D06D36">
        <w:t>How to interpret the data:</w:t>
      </w:r>
      <w:bookmarkEnd w:id="142"/>
      <w:bookmarkEnd w:id="143"/>
      <w:bookmarkEnd w:id="144"/>
      <w:bookmarkEnd w:id="145"/>
      <w:bookmarkEnd w:id="146"/>
      <w:bookmarkEnd w:id="147"/>
    </w:p>
    <w:p w14:paraId="569C100C" w14:textId="77777777" w:rsidR="00466E1E" w:rsidRPr="00D06D36" w:rsidRDefault="00466E1E" w:rsidP="00466E1E">
      <w:pPr>
        <w:ind w:left="720"/>
      </w:pPr>
    </w:p>
    <w:p w14:paraId="3C208DCD" w14:textId="77777777" w:rsidR="00466E1E" w:rsidRPr="00D06D36" w:rsidRDefault="00466E1E" w:rsidP="00466E1E">
      <w:r w:rsidRPr="00D06D36">
        <w:t>Scores on this exam can range from 0 to 100%, with 70% or better being a passing score.  Students achieving scores of 70% or better on this exam demonstrate a broad knowledge of the aviation industry.</w:t>
      </w:r>
    </w:p>
    <w:p w14:paraId="47ECCB76" w14:textId="77777777" w:rsidR="00466E1E" w:rsidRPr="00D06D36" w:rsidRDefault="00466E1E" w:rsidP="00466E1E"/>
    <w:p w14:paraId="62464D79" w14:textId="77777777" w:rsidR="00466E1E" w:rsidRPr="00D06D36" w:rsidRDefault="00466E1E" w:rsidP="00466E1E"/>
    <w:p w14:paraId="088B6EE1" w14:textId="6DDD635D" w:rsidR="007C26BD" w:rsidRPr="00D06D36" w:rsidRDefault="00466E1E" w:rsidP="00466E1E">
      <w:pPr>
        <w:pStyle w:val="HeadingA"/>
      </w:pPr>
      <w:bookmarkStart w:id="148" w:name="_Toc183982038"/>
      <w:r w:rsidRPr="00D06D36">
        <w:br w:type="page"/>
      </w:r>
      <w:bookmarkStart w:id="149" w:name="_Toc184530973"/>
      <w:bookmarkStart w:id="150" w:name="_Toc480465846"/>
      <w:bookmarkStart w:id="151" w:name="_Toc480465904"/>
      <w:bookmarkStart w:id="152" w:name="_Toc480465962"/>
      <w:bookmarkEnd w:id="148"/>
    </w:p>
    <w:p w14:paraId="088B6EED" w14:textId="2CACFA20" w:rsidR="00616F5B" w:rsidRPr="00D06D36" w:rsidRDefault="00616F5B" w:rsidP="00616F5B">
      <w:pPr>
        <w:pStyle w:val="HeadingA"/>
      </w:pPr>
      <w:r w:rsidRPr="00D06D36">
        <w:lastRenderedPageBreak/>
        <w:t xml:space="preserve"> </w:t>
      </w:r>
    </w:p>
    <w:p w14:paraId="3AFCFC0A" w14:textId="5C130C44" w:rsidR="00F826D9" w:rsidRPr="00D06D36" w:rsidRDefault="00913628" w:rsidP="0003074A">
      <w:pPr>
        <w:pStyle w:val="Heading1"/>
      </w:pPr>
      <w:bookmarkStart w:id="153" w:name="_Toc505932051"/>
      <w:bookmarkStart w:id="154" w:name="_Hlk505932795"/>
      <w:r w:rsidRPr="00D06D36">
        <w:t xml:space="preserve">Appendix </w:t>
      </w:r>
      <w:r w:rsidR="00DE11F7" w:rsidRPr="00D06D36">
        <w:t>E</w:t>
      </w:r>
      <w:r w:rsidRPr="00D06D36">
        <w:t>:  AT</w:t>
      </w:r>
      <w:r w:rsidR="00411EF1" w:rsidRPr="00D06D36">
        <w:t>A</w:t>
      </w:r>
      <w:r w:rsidRPr="00D06D36">
        <w:t xml:space="preserve"> 337 Final Examination</w:t>
      </w:r>
      <w:bookmarkEnd w:id="149"/>
      <w:bookmarkEnd w:id="150"/>
      <w:bookmarkEnd w:id="151"/>
      <w:bookmarkEnd w:id="152"/>
      <w:r w:rsidR="00574A34">
        <w:t xml:space="preserve"> </w:t>
      </w:r>
      <w:r w:rsidR="00F826D9" w:rsidRPr="00D06D36">
        <w:t>ALL BSAT Emphases</w:t>
      </w:r>
      <w:bookmarkEnd w:id="153"/>
    </w:p>
    <w:p w14:paraId="5BD09CBB" w14:textId="77777777" w:rsidR="0003074A" w:rsidRPr="00265C6A" w:rsidRDefault="0003074A" w:rsidP="00265C6A">
      <w:bookmarkStart w:id="155" w:name="_Toc184530974"/>
      <w:bookmarkStart w:id="156" w:name="_Toc480465847"/>
      <w:bookmarkStart w:id="157" w:name="_Toc480465905"/>
      <w:bookmarkStart w:id="158" w:name="_Toc480465963"/>
    </w:p>
    <w:p w14:paraId="088B6F14" w14:textId="0AD656E7" w:rsidR="00913628" w:rsidRPr="00D06D36" w:rsidRDefault="00913628" w:rsidP="0003074A">
      <w:pPr>
        <w:pStyle w:val="Heading2"/>
      </w:pPr>
      <w:bookmarkStart w:id="159" w:name="_Toc505932052"/>
      <w:r w:rsidRPr="00D06D36">
        <w:t xml:space="preserve">Measure Description:  Measure </w:t>
      </w:r>
      <w:r w:rsidR="006011A3" w:rsidRPr="00D06D36">
        <w:t>5</w:t>
      </w:r>
      <w:r w:rsidRPr="00D06D36">
        <w:t>, AT</w:t>
      </w:r>
      <w:r w:rsidR="00411EF1" w:rsidRPr="00D06D36">
        <w:t>A</w:t>
      </w:r>
      <w:r w:rsidRPr="00D06D36">
        <w:t xml:space="preserve"> 337 Final Examination</w:t>
      </w:r>
      <w:bookmarkEnd w:id="155"/>
      <w:bookmarkEnd w:id="156"/>
      <w:bookmarkEnd w:id="157"/>
      <w:bookmarkEnd w:id="158"/>
      <w:bookmarkEnd w:id="159"/>
    </w:p>
    <w:p w14:paraId="088B6F15" w14:textId="7482BFC4" w:rsidR="00913628" w:rsidRPr="00D06D36" w:rsidRDefault="00913628" w:rsidP="00913628">
      <w:pPr>
        <w:spacing w:before="240"/>
      </w:pPr>
      <w:r w:rsidRPr="00D06D36">
        <w:t>All students in this program are required to take AT</w:t>
      </w:r>
      <w:r w:rsidR="00411EF1" w:rsidRPr="00D06D36">
        <w:t>A</w:t>
      </w:r>
      <w:r w:rsidRPr="00D06D36">
        <w:t xml:space="preserve"> 33</w:t>
      </w:r>
      <w:r w:rsidR="00AF4FE7">
        <w:t>7</w:t>
      </w:r>
      <w:r w:rsidRPr="00D06D36">
        <w:t xml:space="preserve">, </w:t>
      </w:r>
      <w:r w:rsidR="00AF4FE7">
        <w:t>A</w:t>
      </w:r>
      <w:r w:rsidRPr="00D06D36">
        <w:t xml:space="preserve">irline Operations.  </w:t>
      </w:r>
      <w:r w:rsidR="003F312D" w:rsidRPr="00D06D36">
        <w:t>Students who successfully complete this course d</w:t>
      </w:r>
      <w:r w:rsidRPr="00D06D36">
        <w:t>emonstrate a broad knowledge of the aviation industry.  An important component of that knowledge is familiarity with the many issues involved in the operation of an air service</w:t>
      </w:r>
      <w:r w:rsidR="003F312D" w:rsidRPr="00D06D36">
        <w:t>, and how its multi-faceted operations involve different parts of the aviation industry.</w:t>
      </w:r>
    </w:p>
    <w:p w14:paraId="1E2F8AF6" w14:textId="77777777" w:rsidR="0003074A" w:rsidRPr="00265C6A" w:rsidRDefault="0003074A" w:rsidP="00265C6A">
      <w:bookmarkStart w:id="160" w:name="_Toc184530975"/>
      <w:bookmarkStart w:id="161" w:name="_Toc480465848"/>
      <w:bookmarkStart w:id="162" w:name="_Toc480465906"/>
      <w:bookmarkStart w:id="163" w:name="_Toc480465964"/>
    </w:p>
    <w:p w14:paraId="088B6F16" w14:textId="2F6DB117" w:rsidR="00913628" w:rsidRPr="00D06D36" w:rsidRDefault="00913628" w:rsidP="0003074A">
      <w:pPr>
        <w:pStyle w:val="Heading2"/>
      </w:pPr>
      <w:bookmarkStart w:id="164" w:name="_Toc505932053"/>
      <w:r w:rsidRPr="00D06D36">
        <w:t>Factors that affect the collected data:</w:t>
      </w:r>
      <w:bookmarkEnd w:id="160"/>
      <w:bookmarkEnd w:id="161"/>
      <w:bookmarkEnd w:id="162"/>
      <w:bookmarkEnd w:id="163"/>
      <w:bookmarkEnd w:id="164"/>
    </w:p>
    <w:p w14:paraId="088B6F17" w14:textId="77777777" w:rsidR="00913628" w:rsidRPr="00D06D36" w:rsidRDefault="00913628" w:rsidP="003F312D"/>
    <w:p w14:paraId="088B6F19" w14:textId="47B93840" w:rsidR="00913628" w:rsidRPr="00D06D36" w:rsidRDefault="00913628" w:rsidP="003F312D">
      <w:r w:rsidRPr="00D06D36">
        <w:t xml:space="preserve">Because different sections of this course may be taught by different instructors, it is possible that </w:t>
      </w:r>
      <w:r w:rsidR="003F312D" w:rsidRPr="00D06D36">
        <w:t xml:space="preserve">the </w:t>
      </w:r>
      <w:r w:rsidRPr="00D06D36">
        <w:t>depth of the items measure</w:t>
      </w:r>
      <w:r w:rsidR="003F312D" w:rsidRPr="00D06D36">
        <w:t>d may not be entirely uniform.  T</w:t>
      </w:r>
      <w:r w:rsidRPr="00D06D36">
        <w:t xml:space="preserve">his </w:t>
      </w:r>
      <w:r w:rsidR="003F312D" w:rsidRPr="00D06D36">
        <w:t>may</w:t>
      </w:r>
      <w:r w:rsidRPr="00D06D36">
        <w:t xml:space="preserve"> occur in situations where different faculty members teach different sections of the same course, but it is believed that distortion arising from this factor will be minimal.  All sections of the course use the same textbook</w:t>
      </w:r>
      <w:r w:rsidR="003F312D" w:rsidRPr="00D06D36">
        <w:t>, and teach from basically the same perspective</w:t>
      </w:r>
      <w:r w:rsidR="000B594E">
        <w:t>.</w:t>
      </w:r>
    </w:p>
    <w:p w14:paraId="088B6F1A" w14:textId="77777777" w:rsidR="00913628" w:rsidRPr="00D06D36" w:rsidRDefault="00913628" w:rsidP="0003074A">
      <w:pPr>
        <w:pStyle w:val="Heading2"/>
      </w:pPr>
      <w:bookmarkStart w:id="165" w:name="_Toc184530976"/>
      <w:bookmarkStart w:id="166" w:name="_Toc480465849"/>
      <w:bookmarkStart w:id="167" w:name="_Toc480465907"/>
      <w:bookmarkStart w:id="168" w:name="_Toc480465965"/>
      <w:bookmarkStart w:id="169" w:name="_Toc505932054"/>
      <w:r w:rsidRPr="00D06D36">
        <w:t>How to interpret the data:</w:t>
      </w:r>
      <w:bookmarkEnd w:id="165"/>
      <w:bookmarkEnd w:id="166"/>
      <w:bookmarkEnd w:id="167"/>
      <w:bookmarkEnd w:id="168"/>
      <w:bookmarkEnd w:id="169"/>
    </w:p>
    <w:p w14:paraId="088B6F1B" w14:textId="77777777" w:rsidR="00913628" w:rsidRPr="00D06D36" w:rsidRDefault="00913628" w:rsidP="00913628">
      <w:pPr>
        <w:ind w:left="720"/>
      </w:pPr>
    </w:p>
    <w:p w14:paraId="088B6F1E" w14:textId="6961C413" w:rsidR="0087494F" w:rsidRPr="00D06D36" w:rsidRDefault="003F312D" w:rsidP="00913628">
      <w:r w:rsidRPr="00D06D36">
        <w:t xml:space="preserve">Scores on this exam can range from 0 to 100%, with 70% or better being a passing score.  Students achieving scores of 70% or </w:t>
      </w:r>
      <w:r w:rsidR="00A94E4D" w:rsidRPr="00D06D36">
        <w:t>better on this exam demonstrate</w:t>
      </w:r>
      <w:r w:rsidRPr="00D06D36">
        <w:t xml:space="preserve"> broad knowledge of the aviation industry.</w:t>
      </w:r>
      <w:bookmarkEnd w:id="154"/>
    </w:p>
    <w:p w14:paraId="088B6F1F" w14:textId="6136668A" w:rsidR="00466E1E" w:rsidRPr="00D06D36" w:rsidRDefault="00EE137D" w:rsidP="00466E1E">
      <w:pPr>
        <w:pStyle w:val="HeadingA"/>
      </w:pPr>
      <w:bookmarkStart w:id="170" w:name="_Toc183982030"/>
      <w:r w:rsidRPr="00D06D36">
        <w:br w:type="page"/>
      </w:r>
      <w:bookmarkStart w:id="171" w:name="_Toc184530545"/>
      <w:bookmarkStart w:id="172" w:name="_Toc480465858"/>
      <w:bookmarkStart w:id="173" w:name="_Toc480465916"/>
      <w:bookmarkStart w:id="174" w:name="_Toc480465974"/>
      <w:bookmarkEnd w:id="170"/>
    </w:p>
    <w:p w14:paraId="088B6F2B" w14:textId="7C491019" w:rsidR="00AC633E" w:rsidRPr="00D06D36" w:rsidRDefault="00AC633E" w:rsidP="00AC633E">
      <w:pPr>
        <w:pStyle w:val="HeadingA"/>
      </w:pPr>
      <w:r w:rsidRPr="00D06D36">
        <w:lastRenderedPageBreak/>
        <w:t xml:space="preserve"> </w:t>
      </w:r>
    </w:p>
    <w:p w14:paraId="29AC738E" w14:textId="2F251FAE" w:rsidR="00F826D9" w:rsidRDefault="00F14D01" w:rsidP="0003074A">
      <w:pPr>
        <w:pStyle w:val="Heading1"/>
      </w:pPr>
      <w:bookmarkStart w:id="175" w:name="_Toc505932055"/>
      <w:r w:rsidRPr="00D06D36">
        <w:t xml:space="preserve">Appendix </w:t>
      </w:r>
      <w:r w:rsidR="006011A3" w:rsidRPr="00D06D36">
        <w:t>F</w:t>
      </w:r>
      <w:r w:rsidRPr="00D06D36">
        <w:t>:  AT</w:t>
      </w:r>
      <w:r w:rsidR="00466E1E" w:rsidRPr="00D06D36">
        <w:t>A</w:t>
      </w:r>
      <w:r w:rsidRPr="00D06D36">
        <w:t xml:space="preserve"> 415 Course Project</w:t>
      </w:r>
      <w:bookmarkEnd w:id="171"/>
      <w:bookmarkEnd w:id="172"/>
      <w:bookmarkEnd w:id="173"/>
      <w:bookmarkEnd w:id="174"/>
      <w:r w:rsidR="00574A34">
        <w:t xml:space="preserve"> </w:t>
      </w:r>
      <w:r w:rsidR="00F826D9" w:rsidRPr="00D06D36">
        <w:t>ALL BSAT Emphases</w:t>
      </w:r>
      <w:bookmarkEnd w:id="175"/>
    </w:p>
    <w:p w14:paraId="1A41D14E" w14:textId="77777777" w:rsidR="0003074A" w:rsidRPr="0003074A" w:rsidRDefault="0003074A" w:rsidP="0003074A"/>
    <w:p w14:paraId="088B6F38" w14:textId="0C3FD281" w:rsidR="00F14D01" w:rsidRPr="00D06D36" w:rsidRDefault="00F14D01" w:rsidP="0003074A">
      <w:pPr>
        <w:pStyle w:val="Heading2"/>
      </w:pPr>
      <w:bookmarkStart w:id="176" w:name="_Toc184530546"/>
      <w:bookmarkStart w:id="177" w:name="_Toc480465859"/>
      <w:bookmarkStart w:id="178" w:name="_Toc480465917"/>
      <w:bookmarkStart w:id="179" w:name="_Toc480465975"/>
      <w:bookmarkStart w:id="180" w:name="_Toc505932056"/>
      <w:r w:rsidRPr="00D06D36">
        <w:t xml:space="preserve">Measure Description:  Measure </w:t>
      </w:r>
      <w:r w:rsidR="006011A3" w:rsidRPr="00D06D36">
        <w:t>6</w:t>
      </w:r>
      <w:r w:rsidRPr="00D06D36">
        <w:t>, AT</w:t>
      </w:r>
      <w:r w:rsidR="00411EF1" w:rsidRPr="00D06D36">
        <w:t>A</w:t>
      </w:r>
      <w:r w:rsidRPr="00D06D36">
        <w:t xml:space="preserve"> 415 Course Project</w:t>
      </w:r>
      <w:bookmarkEnd w:id="176"/>
      <w:bookmarkEnd w:id="177"/>
      <w:bookmarkEnd w:id="178"/>
      <w:bookmarkEnd w:id="179"/>
      <w:bookmarkEnd w:id="180"/>
    </w:p>
    <w:p w14:paraId="088B6F39" w14:textId="193A149C" w:rsidR="00F14D01" w:rsidRPr="00D06D36" w:rsidRDefault="00F14D01" w:rsidP="00F14D01">
      <w:pPr>
        <w:spacing w:before="240"/>
      </w:pPr>
      <w:r w:rsidRPr="00D06D36">
        <w:t>All students in this program are required to take AT</w:t>
      </w:r>
      <w:r w:rsidR="0003074A">
        <w:t>A</w:t>
      </w:r>
      <w:r w:rsidRPr="00D06D36">
        <w:t xml:space="preserve"> 415, Company Resource Management.  Students who successfully complete this course demonstrate a broad knowledge of aviation management functions and techniques within the aviation industry.  An important component of that knowledge is familiarity with the many factors involved in the issues and techniques of company resource management, and the course’s final project is designed to permit faculty to evaluate student mastery of such knowledge and skills.</w:t>
      </w:r>
    </w:p>
    <w:p w14:paraId="088B6F3A" w14:textId="77777777" w:rsidR="00F14D01" w:rsidRPr="00D06D36" w:rsidRDefault="00F14D01" w:rsidP="00F14D01">
      <w:pPr>
        <w:ind w:left="720"/>
      </w:pPr>
    </w:p>
    <w:p w14:paraId="088B6F3B" w14:textId="77777777" w:rsidR="00F14D01" w:rsidRPr="00D06D36" w:rsidRDefault="00F14D01" w:rsidP="0003074A">
      <w:pPr>
        <w:pStyle w:val="Heading2"/>
      </w:pPr>
      <w:bookmarkStart w:id="181" w:name="_Toc480465860"/>
      <w:bookmarkStart w:id="182" w:name="_Toc480465918"/>
      <w:bookmarkStart w:id="183" w:name="_Toc480465976"/>
      <w:bookmarkStart w:id="184" w:name="_Toc505932057"/>
      <w:r w:rsidRPr="00D06D36">
        <w:t>Factors that affect the collected data:</w:t>
      </w:r>
      <w:bookmarkEnd w:id="181"/>
      <w:bookmarkEnd w:id="182"/>
      <w:bookmarkEnd w:id="183"/>
      <w:bookmarkEnd w:id="184"/>
    </w:p>
    <w:p w14:paraId="088B6F3C" w14:textId="77777777" w:rsidR="00F14D01" w:rsidRPr="00D06D36" w:rsidRDefault="00F14D01" w:rsidP="00F14D01"/>
    <w:p w14:paraId="088B6F3D" w14:textId="28F1331A" w:rsidR="00F14D01" w:rsidRPr="00D06D36" w:rsidRDefault="00F14D01" w:rsidP="00F14D01">
      <w:r w:rsidRPr="00D06D36">
        <w:t xml:space="preserve">Because different sections of this course may be taught by different instructors, it is possible that the depth of the items measured may not be entirely uniform.  This may occur in situations where different faculty members teach different sections of the same course, but it is believed that distortion arising from this factor will be minimal.  All sections of the course use the same textbooks, and are taught using basically the same approach. </w:t>
      </w:r>
    </w:p>
    <w:p w14:paraId="088B6F3E" w14:textId="77777777" w:rsidR="00F14D01" w:rsidRPr="00D06D36" w:rsidRDefault="00F14D01" w:rsidP="00F14D01"/>
    <w:p w14:paraId="088B6F3F" w14:textId="77777777" w:rsidR="00F14D01" w:rsidRPr="00D06D36" w:rsidRDefault="00F14D01" w:rsidP="00F14D01">
      <w:r w:rsidRPr="00D06D36">
        <w:t xml:space="preserve">One potential drawback to any team project is the possibility that higher-performing team members might end up “carrying” a lower-performing member to some extent.  While this possibility does exist, it is believed that the benefits of such projects outweigh the possible drawbacks. </w:t>
      </w:r>
    </w:p>
    <w:p w14:paraId="088B6F40" w14:textId="77777777" w:rsidR="00F14D01" w:rsidRPr="00D06D36" w:rsidRDefault="00F14D01" w:rsidP="00F14D01"/>
    <w:p w14:paraId="088B6F41" w14:textId="77777777" w:rsidR="00F14D01" w:rsidRPr="00D06D36" w:rsidRDefault="00F14D01" w:rsidP="0003074A">
      <w:pPr>
        <w:pStyle w:val="Heading2"/>
      </w:pPr>
      <w:bookmarkStart w:id="185" w:name="_Toc184530547"/>
      <w:bookmarkStart w:id="186" w:name="_Toc480465861"/>
      <w:bookmarkStart w:id="187" w:name="_Toc480465919"/>
      <w:bookmarkStart w:id="188" w:name="_Toc480465977"/>
      <w:bookmarkStart w:id="189" w:name="_Toc505932058"/>
      <w:r w:rsidRPr="00D06D36">
        <w:t>How to interpret the data:</w:t>
      </w:r>
      <w:bookmarkEnd w:id="185"/>
      <w:bookmarkEnd w:id="186"/>
      <w:bookmarkEnd w:id="187"/>
      <w:bookmarkEnd w:id="188"/>
      <w:bookmarkEnd w:id="189"/>
    </w:p>
    <w:p w14:paraId="088B6F42" w14:textId="77777777" w:rsidR="00F14D01" w:rsidRPr="00D06D36" w:rsidRDefault="00F14D01" w:rsidP="00F14D01">
      <w:pPr>
        <w:ind w:left="720"/>
      </w:pPr>
    </w:p>
    <w:p w14:paraId="088B6F43" w14:textId="77777777" w:rsidR="00F14D01" w:rsidRPr="00D06D36" w:rsidRDefault="00F14D01" w:rsidP="00F14D01">
      <w:r w:rsidRPr="00D06D36">
        <w:t>Scores on this project can range from 0 to 100%, with 70% or better being a passing score.  Students achieving scores of 70% or better on this project demonstrate a broad knowledge of the functions and techniques of management within the aviation industry.</w:t>
      </w:r>
    </w:p>
    <w:p w14:paraId="088B6F44" w14:textId="77777777" w:rsidR="00F14D01" w:rsidRPr="00D06D36" w:rsidRDefault="00F14D01" w:rsidP="00F14D01"/>
    <w:p w14:paraId="088B6F45" w14:textId="77777777" w:rsidR="00F14D01" w:rsidRPr="00D06D36" w:rsidRDefault="00F14D01" w:rsidP="00F14D01"/>
    <w:p w14:paraId="5E036CDC" w14:textId="64734635" w:rsidR="00F826D9" w:rsidRPr="00D06D36" w:rsidRDefault="00F14D01" w:rsidP="0003074A">
      <w:pPr>
        <w:pStyle w:val="Heading1"/>
      </w:pPr>
      <w:r w:rsidRPr="00D06D36">
        <w:br w:type="page"/>
      </w:r>
      <w:bookmarkStart w:id="190" w:name="_Toc184530548"/>
      <w:bookmarkStart w:id="191" w:name="_Toc480465862"/>
      <w:bookmarkStart w:id="192" w:name="_Toc480465920"/>
      <w:bookmarkStart w:id="193" w:name="_Toc480465978"/>
      <w:bookmarkStart w:id="194" w:name="_Toc505932059"/>
      <w:r w:rsidRPr="00D06D36">
        <w:lastRenderedPageBreak/>
        <w:t xml:space="preserve">Appendix </w:t>
      </w:r>
      <w:r w:rsidR="006011A3" w:rsidRPr="00D06D36">
        <w:t>G</w:t>
      </w:r>
      <w:r w:rsidRPr="00D06D36">
        <w:t>:  AT</w:t>
      </w:r>
      <w:r w:rsidR="00466E1E" w:rsidRPr="00D06D36">
        <w:t>A</w:t>
      </w:r>
      <w:r w:rsidRPr="00D06D36">
        <w:t xml:space="preserve"> 492 Course Project</w:t>
      </w:r>
      <w:bookmarkEnd w:id="190"/>
      <w:bookmarkEnd w:id="191"/>
      <w:bookmarkEnd w:id="192"/>
      <w:bookmarkEnd w:id="193"/>
      <w:r w:rsidR="00574A34">
        <w:t xml:space="preserve"> </w:t>
      </w:r>
      <w:r w:rsidR="00F826D9" w:rsidRPr="00D06D36">
        <w:t>ALL BSAT Emphases</w:t>
      </w:r>
      <w:bookmarkEnd w:id="194"/>
    </w:p>
    <w:p w14:paraId="5C2D12F3" w14:textId="77777777" w:rsidR="0003074A" w:rsidRPr="00265C6A" w:rsidRDefault="0003074A" w:rsidP="00265C6A">
      <w:bookmarkStart w:id="195" w:name="_Toc184530549"/>
      <w:bookmarkStart w:id="196" w:name="_Toc480465863"/>
      <w:bookmarkStart w:id="197" w:name="_Toc480465921"/>
      <w:bookmarkStart w:id="198" w:name="_Toc480465979"/>
    </w:p>
    <w:p w14:paraId="088B6F48" w14:textId="1D017688" w:rsidR="00F14D01" w:rsidRPr="00D06D36" w:rsidRDefault="00F14D01" w:rsidP="0003074A">
      <w:pPr>
        <w:pStyle w:val="Heading2"/>
      </w:pPr>
      <w:bookmarkStart w:id="199" w:name="_Toc505932060"/>
      <w:r w:rsidRPr="00D06D36">
        <w:t xml:space="preserve">Measure Description:  Measure </w:t>
      </w:r>
      <w:r w:rsidR="006011A3" w:rsidRPr="00D06D36">
        <w:t>7</w:t>
      </w:r>
      <w:r w:rsidRPr="00D06D36">
        <w:t>, AT</w:t>
      </w:r>
      <w:r w:rsidR="00411EF1" w:rsidRPr="00D06D36">
        <w:t>A</w:t>
      </w:r>
      <w:r w:rsidRPr="00D06D36">
        <w:t xml:space="preserve"> 492 Course Project</w:t>
      </w:r>
      <w:bookmarkEnd w:id="195"/>
      <w:bookmarkEnd w:id="196"/>
      <w:bookmarkEnd w:id="197"/>
      <w:bookmarkEnd w:id="198"/>
      <w:bookmarkEnd w:id="199"/>
    </w:p>
    <w:p w14:paraId="088B6F49" w14:textId="4CF7AE73" w:rsidR="00F14D01" w:rsidRPr="00D06D36" w:rsidRDefault="00F14D01" w:rsidP="00F14D01">
      <w:pPr>
        <w:spacing w:before="240"/>
      </w:pPr>
      <w:r w:rsidRPr="00D06D36">
        <w:t>All students in this program are required to take AT 492, Air Transportation System Seminar.  Students who successfully complete this seminar demonstrate a broad knowledge of aviation management functions and techniques.  An important component of that knowledge is familiarity with the many issues involved in the operation of the modern air transportation system.</w:t>
      </w:r>
    </w:p>
    <w:p w14:paraId="62E1DDE5" w14:textId="77777777" w:rsidR="0003074A" w:rsidRPr="00265C6A" w:rsidRDefault="0003074A" w:rsidP="00265C6A">
      <w:bookmarkStart w:id="200" w:name="_Toc184530550"/>
      <w:bookmarkStart w:id="201" w:name="_Toc480465864"/>
      <w:bookmarkStart w:id="202" w:name="_Toc480465922"/>
      <w:bookmarkStart w:id="203" w:name="_Toc480465980"/>
    </w:p>
    <w:p w14:paraId="088B6F4A" w14:textId="2CAC23B0" w:rsidR="00F14D01" w:rsidRPr="00D06D36" w:rsidRDefault="00F14D01" w:rsidP="0003074A">
      <w:pPr>
        <w:pStyle w:val="Heading2"/>
      </w:pPr>
      <w:bookmarkStart w:id="204" w:name="_Toc505932061"/>
      <w:r w:rsidRPr="00D06D36">
        <w:t>Factors that affect the collected data:</w:t>
      </w:r>
      <w:bookmarkEnd w:id="200"/>
      <w:bookmarkEnd w:id="201"/>
      <w:bookmarkEnd w:id="202"/>
      <w:bookmarkEnd w:id="203"/>
      <w:bookmarkEnd w:id="204"/>
    </w:p>
    <w:p w14:paraId="088B6F4B" w14:textId="77777777" w:rsidR="00F14D01" w:rsidRPr="00D06D36" w:rsidRDefault="00F14D01" w:rsidP="00F14D01"/>
    <w:p w14:paraId="088B6F4C" w14:textId="48423AAC" w:rsidR="00F14D01" w:rsidRPr="00D06D36" w:rsidRDefault="00F14D01" w:rsidP="00F14D01">
      <w:r w:rsidRPr="00D06D36">
        <w:t xml:space="preserve">Because different sections of this course may be taught by different instructors, it is possible that the depth of the items measured may not be entirely uniform.  This may occur in situations where different faculty members teach different sections of the same course, but it is believed that distortion arising from this factor will be minimal.  All sections of the course use the same textbook, and are taught using basically the same approach. </w:t>
      </w:r>
    </w:p>
    <w:p w14:paraId="088B6F4D" w14:textId="77777777" w:rsidR="00F14D01" w:rsidRPr="00D06D36" w:rsidRDefault="00F14D01" w:rsidP="00F14D01">
      <w:pPr>
        <w:pStyle w:val="ListParagraph"/>
      </w:pPr>
    </w:p>
    <w:p w14:paraId="088B6F4E" w14:textId="77777777" w:rsidR="00F14D01" w:rsidRPr="00D06D36" w:rsidRDefault="00F14D01" w:rsidP="00F14D01">
      <w:r w:rsidRPr="00D06D36">
        <w:t xml:space="preserve">One potential drawback to any team project is the possibility that higher-performing team members might end up “carrying” a lower-performing member to some extent.  While this possibility does exist, it is believed that the benefits of such projects outweigh the possible drawbacks. </w:t>
      </w:r>
    </w:p>
    <w:p w14:paraId="088B6F4F" w14:textId="77777777" w:rsidR="00F14D01" w:rsidRPr="00D06D36" w:rsidRDefault="00F14D01" w:rsidP="00F14D01">
      <w:pPr>
        <w:ind w:left="720"/>
      </w:pPr>
    </w:p>
    <w:p w14:paraId="088B6F50" w14:textId="77777777" w:rsidR="00F14D01" w:rsidRPr="00D06D36" w:rsidRDefault="00F14D01" w:rsidP="0003074A">
      <w:pPr>
        <w:pStyle w:val="Heading2"/>
      </w:pPr>
      <w:bookmarkStart w:id="205" w:name="_Toc184530551"/>
      <w:bookmarkStart w:id="206" w:name="_Toc480465865"/>
      <w:bookmarkStart w:id="207" w:name="_Toc480465923"/>
      <w:bookmarkStart w:id="208" w:name="_Toc480465981"/>
      <w:bookmarkStart w:id="209" w:name="_Toc505932062"/>
      <w:r w:rsidRPr="00D06D36">
        <w:t>How to interpret the data:</w:t>
      </w:r>
      <w:bookmarkEnd w:id="205"/>
      <w:bookmarkEnd w:id="206"/>
      <w:bookmarkEnd w:id="207"/>
      <w:bookmarkEnd w:id="208"/>
      <w:bookmarkEnd w:id="209"/>
    </w:p>
    <w:p w14:paraId="088B6F51" w14:textId="77777777" w:rsidR="00F14D01" w:rsidRPr="00D06D36" w:rsidRDefault="00F14D01" w:rsidP="00F14D01">
      <w:pPr>
        <w:ind w:left="720"/>
      </w:pPr>
    </w:p>
    <w:p w14:paraId="088B6F52" w14:textId="77777777" w:rsidR="00F14D01" w:rsidRPr="00D06D36" w:rsidRDefault="00F14D01" w:rsidP="00F14D01">
      <w:r w:rsidRPr="00D06D36">
        <w:t>Scores on this course project can range from 0 to 100%, with 70% or better being a passing score.  Students achieving scores of 70% or better on this project demonstrate a broad knowledge of the functions and techniques of management within the aviation industry.</w:t>
      </w:r>
    </w:p>
    <w:p w14:paraId="0C66967A" w14:textId="56A77513" w:rsidR="00616F5B" w:rsidRPr="00D06D36" w:rsidRDefault="00616F5B">
      <w:pPr>
        <w:rPr>
          <w:b/>
          <w:smallCaps/>
          <w:sz w:val="26"/>
        </w:rPr>
      </w:pPr>
      <w:bookmarkStart w:id="210" w:name="_Toc184530949"/>
      <w:bookmarkStart w:id="211" w:name="_Toc480465822"/>
      <w:bookmarkStart w:id="212" w:name="_Toc480465880"/>
      <w:bookmarkStart w:id="213" w:name="_Toc480465938"/>
      <w:r w:rsidRPr="00D06D36">
        <w:br w:type="page"/>
      </w:r>
    </w:p>
    <w:p w14:paraId="714340ED" w14:textId="77777777" w:rsidR="00616F5B" w:rsidRPr="00D06D36" w:rsidRDefault="00616F5B" w:rsidP="00616F5B">
      <w:pPr>
        <w:pStyle w:val="HeadingA"/>
      </w:pPr>
    </w:p>
    <w:p w14:paraId="44742AC2" w14:textId="23E7455A" w:rsidR="00F826D9" w:rsidRPr="00D06D36" w:rsidRDefault="00616F5B" w:rsidP="0003074A">
      <w:pPr>
        <w:pStyle w:val="Heading1"/>
      </w:pPr>
      <w:bookmarkStart w:id="214" w:name="_Toc184530965"/>
      <w:bookmarkStart w:id="215" w:name="_Toc480465838"/>
      <w:bookmarkStart w:id="216" w:name="_Toc480465896"/>
      <w:bookmarkStart w:id="217" w:name="_Toc480465954"/>
      <w:bookmarkStart w:id="218" w:name="_Toc505932063"/>
      <w:bookmarkEnd w:id="210"/>
      <w:bookmarkEnd w:id="211"/>
      <w:bookmarkEnd w:id="212"/>
      <w:bookmarkEnd w:id="213"/>
      <w:r w:rsidRPr="00D06D36">
        <w:t xml:space="preserve">Appendix H:  </w:t>
      </w:r>
      <w:bookmarkEnd w:id="214"/>
      <w:bookmarkEnd w:id="215"/>
      <w:bookmarkEnd w:id="216"/>
      <w:bookmarkEnd w:id="217"/>
      <w:r w:rsidR="0003074A" w:rsidRPr="00D06D36">
        <w:t xml:space="preserve">ATP </w:t>
      </w:r>
      <w:r w:rsidR="0003074A">
        <w:t>A116</w:t>
      </w:r>
      <w:r w:rsidR="0003074A" w:rsidRPr="00D06D36">
        <w:t xml:space="preserve"> Final Examination</w:t>
      </w:r>
      <w:r w:rsidR="00574A34">
        <w:t xml:space="preserve"> P</w:t>
      </w:r>
      <w:r w:rsidR="00F826D9" w:rsidRPr="00D06D36">
        <w:t>rofessional Piloting Emphas</w:t>
      </w:r>
      <w:r w:rsidR="00997BC9" w:rsidRPr="00D06D36">
        <w:t>i</w:t>
      </w:r>
      <w:r w:rsidR="00F826D9" w:rsidRPr="00D06D36">
        <w:t>s Only</w:t>
      </w:r>
      <w:bookmarkEnd w:id="218"/>
      <w:r w:rsidR="00F826D9" w:rsidRPr="00D06D36">
        <w:t xml:space="preserve"> </w:t>
      </w:r>
    </w:p>
    <w:p w14:paraId="472B51D2" w14:textId="77777777" w:rsidR="0003074A" w:rsidRPr="00265C6A" w:rsidRDefault="0003074A" w:rsidP="00265C6A"/>
    <w:p w14:paraId="6256A0DF" w14:textId="78CF638F" w:rsidR="00993EAF" w:rsidRPr="00D06D36" w:rsidRDefault="00993EAF" w:rsidP="0003074A">
      <w:pPr>
        <w:pStyle w:val="Heading2"/>
      </w:pPr>
      <w:bookmarkStart w:id="219" w:name="_Toc505932064"/>
      <w:r w:rsidRPr="00D06D36">
        <w:t xml:space="preserve">Measure Description:  Measure </w:t>
      </w:r>
      <w:r>
        <w:t>8</w:t>
      </w:r>
      <w:r w:rsidRPr="00D06D36">
        <w:t xml:space="preserve">, ATP </w:t>
      </w:r>
      <w:r>
        <w:t>A116</w:t>
      </w:r>
      <w:r w:rsidRPr="00D06D36">
        <w:t xml:space="preserve"> Final Examination Score</w:t>
      </w:r>
      <w:bookmarkEnd w:id="219"/>
    </w:p>
    <w:p w14:paraId="30667F87" w14:textId="77777777" w:rsidR="00993EAF" w:rsidRPr="00D06D36" w:rsidRDefault="00993EAF" w:rsidP="00993EAF"/>
    <w:p w14:paraId="673722D3" w14:textId="21BB1DC3" w:rsidR="00993EAF" w:rsidRPr="00D06D36" w:rsidRDefault="00993EAF" w:rsidP="00993EAF">
      <w:r w:rsidRPr="00D06D36">
        <w:t xml:space="preserve">All </w:t>
      </w:r>
      <w:r>
        <w:t xml:space="preserve">piloting </w:t>
      </w:r>
      <w:r w:rsidRPr="00D06D36">
        <w:t>students are required to take AT</w:t>
      </w:r>
      <w:r>
        <w:t>P</w:t>
      </w:r>
      <w:r w:rsidRPr="00D06D36">
        <w:t xml:space="preserve"> 1</w:t>
      </w:r>
      <w:r>
        <w:t>16</w:t>
      </w:r>
      <w:r w:rsidRPr="00D06D36">
        <w:t xml:space="preserve">, </w:t>
      </w:r>
      <w:r>
        <w:t>Instrument</w:t>
      </w:r>
      <w:r w:rsidRPr="00D06D36">
        <w:t xml:space="preserve"> Ground School.  Successful completion of this course familiarizes them with the many issues involved in the operation of aircraft under </w:t>
      </w:r>
      <w:r>
        <w:t>instrument</w:t>
      </w:r>
      <w:r w:rsidRPr="00D06D36">
        <w:t xml:space="preserve"> flight rules, with an emphasis on aviation law and regulations and on aviation safety.  The course’s final exam very closely simulates the FAA’s </w:t>
      </w:r>
      <w:r>
        <w:t>Instrument</w:t>
      </w:r>
      <w:r w:rsidRPr="00D06D36">
        <w:t xml:space="preserve"> Airplane knowledge examination. </w:t>
      </w:r>
    </w:p>
    <w:p w14:paraId="493FEF1D" w14:textId="77777777" w:rsidR="00993EAF" w:rsidRPr="00D06D36" w:rsidRDefault="00993EAF" w:rsidP="00993EAF"/>
    <w:p w14:paraId="34C50C0B" w14:textId="66049E0E" w:rsidR="00993EAF" w:rsidRPr="00D06D36" w:rsidRDefault="00993EAF" w:rsidP="00993EAF">
      <w:r w:rsidRPr="00D06D36">
        <w:t xml:space="preserve">It is important to understand that the FAA </w:t>
      </w:r>
      <w:r>
        <w:t>Instrument</w:t>
      </w:r>
      <w:r w:rsidRPr="00D06D36">
        <w:t xml:space="preserve"> Airplane knowledge examination is a difficult, comprehensive and nationally-standardized exam that serves as a very important component part in the certification of pilot applicants in the United States.  By selecting representative questions from the FAA’s test question bank, the AT</w:t>
      </w:r>
      <w:r>
        <w:t>P</w:t>
      </w:r>
      <w:r w:rsidRPr="00D06D36">
        <w:t xml:space="preserve"> 1</w:t>
      </w:r>
      <w:r>
        <w:t>16</w:t>
      </w:r>
      <w:r w:rsidRPr="00D06D36">
        <w:t xml:space="preserve"> final exam closely approximates this important national exam, and provides evidence of the student’s knowledge of aviation law and regulation and of aviation safety and safety management issues.</w:t>
      </w:r>
    </w:p>
    <w:p w14:paraId="066BDA0A" w14:textId="77777777" w:rsidR="00993EAF" w:rsidRPr="00D06D36" w:rsidRDefault="00993EAF" w:rsidP="00993EAF">
      <w:pPr>
        <w:pStyle w:val="Header"/>
        <w:tabs>
          <w:tab w:val="clear" w:pos="4320"/>
          <w:tab w:val="clear" w:pos="8640"/>
        </w:tabs>
      </w:pPr>
    </w:p>
    <w:p w14:paraId="72987584" w14:textId="77777777" w:rsidR="00993EAF" w:rsidRPr="00D06D36" w:rsidRDefault="00993EAF" w:rsidP="0003074A">
      <w:pPr>
        <w:pStyle w:val="Heading2"/>
      </w:pPr>
      <w:bookmarkStart w:id="220" w:name="_Toc505932065"/>
      <w:r w:rsidRPr="00D06D36">
        <w:t>Factors that affect the collected data:</w:t>
      </w:r>
      <w:bookmarkEnd w:id="220"/>
    </w:p>
    <w:p w14:paraId="5DE13885" w14:textId="77777777" w:rsidR="00993EAF" w:rsidRPr="00D06D36" w:rsidRDefault="00993EAF" w:rsidP="00993EAF"/>
    <w:p w14:paraId="244231FE" w14:textId="049858EC" w:rsidR="00993EAF" w:rsidRPr="00D06D36" w:rsidRDefault="00993EAF" w:rsidP="00993EAF">
      <w:r w:rsidRPr="00D06D36">
        <w:t>While the AT</w:t>
      </w:r>
      <w:r>
        <w:t>P</w:t>
      </w:r>
      <w:r w:rsidRPr="00D06D36">
        <w:t xml:space="preserve"> </w:t>
      </w:r>
      <w:r>
        <w:t>A</w:t>
      </w:r>
      <w:r w:rsidRPr="00D06D36">
        <w:t>1</w:t>
      </w:r>
      <w:r>
        <w:t>16</w:t>
      </w:r>
      <w:r w:rsidRPr="00D06D36">
        <w:t xml:space="preserve"> final exam closely approximates the FAA Private Pilot knowledge exam, they are not identical.  </w:t>
      </w:r>
      <w:r w:rsidR="00B57F4B" w:rsidRPr="00D06D36">
        <w:t>Thus,</w:t>
      </w:r>
      <w:r w:rsidRPr="00D06D36">
        <w:t xml:space="preserve"> it is possible, though not probable, that some </w:t>
      </w:r>
      <w:r>
        <w:t xml:space="preserve">confounding data could </w:t>
      </w:r>
      <w:r w:rsidR="00B57F4B">
        <w:t>affect</w:t>
      </w:r>
      <w:r>
        <w:t xml:space="preserve"> the</w:t>
      </w:r>
      <w:r w:rsidR="00B57F4B">
        <w:t xml:space="preserve"> results.</w:t>
      </w:r>
    </w:p>
    <w:p w14:paraId="1A84916D" w14:textId="77777777" w:rsidR="00993EAF" w:rsidRPr="00D06D36" w:rsidRDefault="00993EAF" w:rsidP="00993EAF"/>
    <w:p w14:paraId="6ACBC641" w14:textId="77777777" w:rsidR="00993EAF" w:rsidRPr="00D06D36" w:rsidRDefault="00993EAF" w:rsidP="0003074A">
      <w:pPr>
        <w:pStyle w:val="Heading2"/>
      </w:pPr>
      <w:bookmarkStart w:id="221" w:name="_Toc505932066"/>
      <w:r w:rsidRPr="00D06D36">
        <w:t>How to interpret the data:</w:t>
      </w:r>
      <w:bookmarkEnd w:id="221"/>
    </w:p>
    <w:p w14:paraId="2681ACA4" w14:textId="77777777" w:rsidR="00993EAF" w:rsidRPr="00D06D36" w:rsidRDefault="00993EAF" w:rsidP="00993EAF"/>
    <w:p w14:paraId="6CB49631" w14:textId="1AE5636A" w:rsidR="00F826D9" w:rsidRPr="00D06D36" w:rsidRDefault="00993EAF" w:rsidP="000B594E">
      <w:r w:rsidRPr="00D06D36">
        <w:t>Scores on this exam can range from 0 to 100%, with 70% or better being a passing score.  Passing scores (70% or better) on this exam indicate that the program is in fact effective at fulfilling these goals.</w:t>
      </w:r>
      <w:r w:rsidR="00616F5B" w:rsidRPr="00D06D36">
        <w:br w:type="page"/>
      </w:r>
      <w:bookmarkStart w:id="222" w:name="_Toc184530969"/>
      <w:bookmarkStart w:id="223" w:name="_Toc480465842"/>
      <w:bookmarkStart w:id="224" w:name="_Toc480465900"/>
      <w:bookmarkStart w:id="225" w:name="_Toc480465958"/>
      <w:bookmarkStart w:id="226" w:name="_Toc505932067"/>
      <w:r w:rsidR="00616F5B" w:rsidRPr="00D06D36">
        <w:lastRenderedPageBreak/>
        <w:t xml:space="preserve">Appendix I:  </w:t>
      </w:r>
      <w:bookmarkEnd w:id="222"/>
      <w:bookmarkEnd w:id="223"/>
      <w:bookmarkEnd w:id="224"/>
      <w:bookmarkEnd w:id="225"/>
      <w:r w:rsidR="0003074A" w:rsidRPr="00D06D36">
        <w:t xml:space="preserve">ATP </w:t>
      </w:r>
      <w:r w:rsidR="0003074A">
        <w:t>A</w:t>
      </w:r>
      <w:r w:rsidR="0003074A" w:rsidRPr="00D06D36">
        <w:t>200 Final Examination Score</w:t>
      </w:r>
      <w:r w:rsidR="00574A34">
        <w:t xml:space="preserve"> Professional Piloting </w:t>
      </w:r>
      <w:r w:rsidR="00F826D9" w:rsidRPr="00D06D36">
        <w:t>Emphas</w:t>
      </w:r>
      <w:r w:rsidR="00997BC9" w:rsidRPr="00D06D36">
        <w:t>i</w:t>
      </w:r>
      <w:r w:rsidR="00F826D9" w:rsidRPr="00D06D36">
        <w:t>s Only</w:t>
      </w:r>
      <w:bookmarkEnd w:id="226"/>
      <w:r w:rsidR="00F826D9" w:rsidRPr="00D06D36">
        <w:t xml:space="preserve"> </w:t>
      </w:r>
    </w:p>
    <w:p w14:paraId="2635C822" w14:textId="77777777" w:rsidR="0003074A" w:rsidRPr="00265C6A" w:rsidRDefault="0003074A" w:rsidP="00265C6A">
      <w:bookmarkStart w:id="227" w:name="_Toc184530950"/>
      <w:bookmarkStart w:id="228" w:name="_Toc480465823"/>
      <w:bookmarkStart w:id="229" w:name="_Toc480465881"/>
      <w:bookmarkStart w:id="230" w:name="_Toc480465939"/>
    </w:p>
    <w:p w14:paraId="7341B463" w14:textId="261246E0" w:rsidR="006011A3" w:rsidRPr="00D06D36" w:rsidRDefault="006011A3" w:rsidP="0003074A">
      <w:pPr>
        <w:pStyle w:val="Heading2"/>
      </w:pPr>
      <w:bookmarkStart w:id="231" w:name="_Toc505932068"/>
      <w:r w:rsidRPr="00D06D36">
        <w:t xml:space="preserve">Measure Description:  Measure </w:t>
      </w:r>
      <w:r w:rsidR="00993EAF">
        <w:t>9</w:t>
      </w:r>
      <w:r w:rsidRPr="00D06D36">
        <w:t xml:space="preserve">, ATP </w:t>
      </w:r>
      <w:r w:rsidR="00993EAF">
        <w:t>A</w:t>
      </w:r>
      <w:r w:rsidRPr="00D06D36">
        <w:t>200 Final Examination Score</w:t>
      </w:r>
      <w:bookmarkEnd w:id="227"/>
      <w:bookmarkEnd w:id="228"/>
      <w:bookmarkEnd w:id="229"/>
      <w:bookmarkEnd w:id="230"/>
      <w:bookmarkEnd w:id="231"/>
    </w:p>
    <w:p w14:paraId="3AB233CD" w14:textId="77777777" w:rsidR="006011A3" w:rsidRPr="00D06D36" w:rsidRDefault="006011A3" w:rsidP="006011A3"/>
    <w:p w14:paraId="617A006F" w14:textId="784DE3C8" w:rsidR="006011A3" w:rsidRPr="00D06D36" w:rsidRDefault="006011A3" w:rsidP="006011A3">
      <w:r w:rsidRPr="00D06D36">
        <w:t>All students in this program are required to take ATP 200, Commercial Pilot Ground School.  Completion of this course familiarizes them with the many issues involved in the more advanced operation of aircraft under both visual and instrument flight rules.  The course’s final exam very closely simulates the FAA’s Commercial Pilot Airplane knowledge examination, which also includes many questions on Instrument Pilot knowledge and procedures. The questions for the AT 200 final exam are drawn exclusively from the test question bank for the FAA knowledge exam, which is a public document.</w:t>
      </w:r>
    </w:p>
    <w:p w14:paraId="206F8EAC" w14:textId="77777777" w:rsidR="006011A3" w:rsidRPr="00D06D36" w:rsidRDefault="006011A3" w:rsidP="006011A3"/>
    <w:p w14:paraId="72C128FC" w14:textId="67890923" w:rsidR="006011A3" w:rsidRPr="00D06D36" w:rsidRDefault="006011A3" w:rsidP="006011A3">
      <w:r w:rsidRPr="00D06D36">
        <w:t>It is important to understand that the FAA Commercial Pilot Airplane knowledge examination is a difficult, comprehensive and nationally-standardized exam that serves as a very important component part in the certification of pilot applicants in the United States.  By selecting representative questions from the FAA’s test question bank, the AT 200 final exam closely approximates this important national exam, and provides evidence of the student’s knowledge of aviation law and regulation and of aviation safety and safety management issues.</w:t>
      </w:r>
    </w:p>
    <w:p w14:paraId="774E36D7" w14:textId="77777777" w:rsidR="006011A3" w:rsidRPr="00D06D36" w:rsidRDefault="006011A3" w:rsidP="006011A3">
      <w:pPr>
        <w:pStyle w:val="Header"/>
        <w:tabs>
          <w:tab w:val="clear" w:pos="4320"/>
          <w:tab w:val="clear" w:pos="8640"/>
        </w:tabs>
      </w:pPr>
    </w:p>
    <w:p w14:paraId="0E9ADA82" w14:textId="77777777" w:rsidR="006011A3" w:rsidRPr="00D06D36" w:rsidRDefault="006011A3" w:rsidP="0003074A">
      <w:pPr>
        <w:pStyle w:val="Heading2"/>
      </w:pPr>
      <w:bookmarkStart w:id="232" w:name="_Toc184530951"/>
      <w:bookmarkStart w:id="233" w:name="_Toc480465824"/>
      <w:bookmarkStart w:id="234" w:name="_Toc480465882"/>
      <w:bookmarkStart w:id="235" w:name="_Toc480465940"/>
      <w:bookmarkStart w:id="236" w:name="_Toc505932069"/>
      <w:r w:rsidRPr="00D06D36">
        <w:t>Factors that affect the collected data:</w:t>
      </w:r>
      <w:bookmarkEnd w:id="232"/>
      <w:bookmarkEnd w:id="233"/>
      <w:bookmarkEnd w:id="234"/>
      <w:bookmarkEnd w:id="235"/>
      <w:bookmarkEnd w:id="236"/>
    </w:p>
    <w:p w14:paraId="74DD85CD" w14:textId="77777777" w:rsidR="00254B4F" w:rsidRDefault="00254B4F" w:rsidP="006011A3"/>
    <w:p w14:paraId="2CFA2DA7" w14:textId="2746E525" w:rsidR="006011A3" w:rsidRPr="00D06D36" w:rsidRDefault="006011A3" w:rsidP="006011A3">
      <w:r w:rsidRPr="00D06D36">
        <w:t>While the AT</w:t>
      </w:r>
      <w:r w:rsidR="00254B4F">
        <w:t>P A2</w:t>
      </w:r>
      <w:r w:rsidRPr="00D06D36">
        <w:t xml:space="preserve">00 final examination closely approximates the FAA Commercial Pilot knowledge exam, they are not identical.  </w:t>
      </w:r>
      <w:r w:rsidR="00B57F4B" w:rsidRPr="00D06D36">
        <w:t>Thus,</w:t>
      </w:r>
      <w:r w:rsidRPr="00D06D36">
        <w:t xml:space="preserve"> it is possible, though not probable, that some distortion could creep into the results.  One indication that the correlation is strong, however, is the exceptionally high pass rate that UAA ATD students enjoy on the FAA’s actual knowledge exam.</w:t>
      </w:r>
    </w:p>
    <w:p w14:paraId="42AE0FAA" w14:textId="77777777" w:rsidR="0003074A" w:rsidRPr="00265C6A" w:rsidRDefault="0003074A" w:rsidP="00265C6A">
      <w:bookmarkStart w:id="237" w:name="_Toc184530952"/>
      <w:bookmarkStart w:id="238" w:name="_Toc480465825"/>
      <w:bookmarkStart w:id="239" w:name="_Toc480465883"/>
      <w:bookmarkStart w:id="240" w:name="_Toc480465941"/>
    </w:p>
    <w:p w14:paraId="14B61864" w14:textId="518DA98B" w:rsidR="006011A3" w:rsidRPr="00D06D36" w:rsidRDefault="006011A3" w:rsidP="0003074A">
      <w:pPr>
        <w:pStyle w:val="Heading2"/>
      </w:pPr>
      <w:bookmarkStart w:id="241" w:name="_Toc505932070"/>
      <w:r w:rsidRPr="00D06D36">
        <w:t>How to interpret the data:</w:t>
      </w:r>
      <w:bookmarkEnd w:id="237"/>
      <w:bookmarkEnd w:id="238"/>
      <w:bookmarkEnd w:id="239"/>
      <w:bookmarkEnd w:id="240"/>
      <w:bookmarkEnd w:id="241"/>
    </w:p>
    <w:p w14:paraId="28D27B10" w14:textId="77777777" w:rsidR="006011A3" w:rsidRPr="00D06D36" w:rsidRDefault="006011A3" w:rsidP="006011A3"/>
    <w:p w14:paraId="2DC7DA46" w14:textId="77777777" w:rsidR="006011A3" w:rsidRPr="00D06D36" w:rsidRDefault="006011A3" w:rsidP="006011A3">
      <w:r w:rsidRPr="00D06D36">
        <w:t>Scores on this exam can range from 0 to 100%, with 70% or better being a passing score.  Passing scores (70% or better) on this exam indicate that the program is in fact effective at fulfilling these goals.  Students with passing scores on this exam demonstrate proficiency in instrument pilot and commercial pilot knowledge and skills.</w:t>
      </w:r>
    </w:p>
    <w:p w14:paraId="670D7184" w14:textId="77777777" w:rsidR="006011A3" w:rsidRPr="00D06D36" w:rsidRDefault="006011A3" w:rsidP="006011A3">
      <w:r w:rsidRPr="00D06D36">
        <w:br w:type="page"/>
      </w:r>
    </w:p>
    <w:p w14:paraId="797CFEF8" w14:textId="641323DB" w:rsidR="00616F5B" w:rsidRPr="00D06D36" w:rsidRDefault="00616F5B" w:rsidP="006011A3"/>
    <w:p w14:paraId="0AD54F76" w14:textId="42A1D47C" w:rsidR="00F826D9" w:rsidRPr="00D06D36" w:rsidRDefault="007C26BD" w:rsidP="0003074A">
      <w:pPr>
        <w:pStyle w:val="Heading1"/>
      </w:pPr>
      <w:bookmarkStart w:id="242" w:name="_Toc184530961"/>
      <w:bookmarkStart w:id="243" w:name="_Toc480465834"/>
      <w:bookmarkStart w:id="244" w:name="_Toc480465892"/>
      <w:bookmarkStart w:id="245" w:name="_Toc480465950"/>
      <w:bookmarkStart w:id="246" w:name="_Toc505932071"/>
      <w:r w:rsidRPr="00D06D36">
        <w:t>Appendix K:  ATA 235 Final Examination</w:t>
      </w:r>
      <w:bookmarkEnd w:id="242"/>
      <w:bookmarkEnd w:id="243"/>
      <w:bookmarkEnd w:id="244"/>
      <w:bookmarkEnd w:id="245"/>
      <w:r w:rsidR="00574A34">
        <w:t xml:space="preserve"> P</w:t>
      </w:r>
      <w:r w:rsidR="00F826D9" w:rsidRPr="00D06D36">
        <w:t>rofessional Piloting Emphas</w:t>
      </w:r>
      <w:r w:rsidR="00997BC9" w:rsidRPr="00D06D36">
        <w:t>i</w:t>
      </w:r>
      <w:r w:rsidR="00F826D9" w:rsidRPr="00D06D36">
        <w:t>s Only</w:t>
      </w:r>
      <w:bookmarkEnd w:id="246"/>
      <w:r w:rsidR="00F826D9" w:rsidRPr="00D06D36">
        <w:t xml:space="preserve"> </w:t>
      </w:r>
    </w:p>
    <w:p w14:paraId="6C406495" w14:textId="77777777" w:rsidR="0003074A" w:rsidRPr="00265C6A" w:rsidRDefault="0003074A" w:rsidP="00265C6A">
      <w:bookmarkStart w:id="247" w:name="_Toc184530962"/>
      <w:bookmarkStart w:id="248" w:name="_Toc480465835"/>
      <w:bookmarkStart w:id="249" w:name="_Toc480465893"/>
      <w:bookmarkStart w:id="250" w:name="_Toc480465951"/>
    </w:p>
    <w:p w14:paraId="4C2AF5D5" w14:textId="43CB6076" w:rsidR="007C26BD" w:rsidRPr="00D06D36" w:rsidRDefault="007C26BD" w:rsidP="0003074A">
      <w:pPr>
        <w:pStyle w:val="Heading2"/>
      </w:pPr>
      <w:bookmarkStart w:id="251" w:name="_Toc505932072"/>
      <w:r w:rsidRPr="00D06D36">
        <w:t xml:space="preserve">Measure Description:  Measure </w:t>
      </w:r>
      <w:r w:rsidR="006011A3" w:rsidRPr="00D06D36">
        <w:t>1</w:t>
      </w:r>
      <w:r w:rsidR="00993EAF">
        <w:t>0</w:t>
      </w:r>
      <w:r w:rsidR="00D52D07" w:rsidRPr="00D06D36">
        <w:t>, ATA</w:t>
      </w:r>
      <w:r w:rsidRPr="00D06D36">
        <w:t xml:space="preserve"> 235 Final Examination</w:t>
      </w:r>
      <w:bookmarkEnd w:id="247"/>
      <w:bookmarkEnd w:id="248"/>
      <w:bookmarkEnd w:id="249"/>
      <w:bookmarkEnd w:id="250"/>
      <w:bookmarkEnd w:id="251"/>
    </w:p>
    <w:p w14:paraId="2725CCAA" w14:textId="07CFBB12" w:rsidR="007C26BD" w:rsidRPr="00D06D36" w:rsidRDefault="007C26BD" w:rsidP="007C26BD">
      <w:pPr>
        <w:spacing w:before="240"/>
      </w:pPr>
      <w:r w:rsidRPr="00D06D36">
        <w:t>All students in this program are required to take ATA 235, Elements of Weather.  Students successfully completing this course demonstrate knowledge of aviation weather and of aviation weather services.  During this course students learn about the theory of aviation weather and about the many reporting and forecasting tools available to those involved in aviation.</w:t>
      </w:r>
    </w:p>
    <w:p w14:paraId="03B0611D" w14:textId="77777777" w:rsidR="0003074A" w:rsidRPr="00265C6A" w:rsidRDefault="0003074A" w:rsidP="00265C6A">
      <w:bookmarkStart w:id="252" w:name="_Toc184530963"/>
      <w:bookmarkStart w:id="253" w:name="_Toc480465836"/>
      <w:bookmarkStart w:id="254" w:name="_Toc480465894"/>
      <w:bookmarkStart w:id="255" w:name="_Toc480465952"/>
    </w:p>
    <w:p w14:paraId="702958E4" w14:textId="414B600B" w:rsidR="007C26BD" w:rsidRPr="00D06D36" w:rsidRDefault="007C26BD" w:rsidP="0003074A">
      <w:pPr>
        <w:pStyle w:val="Heading2"/>
      </w:pPr>
      <w:bookmarkStart w:id="256" w:name="_Toc505932073"/>
      <w:r w:rsidRPr="00D06D36">
        <w:t>Factors that affect the collected data:</w:t>
      </w:r>
      <w:bookmarkEnd w:id="252"/>
      <w:bookmarkEnd w:id="253"/>
      <w:bookmarkEnd w:id="254"/>
      <w:bookmarkEnd w:id="255"/>
      <w:bookmarkEnd w:id="256"/>
    </w:p>
    <w:p w14:paraId="7D441970" w14:textId="77777777" w:rsidR="007C26BD" w:rsidRPr="00D06D36" w:rsidRDefault="007C26BD" w:rsidP="007C26BD"/>
    <w:p w14:paraId="3890CC35" w14:textId="120834C3" w:rsidR="007C26BD" w:rsidRPr="00D06D36" w:rsidRDefault="007C26BD" w:rsidP="007C26BD">
      <w:r w:rsidRPr="00D06D36">
        <w:t>Because different sections of this course may be taught by different instructors, it is possible that depth of the items measured may not be entirely uniform; this situation will occur in most situations where different faculty members teach different sections of the same course, but it is believed that distortion arising from this factor will be minimal.  All sections of the course use the same textbook, and are taught wi</w:t>
      </w:r>
      <w:r w:rsidR="000B594E">
        <w:t>th basically the same approach.</w:t>
      </w:r>
    </w:p>
    <w:p w14:paraId="1C8156DB" w14:textId="77777777" w:rsidR="0003074A" w:rsidRPr="00265C6A" w:rsidRDefault="0003074A" w:rsidP="00265C6A">
      <w:bookmarkStart w:id="257" w:name="_Toc184530964"/>
      <w:bookmarkStart w:id="258" w:name="_Toc480465837"/>
      <w:bookmarkStart w:id="259" w:name="_Toc480465895"/>
      <w:bookmarkStart w:id="260" w:name="_Toc480465953"/>
    </w:p>
    <w:p w14:paraId="25F6E419" w14:textId="6BAE65B9" w:rsidR="007C26BD" w:rsidRPr="00D06D36" w:rsidRDefault="007C26BD" w:rsidP="0003074A">
      <w:pPr>
        <w:pStyle w:val="Heading2"/>
      </w:pPr>
      <w:bookmarkStart w:id="261" w:name="_Toc505932074"/>
      <w:r w:rsidRPr="00D06D36">
        <w:t>How to interpret the data:</w:t>
      </w:r>
      <w:bookmarkEnd w:id="257"/>
      <w:bookmarkEnd w:id="258"/>
      <w:bookmarkEnd w:id="259"/>
      <w:bookmarkEnd w:id="260"/>
      <w:bookmarkEnd w:id="261"/>
    </w:p>
    <w:p w14:paraId="0B995A91" w14:textId="77777777" w:rsidR="007C26BD" w:rsidRPr="00D06D36" w:rsidRDefault="007C26BD" w:rsidP="007C26BD">
      <w:pPr>
        <w:ind w:left="720"/>
      </w:pPr>
    </w:p>
    <w:p w14:paraId="15342B18" w14:textId="77777777" w:rsidR="007C26BD" w:rsidRPr="00D06D36" w:rsidRDefault="007C26BD" w:rsidP="007C26BD">
      <w:r w:rsidRPr="00D06D36">
        <w:t>Scores on this exam can range from 0 to 100%, with 70% or better being a passing score.  Passing scores (70% or better) on this exam indicate that the program is in fact effective at fulfilling these goals.</w:t>
      </w:r>
    </w:p>
    <w:p w14:paraId="1B14B61B" w14:textId="2C87E409" w:rsidR="00921A6E" w:rsidRPr="00D06D36" w:rsidRDefault="007C26BD" w:rsidP="000B594E">
      <w:pPr>
        <w:pStyle w:val="HeadingA"/>
        <w:jc w:val="left"/>
      </w:pPr>
      <w:r w:rsidRPr="00D06D36">
        <w:br w:type="page"/>
      </w:r>
      <w:bookmarkStart w:id="262" w:name="_Toc480465854"/>
      <w:bookmarkStart w:id="263" w:name="_Toc480465912"/>
      <w:bookmarkStart w:id="264" w:name="_Toc480465970"/>
    </w:p>
    <w:p w14:paraId="2AF87B7E" w14:textId="158C5A06" w:rsidR="00993EAF" w:rsidRPr="00D06D36" w:rsidRDefault="00993EAF" w:rsidP="0003074A">
      <w:pPr>
        <w:pStyle w:val="Heading1"/>
      </w:pPr>
      <w:bookmarkStart w:id="265" w:name="_Toc505932075"/>
      <w:bookmarkStart w:id="266" w:name="_Toc184530513"/>
      <w:r>
        <w:lastRenderedPageBreak/>
        <w:t xml:space="preserve">Appendix K:  ATP A126 </w:t>
      </w:r>
      <w:r w:rsidRPr="00D06D36">
        <w:t xml:space="preserve">Final </w:t>
      </w:r>
      <w:r w:rsidR="00B57F4B">
        <w:t>Stage Check</w:t>
      </w:r>
      <w:r w:rsidR="00574A34">
        <w:t xml:space="preserve"> P</w:t>
      </w:r>
      <w:r w:rsidRPr="00D06D36">
        <w:t xml:space="preserve">rofessional </w:t>
      </w:r>
      <w:proofErr w:type="gramStart"/>
      <w:r w:rsidRPr="00D06D36">
        <w:t>Piloting  Emphasis</w:t>
      </w:r>
      <w:proofErr w:type="gramEnd"/>
      <w:r w:rsidRPr="00D06D36">
        <w:t xml:space="preserve"> Only</w:t>
      </w:r>
      <w:bookmarkEnd w:id="265"/>
      <w:r w:rsidRPr="00D06D36">
        <w:t xml:space="preserve"> </w:t>
      </w:r>
    </w:p>
    <w:p w14:paraId="7650A39F" w14:textId="77777777" w:rsidR="0003074A" w:rsidRPr="00265C6A" w:rsidRDefault="0003074A" w:rsidP="00265C6A"/>
    <w:p w14:paraId="19A64B38" w14:textId="74442BC9" w:rsidR="00993EAF" w:rsidRPr="00D06D36" w:rsidRDefault="00993EAF" w:rsidP="0003074A">
      <w:pPr>
        <w:pStyle w:val="Heading2"/>
      </w:pPr>
      <w:bookmarkStart w:id="267" w:name="_Toc505932076"/>
      <w:r w:rsidRPr="00D06D36">
        <w:t>Measure Description:  Measure 1</w:t>
      </w:r>
      <w:r>
        <w:t>1</w:t>
      </w:r>
      <w:r w:rsidRPr="00D06D36">
        <w:t>, AT</w:t>
      </w:r>
      <w:r>
        <w:t>P</w:t>
      </w:r>
      <w:r w:rsidRPr="00D06D36">
        <w:t xml:space="preserve"> </w:t>
      </w:r>
      <w:r>
        <w:t>A126</w:t>
      </w:r>
      <w:r w:rsidRPr="00D06D36">
        <w:t xml:space="preserve"> Final </w:t>
      </w:r>
      <w:r>
        <w:t>Stage Check</w:t>
      </w:r>
      <w:bookmarkEnd w:id="267"/>
    </w:p>
    <w:p w14:paraId="03AC4DEA" w14:textId="3301C251" w:rsidR="00993EAF" w:rsidRDefault="00993EAF" w:rsidP="00993EAF">
      <w:pPr>
        <w:spacing w:before="240"/>
      </w:pPr>
      <w:r w:rsidRPr="003E3689">
        <w:t xml:space="preserve">All students in this program </w:t>
      </w:r>
      <w:r>
        <w:t>need</w:t>
      </w:r>
      <w:r w:rsidRPr="003E3689">
        <w:t xml:space="preserve"> to </w:t>
      </w:r>
      <w:r>
        <w:t>earn FAA certificates and ratings in furtherance</w:t>
      </w:r>
      <w:r w:rsidRPr="003E3689">
        <w:t xml:space="preserve"> </w:t>
      </w:r>
      <w:r>
        <w:t xml:space="preserve">of their aviation careers.  However, do to a number of factors, it is possible that the students could complete the FAA practical exam </w:t>
      </w:r>
      <w:r w:rsidR="00B57F4B">
        <w:t>else ware</w:t>
      </w:r>
      <w:r>
        <w:t xml:space="preserve"> leading to missing data. However, the final stage check of A126 approximates the FAA practical exam and is the UAA final exam for the student. </w:t>
      </w:r>
      <w:r w:rsidR="00254B4F">
        <w:t xml:space="preserve">The final grade assigned by the check instructor will be used as </w:t>
      </w:r>
      <w:r w:rsidR="00B57F4B">
        <w:t>a</w:t>
      </w:r>
      <w:r w:rsidR="00254B4F">
        <w:t xml:space="preserve"> gauge of the student knowledge. </w:t>
      </w:r>
    </w:p>
    <w:p w14:paraId="31359620" w14:textId="77777777" w:rsidR="0003074A" w:rsidRPr="00265C6A" w:rsidRDefault="0003074A" w:rsidP="00265C6A">
      <w:bookmarkStart w:id="268" w:name="_Toc184530971"/>
    </w:p>
    <w:p w14:paraId="45FC8CA0" w14:textId="67DD55E8" w:rsidR="00993EAF" w:rsidRPr="003E3689" w:rsidRDefault="00993EAF" w:rsidP="0003074A">
      <w:pPr>
        <w:pStyle w:val="Heading2"/>
      </w:pPr>
      <w:bookmarkStart w:id="269" w:name="_Toc505932077"/>
      <w:r w:rsidRPr="003E3689">
        <w:t>Factors that affect the collected data:</w:t>
      </w:r>
      <w:bookmarkEnd w:id="268"/>
      <w:bookmarkEnd w:id="269"/>
    </w:p>
    <w:p w14:paraId="70345F08" w14:textId="77777777" w:rsidR="00254B4F" w:rsidRDefault="00254B4F" w:rsidP="00254B4F">
      <w:bookmarkStart w:id="270" w:name="_Toc184530972"/>
    </w:p>
    <w:p w14:paraId="0A1B5643" w14:textId="2F23FD84" w:rsidR="00254B4F" w:rsidRPr="00D06D36" w:rsidRDefault="00254B4F" w:rsidP="00254B4F">
      <w:r w:rsidRPr="00D06D36">
        <w:t>While the AT</w:t>
      </w:r>
      <w:r>
        <w:t>P A126</w:t>
      </w:r>
      <w:r w:rsidRPr="00D06D36">
        <w:t xml:space="preserve"> final </w:t>
      </w:r>
      <w:r>
        <w:t>stage check</w:t>
      </w:r>
      <w:r w:rsidRPr="00D06D36">
        <w:t xml:space="preserve"> closely approximates the FAA </w:t>
      </w:r>
      <w:r>
        <w:t>Instrument</w:t>
      </w:r>
      <w:r w:rsidRPr="00D06D36">
        <w:t xml:space="preserve"> Pilot </w:t>
      </w:r>
      <w:r>
        <w:t>practical</w:t>
      </w:r>
      <w:r w:rsidRPr="00D06D36">
        <w:t xml:space="preserve"> exam, they are not identical.  </w:t>
      </w:r>
      <w:r w:rsidR="00B57F4B" w:rsidRPr="00D06D36">
        <w:t>Thus,</w:t>
      </w:r>
      <w:r w:rsidRPr="00D06D36">
        <w:t xml:space="preserve"> it is possible, though not probable, that some distortion could creep into the results.  One indication that the correlation is strong, however, is the exceptionally high pass rate that UAA ATD students enjoy on the FAA’s </w:t>
      </w:r>
      <w:r>
        <w:t>practical</w:t>
      </w:r>
      <w:r w:rsidRPr="00D06D36">
        <w:t xml:space="preserve"> exam</w:t>
      </w:r>
      <w:r>
        <w:t>s</w:t>
      </w:r>
      <w:r w:rsidRPr="00D06D36">
        <w:t>.</w:t>
      </w:r>
    </w:p>
    <w:p w14:paraId="1BFF1FC2" w14:textId="77777777" w:rsidR="0003074A" w:rsidRPr="00265C6A" w:rsidRDefault="0003074A" w:rsidP="00265C6A"/>
    <w:p w14:paraId="6BACCF16" w14:textId="1C419BB5" w:rsidR="00993EAF" w:rsidRPr="003E3689" w:rsidRDefault="00993EAF" w:rsidP="0003074A">
      <w:pPr>
        <w:pStyle w:val="Heading2"/>
      </w:pPr>
      <w:bookmarkStart w:id="271" w:name="_Toc505932078"/>
      <w:r w:rsidRPr="003E3689">
        <w:t>How to interpret the data:</w:t>
      </w:r>
      <w:bookmarkEnd w:id="270"/>
      <w:bookmarkEnd w:id="271"/>
    </w:p>
    <w:p w14:paraId="5F917647" w14:textId="77777777" w:rsidR="00993EAF" w:rsidRPr="003E3689" w:rsidRDefault="00993EAF" w:rsidP="00993EAF">
      <w:pPr>
        <w:ind w:left="720"/>
      </w:pPr>
    </w:p>
    <w:p w14:paraId="6BA1A8B4" w14:textId="7799AC1C" w:rsidR="00993EAF" w:rsidRPr="00D06D36" w:rsidRDefault="00993EAF" w:rsidP="00993EAF">
      <w:r w:rsidRPr="00D06D36">
        <w:t xml:space="preserve">Scores on this exam can range from </w:t>
      </w:r>
      <w:r w:rsidR="006E1C0A">
        <w:t>A to F</w:t>
      </w:r>
      <w:r w:rsidRPr="00D06D36">
        <w:t xml:space="preserve">, with </w:t>
      </w:r>
      <w:r w:rsidR="00254B4F">
        <w:t>C</w:t>
      </w:r>
      <w:r w:rsidRPr="00D06D36">
        <w:t xml:space="preserve"> or better being a passing score.</w:t>
      </w:r>
      <w:r w:rsidR="00254B4F">
        <w:t xml:space="preserve">  Passing scores</w:t>
      </w:r>
      <w:r w:rsidRPr="00D06D36">
        <w:t xml:space="preserve"> on this exam indicate that the program is in fact effective at fulfilling these goals.</w:t>
      </w:r>
    </w:p>
    <w:p w14:paraId="33D2033E" w14:textId="4DF74FEE" w:rsidR="00993EAF" w:rsidRDefault="00993EAF">
      <w:r>
        <w:br w:type="page"/>
      </w:r>
    </w:p>
    <w:p w14:paraId="23C245D7" w14:textId="77777777" w:rsidR="00993EAF" w:rsidRPr="00D06D36" w:rsidRDefault="00993EAF" w:rsidP="00993EAF"/>
    <w:p w14:paraId="7E329792" w14:textId="3566CB95" w:rsidR="00254B4F" w:rsidRPr="00D06D36" w:rsidRDefault="00254B4F" w:rsidP="0003074A">
      <w:pPr>
        <w:pStyle w:val="Heading1"/>
      </w:pPr>
      <w:bookmarkStart w:id="272" w:name="_Toc505932079"/>
      <w:r>
        <w:t>Appendix K:  ATP A</w:t>
      </w:r>
      <w:r w:rsidR="00606D0B">
        <w:t>220</w:t>
      </w:r>
      <w:r>
        <w:t xml:space="preserve"> </w:t>
      </w:r>
      <w:r w:rsidRPr="00D06D36">
        <w:t xml:space="preserve">Final </w:t>
      </w:r>
      <w:r w:rsidR="00606D0B">
        <w:t>Stage Check</w:t>
      </w:r>
      <w:r w:rsidR="00574A34">
        <w:t xml:space="preserve"> P</w:t>
      </w:r>
      <w:r w:rsidRPr="00D06D36">
        <w:t xml:space="preserve">rofessional </w:t>
      </w:r>
      <w:proofErr w:type="gramStart"/>
      <w:r w:rsidRPr="00D06D36">
        <w:t>Piloting  Emphasis</w:t>
      </w:r>
      <w:proofErr w:type="gramEnd"/>
      <w:r w:rsidRPr="00D06D36">
        <w:t xml:space="preserve"> Only</w:t>
      </w:r>
      <w:bookmarkEnd w:id="272"/>
      <w:r w:rsidRPr="00D06D36">
        <w:t xml:space="preserve"> </w:t>
      </w:r>
    </w:p>
    <w:p w14:paraId="2DA9AE32" w14:textId="77777777" w:rsidR="0003074A" w:rsidRPr="00265C6A" w:rsidRDefault="0003074A" w:rsidP="00265C6A"/>
    <w:p w14:paraId="75EDA6CF" w14:textId="4228AE0B" w:rsidR="00254B4F" w:rsidRPr="00D06D36" w:rsidRDefault="00254B4F" w:rsidP="0003074A">
      <w:pPr>
        <w:pStyle w:val="Heading2"/>
      </w:pPr>
      <w:bookmarkStart w:id="273" w:name="_Toc505932080"/>
      <w:r w:rsidRPr="00D06D36">
        <w:t>Measure Description:  Measure 1</w:t>
      </w:r>
      <w:r>
        <w:t>2</w:t>
      </w:r>
      <w:r w:rsidRPr="00D06D36">
        <w:t>, AT</w:t>
      </w:r>
      <w:r>
        <w:t>P</w:t>
      </w:r>
      <w:r w:rsidRPr="00D06D36">
        <w:t xml:space="preserve"> </w:t>
      </w:r>
      <w:r>
        <w:t>A220</w:t>
      </w:r>
      <w:r w:rsidRPr="00D06D36">
        <w:t xml:space="preserve"> Final </w:t>
      </w:r>
      <w:r>
        <w:t>Stage Check</w:t>
      </w:r>
      <w:bookmarkEnd w:id="273"/>
    </w:p>
    <w:p w14:paraId="39254D42" w14:textId="7AD89C95" w:rsidR="00254B4F" w:rsidRDefault="00254B4F" w:rsidP="00254B4F">
      <w:pPr>
        <w:spacing w:before="240"/>
      </w:pPr>
      <w:r w:rsidRPr="003E3689">
        <w:t xml:space="preserve">All students in this program </w:t>
      </w:r>
      <w:r>
        <w:t>need</w:t>
      </w:r>
      <w:r w:rsidRPr="003E3689">
        <w:t xml:space="preserve"> to </w:t>
      </w:r>
      <w:r>
        <w:t>earn FAA certificates and ratings in furtherance</w:t>
      </w:r>
      <w:r w:rsidRPr="003E3689">
        <w:t xml:space="preserve"> </w:t>
      </w:r>
      <w:r>
        <w:t xml:space="preserve">of their aviation careers.  However, </w:t>
      </w:r>
      <w:proofErr w:type="gramStart"/>
      <w:r>
        <w:t>do</w:t>
      </w:r>
      <w:proofErr w:type="gramEnd"/>
      <w:r>
        <w:t xml:space="preserve"> to </w:t>
      </w:r>
      <w:r w:rsidR="00B57F4B">
        <w:t>many</w:t>
      </w:r>
      <w:r>
        <w:t xml:space="preserve"> factors, it is possible that the students could complete the FAA practical exam </w:t>
      </w:r>
      <w:r w:rsidR="00B57F4B">
        <w:t>else ware</w:t>
      </w:r>
      <w:r>
        <w:t xml:space="preserve"> leading to missing data. However, the final stage check of A220 approximates the FAA practical exam and is the UAA final exam for the student. The final grade assigned by the check instructor will be used as </w:t>
      </w:r>
      <w:r w:rsidR="00B57F4B">
        <w:t>a</w:t>
      </w:r>
      <w:r>
        <w:t xml:space="preserve"> gauge of the student knowledge. </w:t>
      </w:r>
    </w:p>
    <w:p w14:paraId="464D1E3E" w14:textId="77777777" w:rsidR="0003074A" w:rsidRPr="00265C6A" w:rsidRDefault="0003074A" w:rsidP="00265C6A"/>
    <w:p w14:paraId="6711B2C4" w14:textId="5388E885" w:rsidR="00254B4F" w:rsidRPr="003E3689" w:rsidRDefault="00254B4F" w:rsidP="0003074A">
      <w:pPr>
        <w:pStyle w:val="Heading2"/>
      </w:pPr>
      <w:bookmarkStart w:id="274" w:name="_Toc505932081"/>
      <w:r w:rsidRPr="003E3689">
        <w:t>Factors that affect the collected data:</w:t>
      </w:r>
      <w:bookmarkEnd w:id="274"/>
    </w:p>
    <w:p w14:paraId="2D040895" w14:textId="77777777" w:rsidR="00254B4F" w:rsidRDefault="00254B4F" w:rsidP="00254B4F"/>
    <w:p w14:paraId="0ECA0DE1" w14:textId="14CA5EC0" w:rsidR="00254B4F" w:rsidRPr="00D06D36" w:rsidRDefault="00254B4F" w:rsidP="00254B4F">
      <w:r w:rsidRPr="00D06D36">
        <w:t>While the AT</w:t>
      </w:r>
      <w:r>
        <w:t>P A220</w:t>
      </w:r>
      <w:r w:rsidRPr="00D06D36">
        <w:t xml:space="preserve"> final </w:t>
      </w:r>
      <w:r>
        <w:t>stage check</w:t>
      </w:r>
      <w:r w:rsidRPr="00D06D36">
        <w:t xml:space="preserve"> closely approximates the FAA </w:t>
      </w:r>
      <w:r>
        <w:t>Commercial</w:t>
      </w:r>
      <w:r w:rsidRPr="00D06D36">
        <w:t xml:space="preserve"> Pilot </w:t>
      </w:r>
      <w:r>
        <w:t>practical</w:t>
      </w:r>
      <w:r w:rsidRPr="00D06D36">
        <w:t xml:space="preserve"> exam, they are not identical.  </w:t>
      </w:r>
      <w:r w:rsidR="00B57F4B" w:rsidRPr="00D06D36">
        <w:t>Thus,</w:t>
      </w:r>
      <w:r w:rsidRPr="00D06D36">
        <w:t xml:space="preserve"> it is possible, though not probable, that some distortion could creep into the results.  One indication that the correlation is strong, however, is the exceptionally high pass rate that UAA ATD students enjoy on the FAA’s </w:t>
      </w:r>
      <w:r>
        <w:t>practical</w:t>
      </w:r>
      <w:r w:rsidRPr="00D06D36">
        <w:t xml:space="preserve"> exam</w:t>
      </w:r>
      <w:r>
        <w:t>s</w:t>
      </w:r>
      <w:r w:rsidRPr="00D06D36">
        <w:t>.</w:t>
      </w:r>
    </w:p>
    <w:p w14:paraId="1DE7C63E" w14:textId="77777777" w:rsidR="0003074A" w:rsidRPr="00265C6A" w:rsidRDefault="0003074A" w:rsidP="00265C6A"/>
    <w:p w14:paraId="78832ABB" w14:textId="10C9845E" w:rsidR="00254B4F" w:rsidRPr="003E3689" w:rsidRDefault="00254B4F" w:rsidP="0003074A">
      <w:pPr>
        <w:pStyle w:val="Heading2"/>
      </w:pPr>
      <w:bookmarkStart w:id="275" w:name="_Toc505932082"/>
      <w:r w:rsidRPr="003E3689">
        <w:t>How to interpret the data:</w:t>
      </w:r>
      <w:bookmarkEnd w:id="275"/>
    </w:p>
    <w:p w14:paraId="5B0B3866" w14:textId="77777777" w:rsidR="00254B4F" w:rsidRPr="003E3689" w:rsidRDefault="00254B4F" w:rsidP="00254B4F">
      <w:pPr>
        <w:ind w:left="720"/>
      </w:pPr>
    </w:p>
    <w:p w14:paraId="137A898A" w14:textId="442975F6" w:rsidR="00254B4F" w:rsidRPr="00D06D36" w:rsidRDefault="00254B4F" w:rsidP="00254B4F">
      <w:r w:rsidRPr="00D06D36">
        <w:t xml:space="preserve">Scores on this exam can range from </w:t>
      </w:r>
      <w:r w:rsidR="006E1C0A">
        <w:t>A to F</w:t>
      </w:r>
      <w:r w:rsidRPr="00D06D36">
        <w:t xml:space="preserve">, with </w:t>
      </w:r>
      <w:r>
        <w:t>C</w:t>
      </w:r>
      <w:r w:rsidRPr="00D06D36">
        <w:t xml:space="preserve"> or better being a passing score.</w:t>
      </w:r>
      <w:r>
        <w:t xml:space="preserve">  Passing scores</w:t>
      </w:r>
      <w:r w:rsidRPr="00D06D36">
        <w:t xml:space="preserve"> on this exam indicate that the program is in fact effective at fulfilling these goals.</w:t>
      </w:r>
    </w:p>
    <w:p w14:paraId="19F6BF46" w14:textId="77777777" w:rsidR="00254B4F" w:rsidRDefault="00254B4F">
      <w:pPr>
        <w:rPr>
          <w:b/>
          <w:smallCaps/>
          <w:sz w:val="26"/>
        </w:rPr>
      </w:pPr>
      <w:r>
        <w:br w:type="page"/>
      </w:r>
    </w:p>
    <w:p w14:paraId="6E6CFDE5" w14:textId="31250218" w:rsidR="00606D0B" w:rsidRPr="00D06D36" w:rsidRDefault="00606D0B" w:rsidP="00D84A58">
      <w:pPr>
        <w:pStyle w:val="Heading1"/>
      </w:pPr>
      <w:bookmarkStart w:id="276" w:name="_Toc184530521"/>
      <w:bookmarkStart w:id="277" w:name="_Toc505932083"/>
      <w:bookmarkStart w:id="278" w:name="_Toc184530529"/>
      <w:bookmarkEnd w:id="266"/>
      <w:r w:rsidRPr="00D06D36">
        <w:lastRenderedPageBreak/>
        <w:t>Appendix O:  AT 134 Final Examination</w:t>
      </w:r>
      <w:bookmarkEnd w:id="276"/>
      <w:r w:rsidR="00574A34">
        <w:t xml:space="preserve"> </w:t>
      </w:r>
      <w:r w:rsidRPr="00D06D36">
        <w:t>Aviation Management Emphasis Only</w:t>
      </w:r>
      <w:bookmarkEnd w:id="277"/>
      <w:r w:rsidRPr="00D06D36">
        <w:t xml:space="preserve"> </w:t>
      </w:r>
    </w:p>
    <w:p w14:paraId="321F1536" w14:textId="77777777" w:rsidR="00D84A58" w:rsidRPr="00265C6A" w:rsidRDefault="00D84A58" w:rsidP="00265C6A">
      <w:bookmarkStart w:id="279" w:name="_Toc184530522"/>
    </w:p>
    <w:p w14:paraId="66553D17" w14:textId="35845E36" w:rsidR="00606D0B" w:rsidRPr="00D06D36" w:rsidRDefault="00606D0B" w:rsidP="00D84A58">
      <w:pPr>
        <w:pStyle w:val="Heading2"/>
      </w:pPr>
      <w:bookmarkStart w:id="280" w:name="_Toc505932084"/>
      <w:r w:rsidRPr="00D06D36">
        <w:t>Measure Description:  Measure 15, AT 134 Final Examination</w:t>
      </w:r>
      <w:bookmarkEnd w:id="279"/>
      <w:bookmarkEnd w:id="280"/>
    </w:p>
    <w:p w14:paraId="6F1581C8" w14:textId="77777777" w:rsidR="00606D0B" w:rsidRPr="00D06D36" w:rsidRDefault="00606D0B" w:rsidP="00606D0B">
      <w:pPr>
        <w:spacing w:before="240"/>
      </w:pPr>
      <w:r w:rsidRPr="00D06D36">
        <w:t>All students in this program are required to take AT 134, Principles of Aviation Administration.  Students who successfully complete this course demonstrate knowledge of basic business management skills and supervisory techniques.</w:t>
      </w:r>
    </w:p>
    <w:p w14:paraId="602BACF8" w14:textId="77777777" w:rsidR="00D84A58" w:rsidRPr="00265C6A" w:rsidRDefault="00D84A58" w:rsidP="00265C6A">
      <w:bookmarkStart w:id="281" w:name="_Toc184530523"/>
    </w:p>
    <w:p w14:paraId="2720BB1C" w14:textId="6F13A847" w:rsidR="00606D0B" w:rsidRPr="00D06D36" w:rsidRDefault="00606D0B" w:rsidP="00D84A58">
      <w:pPr>
        <w:pStyle w:val="Heading2"/>
      </w:pPr>
      <w:bookmarkStart w:id="282" w:name="_Toc505932085"/>
      <w:r w:rsidRPr="00D06D36">
        <w:t>Factors that affect the collected data:</w:t>
      </w:r>
      <w:bookmarkEnd w:id="281"/>
      <w:bookmarkEnd w:id="282"/>
    </w:p>
    <w:p w14:paraId="2DB6F8EA" w14:textId="77777777" w:rsidR="00606D0B" w:rsidRPr="00D06D36" w:rsidRDefault="00606D0B" w:rsidP="00606D0B"/>
    <w:p w14:paraId="5F77F762" w14:textId="77777777" w:rsidR="00606D0B" w:rsidRPr="00D06D36" w:rsidRDefault="00606D0B" w:rsidP="00606D0B">
      <w:r w:rsidRPr="00D06D36">
        <w:t xml:space="preserve">Because different sections of this course may be taught by different instructors, it is possible that the depth of the items measured may not be entirely uniform.  This may occur in situations where different faculty members teach different sections of the same course, but it is believed that distortion arising from this factor will be minimal.  All sections of the course use the same textbook, and the course is taught from basically the same perspective. </w:t>
      </w:r>
    </w:p>
    <w:p w14:paraId="5BFFFCCF" w14:textId="77777777" w:rsidR="00D84A58" w:rsidRPr="00265C6A" w:rsidRDefault="00D84A58" w:rsidP="00265C6A">
      <w:bookmarkStart w:id="283" w:name="_Toc184530524"/>
    </w:p>
    <w:p w14:paraId="185A444B" w14:textId="57B87F7F" w:rsidR="00606D0B" w:rsidRPr="00D06D36" w:rsidRDefault="00606D0B" w:rsidP="00D84A58">
      <w:pPr>
        <w:pStyle w:val="Heading2"/>
      </w:pPr>
      <w:bookmarkStart w:id="284" w:name="_Toc505932086"/>
      <w:r w:rsidRPr="00D06D36">
        <w:t>How to interpret the data:</w:t>
      </w:r>
      <w:bookmarkEnd w:id="283"/>
      <w:bookmarkEnd w:id="284"/>
    </w:p>
    <w:p w14:paraId="59FAB4FB" w14:textId="77777777" w:rsidR="00606D0B" w:rsidRPr="00D06D36" w:rsidRDefault="00606D0B" w:rsidP="00606D0B">
      <w:pPr>
        <w:ind w:left="720"/>
      </w:pPr>
    </w:p>
    <w:p w14:paraId="01FDE2D2" w14:textId="77777777" w:rsidR="00606D0B" w:rsidRPr="003E3689" w:rsidRDefault="00606D0B" w:rsidP="00606D0B">
      <w:r w:rsidRPr="00D06D36">
        <w:t>Scores on this exam can range from 0 to 100%, with 70% or better being a passing score.  Passing scores (70% or better) on this exam indicate that the program is in fact effective at fulfilling these goals.  Students with passing scores on this exam demonstrate knowledge of basic business management skills and supervisory techniques.</w:t>
      </w:r>
    </w:p>
    <w:p w14:paraId="3731F68A" w14:textId="77777777" w:rsidR="00606D0B" w:rsidRDefault="00606D0B">
      <w:pPr>
        <w:rPr>
          <w:b/>
          <w:smallCaps/>
          <w:sz w:val="26"/>
        </w:rPr>
      </w:pPr>
      <w:r>
        <w:br w:type="page"/>
      </w:r>
    </w:p>
    <w:p w14:paraId="46A1665D" w14:textId="1139E4A4" w:rsidR="00F826D9" w:rsidRPr="00D06D36" w:rsidRDefault="00587AE9" w:rsidP="00D84A58">
      <w:pPr>
        <w:pStyle w:val="Heading1"/>
      </w:pPr>
      <w:bookmarkStart w:id="285" w:name="_Toc505932087"/>
      <w:r w:rsidRPr="00D06D36">
        <w:lastRenderedPageBreak/>
        <w:t>Appendix M:  ATA A335 Final Examination</w:t>
      </w:r>
      <w:bookmarkEnd w:id="278"/>
      <w:r w:rsidR="00574A34">
        <w:t xml:space="preserve"> </w:t>
      </w:r>
      <w:r w:rsidR="00F826D9" w:rsidRPr="00D06D36">
        <w:t xml:space="preserve">Aviation Management </w:t>
      </w:r>
      <w:r w:rsidR="00606D0B">
        <w:t>Only</w:t>
      </w:r>
      <w:bookmarkEnd w:id="285"/>
    </w:p>
    <w:p w14:paraId="4B8AF390" w14:textId="77777777" w:rsidR="00D84A58" w:rsidRPr="00265C6A" w:rsidRDefault="00D84A58" w:rsidP="00265C6A">
      <w:bookmarkStart w:id="286" w:name="_Toc184530530"/>
    </w:p>
    <w:p w14:paraId="75B1B409" w14:textId="734224CE" w:rsidR="00587AE9" w:rsidRPr="00D06D36" w:rsidRDefault="00587AE9" w:rsidP="00D84A58">
      <w:pPr>
        <w:pStyle w:val="Heading2"/>
      </w:pPr>
      <w:bookmarkStart w:id="287" w:name="_Toc505932088"/>
      <w:r w:rsidRPr="00D06D36">
        <w:t>Measure Description:  Measure 13, ATA A335 Final Examination</w:t>
      </w:r>
      <w:bookmarkEnd w:id="286"/>
      <w:bookmarkEnd w:id="287"/>
    </w:p>
    <w:p w14:paraId="3D54B5FB" w14:textId="77777777" w:rsidR="00587AE9" w:rsidRPr="00D06D36" w:rsidRDefault="00587AE9" w:rsidP="00587AE9">
      <w:pPr>
        <w:spacing w:before="240"/>
      </w:pPr>
      <w:r w:rsidRPr="00D06D36">
        <w:t xml:space="preserve">All students in this program are required to take ATA A335, Airport Operations.  Students who successfully complete this course demonstrate broad knowledge of the aviation industry.  An important component of that knowledge is familiarity with the many issues involved in the operation of a modern airport, and of the many services to be found there. </w:t>
      </w:r>
    </w:p>
    <w:p w14:paraId="5877F4F6" w14:textId="77777777" w:rsidR="003527FB" w:rsidRPr="00265C6A" w:rsidRDefault="003527FB" w:rsidP="00265C6A">
      <w:bookmarkStart w:id="288" w:name="_Toc184530531"/>
    </w:p>
    <w:p w14:paraId="75D629A2" w14:textId="1E45025A" w:rsidR="00587AE9" w:rsidRPr="00D06D36" w:rsidRDefault="00587AE9" w:rsidP="003527FB">
      <w:pPr>
        <w:pStyle w:val="Heading2"/>
      </w:pPr>
      <w:bookmarkStart w:id="289" w:name="_Toc505932089"/>
      <w:r w:rsidRPr="00D06D36">
        <w:t>Factors that affect the collected data:</w:t>
      </w:r>
      <w:bookmarkEnd w:id="288"/>
      <w:bookmarkEnd w:id="289"/>
    </w:p>
    <w:p w14:paraId="340828AF" w14:textId="77777777" w:rsidR="00587AE9" w:rsidRPr="00D06D36" w:rsidRDefault="00587AE9" w:rsidP="00587AE9">
      <w:pPr>
        <w:ind w:left="720"/>
      </w:pPr>
    </w:p>
    <w:p w14:paraId="380D8CBA" w14:textId="4B8D45AD" w:rsidR="00587AE9" w:rsidRPr="00D06D36" w:rsidRDefault="00587AE9" w:rsidP="00587AE9">
      <w:r w:rsidRPr="00D06D36">
        <w:t xml:space="preserve">Because different sections of this course may be taught by different instructors, it is possible that the depth of the items measured may not be entirely uniform.  This may occur in situations where different faculty members teach different sections of the same course, but it is believed that distortion arising from this factor will be minimal.  All sections of the course use the same textbook, and are taught with basically the same approach. </w:t>
      </w:r>
    </w:p>
    <w:p w14:paraId="7ADC9C86" w14:textId="77777777" w:rsidR="00587AE9" w:rsidRPr="00D06D36" w:rsidRDefault="00587AE9" w:rsidP="00587AE9"/>
    <w:p w14:paraId="7C6DC287" w14:textId="77777777" w:rsidR="00587AE9" w:rsidRPr="00D06D36" w:rsidRDefault="00587AE9" w:rsidP="003527FB">
      <w:pPr>
        <w:pStyle w:val="Heading2"/>
      </w:pPr>
      <w:bookmarkStart w:id="290" w:name="_Toc184530532"/>
      <w:bookmarkStart w:id="291" w:name="_Toc505932090"/>
      <w:r w:rsidRPr="00D06D36">
        <w:t>How to interpret the data:</w:t>
      </w:r>
      <w:bookmarkEnd w:id="290"/>
      <w:bookmarkEnd w:id="291"/>
    </w:p>
    <w:p w14:paraId="19CCAD01" w14:textId="77777777" w:rsidR="00587AE9" w:rsidRPr="00D06D36" w:rsidRDefault="00587AE9" w:rsidP="00587AE9">
      <w:pPr>
        <w:ind w:left="720"/>
      </w:pPr>
    </w:p>
    <w:p w14:paraId="1F2EF16B" w14:textId="2A8E6274" w:rsidR="00587AE9" w:rsidRPr="00D06D36" w:rsidRDefault="00587AE9" w:rsidP="00587AE9">
      <w:r w:rsidRPr="00D06D36">
        <w:t>Scores on this exam can range from 0 to 100%, with 70% or better being a passing score.  Passing scores (70% or better) on this exam indicate that the program is in fact effective at fulfilling these goals.</w:t>
      </w:r>
    </w:p>
    <w:p w14:paraId="073B3A2A" w14:textId="57C1D835" w:rsidR="00921A6E" w:rsidRPr="00D06D36" w:rsidRDefault="00587AE9" w:rsidP="00587AE9">
      <w:pPr>
        <w:rPr>
          <w:b/>
          <w:smallCaps/>
          <w:sz w:val="26"/>
        </w:rPr>
      </w:pPr>
      <w:r w:rsidRPr="00D06D36">
        <w:br w:type="page"/>
      </w:r>
    </w:p>
    <w:p w14:paraId="7265F353" w14:textId="77777777" w:rsidR="00921A6E" w:rsidRPr="00D06D36" w:rsidRDefault="00921A6E" w:rsidP="00921A6E">
      <w:pPr>
        <w:pStyle w:val="HeadingA"/>
      </w:pPr>
    </w:p>
    <w:p w14:paraId="7120444E" w14:textId="60E14C58" w:rsidR="00F826D9" w:rsidRPr="00D06D36" w:rsidRDefault="00AC633E" w:rsidP="003527FB">
      <w:pPr>
        <w:pStyle w:val="Heading1"/>
      </w:pPr>
      <w:bookmarkStart w:id="292" w:name="_Toc505932091"/>
      <w:r w:rsidRPr="00D06D36">
        <w:t>Appendix N:  AT</w:t>
      </w:r>
      <w:r w:rsidR="00B57F4B">
        <w:t>A</w:t>
      </w:r>
      <w:r w:rsidRPr="00D06D36">
        <w:t xml:space="preserve"> </w:t>
      </w:r>
      <w:r w:rsidR="00B57F4B">
        <w:t>A</w:t>
      </w:r>
      <w:r w:rsidRPr="00D06D36">
        <w:t>425 Final Examination</w:t>
      </w:r>
      <w:bookmarkEnd w:id="262"/>
      <w:bookmarkEnd w:id="263"/>
      <w:bookmarkEnd w:id="264"/>
      <w:r w:rsidR="00574A34">
        <w:t xml:space="preserve"> </w:t>
      </w:r>
      <w:r w:rsidR="00F826D9" w:rsidRPr="00D06D36">
        <w:t>Aviation Management Empha</w:t>
      </w:r>
      <w:r w:rsidR="003527FB">
        <w:t>sis</w:t>
      </w:r>
      <w:r w:rsidR="00F826D9" w:rsidRPr="00D06D36">
        <w:t xml:space="preserve"> Only</w:t>
      </w:r>
      <w:bookmarkEnd w:id="292"/>
      <w:r w:rsidR="00F826D9" w:rsidRPr="00D06D36">
        <w:t xml:space="preserve"> </w:t>
      </w:r>
    </w:p>
    <w:p w14:paraId="06650CDD" w14:textId="77777777" w:rsidR="003527FB" w:rsidRPr="00265C6A" w:rsidRDefault="003527FB" w:rsidP="00265C6A">
      <w:bookmarkStart w:id="293" w:name="_Toc480465855"/>
      <w:bookmarkStart w:id="294" w:name="_Toc480465913"/>
      <w:bookmarkStart w:id="295" w:name="_Toc480465971"/>
    </w:p>
    <w:p w14:paraId="31782816" w14:textId="123B4224" w:rsidR="00AC633E" w:rsidRPr="00D06D36" w:rsidRDefault="00AC633E" w:rsidP="003527FB">
      <w:pPr>
        <w:pStyle w:val="Heading2"/>
      </w:pPr>
      <w:bookmarkStart w:id="296" w:name="_Toc505932092"/>
      <w:r w:rsidRPr="00D06D36">
        <w:t xml:space="preserve">Measure Description:  Measure </w:t>
      </w:r>
      <w:r w:rsidR="006011A3" w:rsidRPr="00D06D36">
        <w:t>14</w:t>
      </w:r>
      <w:r w:rsidRPr="00D06D36">
        <w:t xml:space="preserve">, ATA </w:t>
      </w:r>
      <w:r w:rsidR="00B57F4B">
        <w:t>A</w:t>
      </w:r>
      <w:r w:rsidRPr="00D06D36">
        <w:t>425 Final Examination</w:t>
      </w:r>
      <w:bookmarkEnd w:id="293"/>
      <w:bookmarkEnd w:id="294"/>
      <w:bookmarkEnd w:id="295"/>
      <w:bookmarkEnd w:id="296"/>
    </w:p>
    <w:p w14:paraId="69A6B240" w14:textId="2B4DADF5" w:rsidR="00AC633E" w:rsidRPr="00D06D36" w:rsidRDefault="00AC633E" w:rsidP="00AC633E">
      <w:pPr>
        <w:spacing w:before="240"/>
      </w:pPr>
      <w:r w:rsidRPr="00D06D36">
        <w:t>All students in this program are required to take AT</w:t>
      </w:r>
      <w:r w:rsidR="00B57F4B">
        <w:t>A</w:t>
      </w:r>
      <w:r w:rsidRPr="00D06D36">
        <w:t xml:space="preserve"> </w:t>
      </w:r>
      <w:r w:rsidR="00B57F4B">
        <w:t>A</w:t>
      </w:r>
      <w:r w:rsidRPr="00D06D36">
        <w:t>425, Civil Aviation Security.  Students who successfully complete this course demonstrate a broad knowledge of aviation management functions and techniques.  An important component of that knowledge is familiarity with the many security issues involved in the operation of the air transportation industry in the post-9-11world, and how issues of security differ from those of safety.</w:t>
      </w:r>
    </w:p>
    <w:p w14:paraId="22826A75" w14:textId="77777777" w:rsidR="003527FB" w:rsidRPr="00265C6A" w:rsidRDefault="003527FB" w:rsidP="00265C6A">
      <w:bookmarkStart w:id="297" w:name="_Toc480465856"/>
      <w:bookmarkStart w:id="298" w:name="_Toc480465914"/>
      <w:bookmarkStart w:id="299" w:name="_Toc480465972"/>
    </w:p>
    <w:p w14:paraId="1D2EB1AA" w14:textId="0FE6C0E2" w:rsidR="00AC633E" w:rsidRPr="00D06D36" w:rsidRDefault="00AC633E" w:rsidP="003527FB">
      <w:pPr>
        <w:pStyle w:val="Heading2"/>
      </w:pPr>
      <w:bookmarkStart w:id="300" w:name="_Toc505932093"/>
      <w:r w:rsidRPr="00D06D36">
        <w:t>Factors that affect the collected data:</w:t>
      </w:r>
      <w:bookmarkEnd w:id="297"/>
      <w:bookmarkEnd w:id="298"/>
      <w:bookmarkEnd w:id="299"/>
      <w:bookmarkEnd w:id="300"/>
    </w:p>
    <w:p w14:paraId="236284BA" w14:textId="77777777" w:rsidR="00AC633E" w:rsidRPr="00D06D36" w:rsidRDefault="00AC633E" w:rsidP="00AC633E"/>
    <w:p w14:paraId="158A8F5E" w14:textId="3F316C10" w:rsidR="00AC633E" w:rsidRPr="00D06D36" w:rsidRDefault="00AC633E" w:rsidP="00AC633E">
      <w:r w:rsidRPr="00D06D36">
        <w:t>Because different sections of this course may be taught by different instructors, it is possible that the depth of the items measured may not be entirely uniform.  This may occur in situations where different faculty members teach different sections of the same course, but it is believed that distortion arising from this factor will be minimal.  All sections of the course use the same textbooks, and are taught using basically the same approach</w:t>
      </w:r>
      <w:r w:rsidR="000B594E">
        <w:t>.</w:t>
      </w:r>
    </w:p>
    <w:p w14:paraId="7FAABAAC" w14:textId="77777777" w:rsidR="00AC633E" w:rsidRPr="00D06D36" w:rsidRDefault="00AC633E" w:rsidP="00AC633E"/>
    <w:p w14:paraId="53C85B29" w14:textId="77777777" w:rsidR="00AC633E" w:rsidRPr="00D06D36" w:rsidRDefault="00AC633E" w:rsidP="003527FB">
      <w:pPr>
        <w:pStyle w:val="Heading2"/>
      </w:pPr>
      <w:bookmarkStart w:id="301" w:name="_Toc480465857"/>
      <w:bookmarkStart w:id="302" w:name="_Toc480465915"/>
      <w:bookmarkStart w:id="303" w:name="_Toc480465973"/>
      <w:bookmarkStart w:id="304" w:name="_Toc505932094"/>
      <w:r w:rsidRPr="00D06D36">
        <w:t>How to interpret the data:</w:t>
      </w:r>
      <w:bookmarkEnd w:id="301"/>
      <w:bookmarkEnd w:id="302"/>
      <w:bookmarkEnd w:id="303"/>
      <w:bookmarkEnd w:id="304"/>
    </w:p>
    <w:p w14:paraId="088B6F53" w14:textId="20DCE83E" w:rsidR="00F14D01" w:rsidRPr="00DD0D1A" w:rsidRDefault="00AC633E" w:rsidP="000B594E">
      <w:pPr>
        <w:rPr>
          <w:b/>
        </w:rPr>
      </w:pPr>
      <w:r w:rsidRPr="00D06D36">
        <w:t>Scores on this exam can range from 0 to 100%, with 70% or better being a passing score.  Students achieving scores of 70% or better on this exam demonstrate a broad knowledge of the functions and techniques of management within the aviation industry.</w:t>
      </w:r>
    </w:p>
    <w:sectPr w:rsidR="00F14D01" w:rsidRPr="00DD0D1A" w:rsidSect="00DE17E0">
      <w:footerReference w:type="default" r:id="rId12"/>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114AD" w14:textId="77777777" w:rsidR="00AA1657" w:rsidRDefault="00AA1657">
      <w:r>
        <w:separator/>
      </w:r>
    </w:p>
  </w:endnote>
  <w:endnote w:type="continuationSeparator" w:id="0">
    <w:p w14:paraId="79A9085F" w14:textId="77777777" w:rsidR="00AA1657" w:rsidRDefault="00AA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B6F59" w14:textId="5AB2D27B" w:rsidR="000B594E" w:rsidRDefault="000B594E" w:rsidP="000B594E">
    <w:pPr>
      <w:pStyle w:val="Footer"/>
      <w:tabs>
        <w:tab w:val="clear" w:pos="4320"/>
        <w:tab w:val="clear" w:pos="8640"/>
      </w:tabs>
      <w:jc w:val="center"/>
      <w:rPr>
        <w:sz w:val="18"/>
        <w:szCs w:val="18"/>
      </w:rPr>
    </w:pPr>
    <w:r w:rsidRPr="00E83D09">
      <w:rPr>
        <w:color w:val="0000FF"/>
        <w:sz w:val="18"/>
        <w:szCs w:val="18"/>
      </w:rPr>
      <w:fldChar w:fldCharType="begin"/>
    </w:r>
    <w:r w:rsidRPr="00F14D01">
      <w:rPr>
        <w:color w:val="0000FF"/>
        <w:sz w:val="18"/>
        <w:szCs w:val="18"/>
      </w:rPr>
      <w:instrText xml:space="preserve"> FILENAME </w:instrText>
    </w:r>
    <w:r w:rsidRPr="00E83D09">
      <w:rPr>
        <w:color w:val="0000FF"/>
        <w:sz w:val="18"/>
        <w:szCs w:val="18"/>
      </w:rPr>
      <w:fldChar w:fldCharType="separate"/>
    </w:r>
    <w:r>
      <w:rPr>
        <w:noProof/>
        <w:color w:val="0000FF"/>
        <w:sz w:val="18"/>
        <w:szCs w:val="18"/>
      </w:rPr>
      <w:t>2019_AAP_Aviation-Technology_BS_CTC</w:t>
    </w:r>
    <w:r w:rsidRPr="00E83D09">
      <w:rPr>
        <w:color w:val="0000FF"/>
        <w:sz w:val="18"/>
        <w:szCs w:val="18"/>
      </w:rPr>
      <w:fldChar w:fldCharType="end"/>
    </w:r>
    <w:r>
      <w:rPr>
        <w:color w:val="0000FF"/>
        <w:sz w:val="18"/>
        <w:szCs w:val="18"/>
      </w:rPr>
      <w:tab/>
      <w:t>Submitted 3/21//2018</w:t>
    </w:r>
    <w:r>
      <w:rPr>
        <w:sz w:val="18"/>
        <w:szCs w:val="18"/>
      </w:rPr>
      <w:tab/>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265C6A">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265C6A">
      <w:rPr>
        <w:noProof/>
        <w:sz w:val="18"/>
        <w:szCs w:val="18"/>
      </w:rPr>
      <w:t>29</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28B54" w14:textId="77777777" w:rsidR="00AA1657" w:rsidRDefault="00AA1657">
      <w:r>
        <w:separator/>
      </w:r>
    </w:p>
  </w:footnote>
  <w:footnote w:type="continuationSeparator" w:id="0">
    <w:p w14:paraId="3B48D095" w14:textId="77777777" w:rsidR="00AA1657" w:rsidRDefault="00AA1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A895CAC"/>
    <w:multiLevelType w:val="hybridMultilevel"/>
    <w:tmpl w:val="91724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A55FB"/>
    <w:multiLevelType w:val="hybridMultilevel"/>
    <w:tmpl w:val="91724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10AB7"/>
    <w:multiLevelType w:val="hybridMultilevel"/>
    <w:tmpl w:val="5D4CA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D225C"/>
    <w:multiLevelType w:val="hybridMultilevel"/>
    <w:tmpl w:val="149E3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A4A8E"/>
    <w:multiLevelType w:val="multilevel"/>
    <w:tmpl w:val="C2FE0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657210"/>
    <w:multiLevelType w:val="hybridMultilevel"/>
    <w:tmpl w:val="91724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1047D4"/>
    <w:multiLevelType w:val="hybridMultilevel"/>
    <w:tmpl w:val="20A81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C1F69"/>
    <w:multiLevelType w:val="hybridMultilevel"/>
    <w:tmpl w:val="91724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6EE297C"/>
    <w:multiLevelType w:val="hybridMultilevel"/>
    <w:tmpl w:val="91724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A971A20"/>
    <w:multiLevelType w:val="hybridMultilevel"/>
    <w:tmpl w:val="91724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4A7E56"/>
    <w:multiLevelType w:val="hybridMultilevel"/>
    <w:tmpl w:val="91724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4" w15:restartNumberingAfterBreak="0">
    <w:nsid w:val="3EA87CDF"/>
    <w:multiLevelType w:val="hybridMultilevel"/>
    <w:tmpl w:val="91724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C65741"/>
    <w:multiLevelType w:val="hybridMultilevel"/>
    <w:tmpl w:val="91724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0" w15:restartNumberingAfterBreak="0">
    <w:nsid w:val="51557552"/>
    <w:multiLevelType w:val="hybridMultilevel"/>
    <w:tmpl w:val="91724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32" w15:restartNumberingAfterBreak="0">
    <w:nsid w:val="54F925EB"/>
    <w:multiLevelType w:val="hybridMultilevel"/>
    <w:tmpl w:val="D2A2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19F328C"/>
    <w:multiLevelType w:val="hybridMultilevel"/>
    <w:tmpl w:val="91724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27928414">
    <w:abstractNumId w:val="33"/>
  </w:num>
  <w:num w:numId="2" w16cid:durableId="1854108021">
    <w:abstractNumId w:val="36"/>
  </w:num>
  <w:num w:numId="3" w16cid:durableId="1311135149">
    <w:abstractNumId w:val="16"/>
  </w:num>
  <w:num w:numId="4" w16cid:durableId="319970300">
    <w:abstractNumId w:val="23"/>
  </w:num>
  <w:num w:numId="5" w16cid:durableId="111562818">
    <w:abstractNumId w:val="2"/>
  </w:num>
  <w:num w:numId="6" w16cid:durableId="1096705415">
    <w:abstractNumId w:val="22"/>
  </w:num>
  <w:num w:numId="7" w16cid:durableId="300237909">
    <w:abstractNumId w:val="13"/>
  </w:num>
  <w:num w:numId="8" w16cid:durableId="1874151542">
    <w:abstractNumId w:val="15"/>
  </w:num>
  <w:num w:numId="9" w16cid:durableId="869413027">
    <w:abstractNumId w:val="19"/>
  </w:num>
  <w:num w:numId="10" w16cid:durableId="1689941486">
    <w:abstractNumId w:val="18"/>
  </w:num>
  <w:num w:numId="11" w16cid:durableId="760377582">
    <w:abstractNumId w:val="8"/>
  </w:num>
  <w:num w:numId="12" w16cid:durableId="536507676">
    <w:abstractNumId w:val="34"/>
  </w:num>
  <w:num w:numId="13" w16cid:durableId="371347935">
    <w:abstractNumId w:val="29"/>
  </w:num>
  <w:num w:numId="14" w16cid:durableId="1288661891">
    <w:abstractNumId w:val="0"/>
  </w:num>
  <w:num w:numId="15" w16cid:durableId="1763720973">
    <w:abstractNumId w:val="25"/>
  </w:num>
  <w:num w:numId="16" w16cid:durableId="1330671153">
    <w:abstractNumId w:val="21"/>
  </w:num>
  <w:num w:numId="17" w16cid:durableId="461075149">
    <w:abstractNumId w:val="12"/>
  </w:num>
  <w:num w:numId="18" w16cid:durableId="2135370448">
    <w:abstractNumId w:val="35"/>
  </w:num>
  <w:num w:numId="19" w16cid:durableId="527793806">
    <w:abstractNumId w:val="38"/>
  </w:num>
  <w:num w:numId="20" w16cid:durableId="573320040">
    <w:abstractNumId w:val="9"/>
  </w:num>
  <w:num w:numId="21" w16cid:durableId="1880387122">
    <w:abstractNumId w:val="28"/>
  </w:num>
  <w:num w:numId="22" w16cid:durableId="634650914">
    <w:abstractNumId w:val="26"/>
  </w:num>
  <w:num w:numId="23" w16cid:durableId="2034114778">
    <w:abstractNumId w:val="31"/>
  </w:num>
  <w:num w:numId="24" w16cid:durableId="963198109">
    <w:abstractNumId w:val="3"/>
  </w:num>
  <w:num w:numId="25" w16cid:durableId="562646614">
    <w:abstractNumId w:val="14"/>
  </w:num>
  <w:num w:numId="26" w16cid:durableId="1347439041">
    <w:abstractNumId w:val="11"/>
  </w:num>
  <w:num w:numId="27" w16cid:durableId="1684896795">
    <w:abstractNumId w:val="27"/>
  </w:num>
  <w:num w:numId="28" w16cid:durableId="1033769966">
    <w:abstractNumId w:val="7"/>
  </w:num>
  <w:num w:numId="29" w16cid:durableId="274748326">
    <w:abstractNumId w:val="24"/>
  </w:num>
  <w:num w:numId="30" w16cid:durableId="8528419">
    <w:abstractNumId w:val="32"/>
  </w:num>
  <w:num w:numId="31" w16cid:durableId="1385058668">
    <w:abstractNumId w:val="4"/>
  </w:num>
  <w:num w:numId="32" w16cid:durableId="987972960">
    <w:abstractNumId w:val="1"/>
  </w:num>
  <w:num w:numId="33" w16cid:durableId="753669985">
    <w:abstractNumId w:val="30"/>
  </w:num>
  <w:num w:numId="34" w16cid:durableId="1066756657">
    <w:abstractNumId w:val="37"/>
  </w:num>
  <w:num w:numId="35" w16cid:durableId="130708525">
    <w:abstractNumId w:val="17"/>
  </w:num>
  <w:num w:numId="36" w16cid:durableId="1461919566">
    <w:abstractNumId w:val="20"/>
  </w:num>
  <w:num w:numId="37" w16cid:durableId="1196698332">
    <w:abstractNumId w:val="5"/>
  </w:num>
  <w:num w:numId="38" w16cid:durableId="681204874">
    <w:abstractNumId w:val="10"/>
  </w:num>
  <w:num w:numId="39" w16cid:durableId="10850280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031AE"/>
    <w:rsid w:val="00030446"/>
    <w:rsid w:val="0003074A"/>
    <w:rsid w:val="0003638D"/>
    <w:rsid w:val="00047623"/>
    <w:rsid w:val="000602E3"/>
    <w:rsid w:val="00074A08"/>
    <w:rsid w:val="00077469"/>
    <w:rsid w:val="000833AC"/>
    <w:rsid w:val="0009695A"/>
    <w:rsid w:val="000B1089"/>
    <w:rsid w:val="000B594E"/>
    <w:rsid w:val="000B5FEC"/>
    <w:rsid w:val="000C09CF"/>
    <w:rsid w:val="000D27B4"/>
    <w:rsid w:val="000D3AED"/>
    <w:rsid w:val="000E15B8"/>
    <w:rsid w:val="000E66B7"/>
    <w:rsid w:val="000E66C4"/>
    <w:rsid w:val="000E71BB"/>
    <w:rsid w:val="000F25D0"/>
    <w:rsid w:val="000F3F41"/>
    <w:rsid w:val="000F67EA"/>
    <w:rsid w:val="00102B79"/>
    <w:rsid w:val="0010683E"/>
    <w:rsid w:val="00114BD9"/>
    <w:rsid w:val="001172B1"/>
    <w:rsid w:val="00121B14"/>
    <w:rsid w:val="00131E23"/>
    <w:rsid w:val="001434FD"/>
    <w:rsid w:val="001447B5"/>
    <w:rsid w:val="00166C03"/>
    <w:rsid w:val="0018067B"/>
    <w:rsid w:val="00183B87"/>
    <w:rsid w:val="00185997"/>
    <w:rsid w:val="0019338F"/>
    <w:rsid w:val="00195775"/>
    <w:rsid w:val="001B5BA1"/>
    <w:rsid w:val="001B6C6F"/>
    <w:rsid w:val="001D195B"/>
    <w:rsid w:val="001D54BA"/>
    <w:rsid w:val="001D7E14"/>
    <w:rsid w:val="001F76A3"/>
    <w:rsid w:val="00213532"/>
    <w:rsid w:val="0021497B"/>
    <w:rsid w:val="00222681"/>
    <w:rsid w:val="00222729"/>
    <w:rsid w:val="00234808"/>
    <w:rsid w:val="0024225D"/>
    <w:rsid w:val="0025307C"/>
    <w:rsid w:val="00254B4F"/>
    <w:rsid w:val="00262267"/>
    <w:rsid w:val="00262BE0"/>
    <w:rsid w:val="00262DAC"/>
    <w:rsid w:val="0026413A"/>
    <w:rsid w:val="00265C6A"/>
    <w:rsid w:val="002770FD"/>
    <w:rsid w:val="002975A6"/>
    <w:rsid w:val="002B343D"/>
    <w:rsid w:val="002C29E8"/>
    <w:rsid w:val="002D5A00"/>
    <w:rsid w:val="002D6A75"/>
    <w:rsid w:val="002E0894"/>
    <w:rsid w:val="002E3044"/>
    <w:rsid w:val="002E5734"/>
    <w:rsid w:val="002E7031"/>
    <w:rsid w:val="00302EC0"/>
    <w:rsid w:val="00314CF4"/>
    <w:rsid w:val="003163AC"/>
    <w:rsid w:val="00320C85"/>
    <w:rsid w:val="00331F52"/>
    <w:rsid w:val="00347A0C"/>
    <w:rsid w:val="00350264"/>
    <w:rsid w:val="00350FF6"/>
    <w:rsid w:val="003527FB"/>
    <w:rsid w:val="0035690C"/>
    <w:rsid w:val="00360DE1"/>
    <w:rsid w:val="00361DC2"/>
    <w:rsid w:val="00376716"/>
    <w:rsid w:val="00377EA1"/>
    <w:rsid w:val="003A5EBA"/>
    <w:rsid w:val="003B0316"/>
    <w:rsid w:val="003D74C5"/>
    <w:rsid w:val="003E2E1E"/>
    <w:rsid w:val="003E3689"/>
    <w:rsid w:val="003E38B1"/>
    <w:rsid w:val="003E42D2"/>
    <w:rsid w:val="003F062E"/>
    <w:rsid w:val="003F312D"/>
    <w:rsid w:val="00405521"/>
    <w:rsid w:val="00411EF1"/>
    <w:rsid w:val="00417EA9"/>
    <w:rsid w:val="00422475"/>
    <w:rsid w:val="00441FFC"/>
    <w:rsid w:val="00443CBD"/>
    <w:rsid w:val="00457788"/>
    <w:rsid w:val="00464F54"/>
    <w:rsid w:val="00466E1E"/>
    <w:rsid w:val="00467BA3"/>
    <w:rsid w:val="0047095E"/>
    <w:rsid w:val="0047200B"/>
    <w:rsid w:val="00472217"/>
    <w:rsid w:val="00483D70"/>
    <w:rsid w:val="00483F01"/>
    <w:rsid w:val="004868FA"/>
    <w:rsid w:val="00490ED2"/>
    <w:rsid w:val="00496CC1"/>
    <w:rsid w:val="00497653"/>
    <w:rsid w:val="004A2A16"/>
    <w:rsid w:val="004A410A"/>
    <w:rsid w:val="004A61A9"/>
    <w:rsid w:val="004B3205"/>
    <w:rsid w:val="004D042B"/>
    <w:rsid w:val="004D5CAF"/>
    <w:rsid w:val="004D6DAE"/>
    <w:rsid w:val="004E73CC"/>
    <w:rsid w:val="004F5084"/>
    <w:rsid w:val="0050249F"/>
    <w:rsid w:val="00511803"/>
    <w:rsid w:val="00515437"/>
    <w:rsid w:val="00533C72"/>
    <w:rsid w:val="00535484"/>
    <w:rsid w:val="005379C1"/>
    <w:rsid w:val="00550236"/>
    <w:rsid w:val="005668FE"/>
    <w:rsid w:val="00566A58"/>
    <w:rsid w:val="00574A34"/>
    <w:rsid w:val="0057548B"/>
    <w:rsid w:val="00575723"/>
    <w:rsid w:val="00576AAB"/>
    <w:rsid w:val="00577EF3"/>
    <w:rsid w:val="00586896"/>
    <w:rsid w:val="00587AE9"/>
    <w:rsid w:val="00590CB0"/>
    <w:rsid w:val="00596FB4"/>
    <w:rsid w:val="005A0839"/>
    <w:rsid w:val="005A2132"/>
    <w:rsid w:val="005C23FB"/>
    <w:rsid w:val="005C5BB0"/>
    <w:rsid w:val="005F3810"/>
    <w:rsid w:val="006011A3"/>
    <w:rsid w:val="00605797"/>
    <w:rsid w:val="00606D0B"/>
    <w:rsid w:val="00606E3D"/>
    <w:rsid w:val="0061082F"/>
    <w:rsid w:val="00616F5B"/>
    <w:rsid w:val="006323FB"/>
    <w:rsid w:val="00633FA0"/>
    <w:rsid w:val="00637BD9"/>
    <w:rsid w:val="00664F51"/>
    <w:rsid w:val="00672748"/>
    <w:rsid w:val="006847C9"/>
    <w:rsid w:val="00690E23"/>
    <w:rsid w:val="00693514"/>
    <w:rsid w:val="00696A00"/>
    <w:rsid w:val="006C5106"/>
    <w:rsid w:val="006E1C0A"/>
    <w:rsid w:val="006E2CA8"/>
    <w:rsid w:val="006E47F7"/>
    <w:rsid w:val="007018B6"/>
    <w:rsid w:val="00711078"/>
    <w:rsid w:val="00720AE0"/>
    <w:rsid w:val="00723B09"/>
    <w:rsid w:val="00744354"/>
    <w:rsid w:val="007506DD"/>
    <w:rsid w:val="00750D48"/>
    <w:rsid w:val="007511BC"/>
    <w:rsid w:val="00767E07"/>
    <w:rsid w:val="00770FEA"/>
    <w:rsid w:val="007741D1"/>
    <w:rsid w:val="00777307"/>
    <w:rsid w:val="007975ED"/>
    <w:rsid w:val="007A30C5"/>
    <w:rsid w:val="007B0AD7"/>
    <w:rsid w:val="007B583D"/>
    <w:rsid w:val="007B7029"/>
    <w:rsid w:val="007C26BD"/>
    <w:rsid w:val="007C518F"/>
    <w:rsid w:val="007C6B47"/>
    <w:rsid w:val="007D5504"/>
    <w:rsid w:val="007E6001"/>
    <w:rsid w:val="007F036D"/>
    <w:rsid w:val="007F112B"/>
    <w:rsid w:val="00805E21"/>
    <w:rsid w:val="00831251"/>
    <w:rsid w:val="00831335"/>
    <w:rsid w:val="00836747"/>
    <w:rsid w:val="00837CE7"/>
    <w:rsid w:val="00846B0B"/>
    <w:rsid w:val="00850FE3"/>
    <w:rsid w:val="0087494F"/>
    <w:rsid w:val="00874FDD"/>
    <w:rsid w:val="00882D60"/>
    <w:rsid w:val="008B2BB8"/>
    <w:rsid w:val="008C5758"/>
    <w:rsid w:val="008C69DB"/>
    <w:rsid w:val="008E41C0"/>
    <w:rsid w:val="008F59C2"/>
    <w:rsid w:val="0090094B"/>
    <w:rsid w:val="00901002"/>
    <w:rsid w:val="00904144"/>
    <w:rsid w:val="009046BA"/>
    <w:rsid w:val="00904DA3"/>
    <w:rsid w:val="009070AC"/>
    <w:rsid w:val="00907EBE"/>
    <w:rsid w:val="00913628"/>
    <w:rsid w:val="00913896"/>
    <w:rsid w:val="00921A6E"/>
    <w:rsid w:val="009273C8"/>
    <w:rsid w:val="009276C7"/>
    <w:rsid w:val="0093205B"/>
    <w:rsid w:val="00945875"/>
    <w:rsid w:val="00963A27"/>
    <w:rsid w:val="009723DC"/>
    <w:rsid w:val="00977619"/>
    <w:rsid w:val="00993EAF"/>
    <w:rsid w:val="00994AF4"/>
    <w:rsid w:val="00995F36"/>
    <w:rsid w:val="00997BC9"/>
    <w:rsid w:val="009A29E2"/>
    <w:rsid w:val="009B6C8C"/>
    <w:rsid w:val="009C00D5"/>
    <w:rsid w:val="009C1458"/>
    <w:rsid w:val="009C3142"/>
    <w:rsid w:val="009D1CFA"/>
    <w:rsid w:val="009D2AB1"/>
    <w:rsid w:val="009F2D70"/>
    <w:rsid w:val="00A000DF"/>
    <w:rsid w:val="00A00F6B"/>
    <w:rsid w:val="00A012E0"/>
    <w:rsid w:val="00A01EAB"/>
    <w:rsid w:val="00A02269"/>
    <w:rsid w:val="00A15391"/>
    <w:rsid w:val="00A202B7"/>
    <w:rsid w:val="00A20D96"/>
    <w:rsid w:val="00A23607"/>
    <w:rsid w:val="00A24521"/>
    <w:rsid w:val="00A36298"/>
    <w:rsid w:val="00A452F2"/>
    <w:rsid w:val="00A460F3"/>
    <w:rsid w:val="00A51E90"/>
    <w:rsid w:val="00A57E6D"/>
    <w:rsid w:val="00A61FEB"/>
    <w:rsid w:val="00A66440"/>
    <w:rsid w:val="00A67CB7"/>
    <w:rsid w:val="00A74402"/>
    <w:rsid w:val="00A94C60"/>
    <w:rsid w:val="00A94E4D"/>
    <w:rsid w:val="00AA1657"/>
    <w:rsid w:val="00AA1AD8"/>
    <w:rsid w:val="00AA368D"/>
    <w:rsid w:val="00AB4536"/>
    <w:rsid w:val="00AC04E3"/>
    <w:rsid w:val="00AC2B78"/>
    <w:rsid w:val="00AC32A0"/>
    <w:rsid w:val="00AC633E"/>
    <w:rsid w:val="00AE6B30"/>
    <w:rsid w:val="00AF34BC"/>
    <w:rsid w:val="00AF4FE7"/>
    <w:rsid w:val="00B06748"/>
    <w:rsid w:val="00B16A86"/>
    <w:rsid w:val="00B27C6E"/>
    <w:rsid w:val="00B30461"/>
    <w:rsid w:val="00B57926"/>
    <w:rsid w:val="00B57F4B"/>
    <w:rsid w:val="00B630D7"/>
    <w:rsid w:val="00B70F33"/>
    <w:rsid w:val="00B71362"/>
    <w:rsid w:val="00B823B4"/>
    <w:rsid w:val="00B855CF"/>
    <w:rsid w:val="00B91F2A"/>
    <w:rsid w:val="00B976EF"/>
    <w:rsid w:val="00BA23FC"/>
    <w:rsid w:val="00BD1A50"/>
    <w:rsid w:val="00BD2CB3"/>
    <w:rsid w:val="00BD66B3"/>
    <w:rsid w:val="00BE089F"/>
    <w:rsid w:val="00BE7266"/>
    <w:rsid w:val="00BE7778"/>
    <w:rsid w:val="00BF2B74"/>
    <w:rsid w:val="00BF49E8"/>
    <w:rsid w:val="00BF4F2D"/>
    <w:rsid w:val="00BF785B"/>
    <w:rsid w:val="00C0606C"/>
    <w:rsid w:val="00C1269F"/>
    <w:rsid w:val="00C17900"/>
    <w:rsid w:val="00C24D6A"/>
    <w:rsid w:val="00C24DB6"/>
    <w:rsid w:val="00C3484F"/>
    <w:rsid w:val="00C4290F"/>
    <w:rsid w:val="00C51A53"/>
    <w:rsid w:val="00C56055"/>
    <w:rsid w:val="00C576FC"/>
    <w:rsid w:val="00C6384E"/>
    <w:rsid w:val="00C63CF8"/>
    <w:rsid w:val="00C656A0"/>
    <w:rsid w:val="00C66702"/>
    <w:rsid w:val="00C80BDC"/>
    <w:rsid w:val="00C8183D"/>
    <w:rsid w:val="00C81F47"/>
    <w:rsid w:val="00C91DC9"/>
    <w:rsid w:val="00C931DF"/>
    <w:rsid w:val="00C96883"/>
    <w:rsid w:val="00CA2F60"/>
    <w:rsid w:val="00CA5540"/>
    <w:rsid w:val="00CA6CB5"/>
    <w:rsid w:val="00CC3262"/>
    <w:rsid w:val="00CC5952"/>
    <w:rsid w:val="00CC7A03"/>
    <w:rsid w:val="00CE02D3"/>
    <w:rsid w:val="00CE2FEA"/>
    <w:rsid w:val="00CF6484"/>
    <w:rsid w:val="00D03422"/>
    <w:rsid w:val="00D06D36"/>
    <w:rsid w:val="00D113BE"/>
    <w:rsid w:val="00D25E6C"/>
    <w:rsid w:val="00D30BDE"/>
    <w:rsid w:val="00D31934"/>
    <w:rsid w:val="00D350A8"/>
    <w:rsid w:val="00D370B2"/>
    <w:rsid w:val="00D43A7B"/>
    <w:rsid w:val="00D476CC"/>
    <w:rsid w:val="00D52D07"/>
    <w:rsid w:val="00D5585A"/>
    <w:rsid w:val="00D57D28"/>
    <w:rsid w:val="00D62700"/>
    <w:rsid w:val="00D75FEF"/>
    <w:rsid w:val="00D7724F"/>
    <w:rsid w:val="00D84A58"/>
    <w:rsid w:val="00D929BB"/>
    <w:rsid w:val="00DB6EAB"/>
    <w:rsid w:val="00DC1B31"/>
    <w:rsid w:val="00DC4256"/>
    <w:rsid w:val="00DC73BC"/>
    <w:rsid w:val="00DD0D1A"/>
    <w:rsid w:val="00DD172D"/>
    <w:rsid w:val="00DD3543"/>
    <w:rsid w:val="00DE11F7"/>
    <w:rsid w:val="00DE17E0"/>
    <w:rsid w:val="00DE38FF"/>
    <w:rsid w:val="00DF2636"/>
    <w:rsid w:val="00E039FB"/>
    <w:rsid w:val="00E10A2C"/>
    <w:rsid w:val="00E2550E"/>
    <w:rsid w:val="00E65BFD"/>
    <w:rsid w:val="00E74E84"/>
    <w:rsid w:val="00E83D09"/>
    <w:rsid w:val="00E915C9"/>
    <w:rsid w:val="00E93318"/>
    <w:rsid w:val="00EA58BB"/>
    <w:rsid w:val="00EA60EA"/>
    <w:rsid w:val="00EA6326"/>
    <w:rsid w:val="00EB0A4D"/>
    <w:rsid w:val="00EB211F"/>
    <w:rsid w:val="00EB39C4"/>
    <w:rsid w:val="00EE042C"/>
    <w:rsid w:val="00EE137D"/>
    <w:rsid w:val="00EF243D"/>
    <w:rsid w:val="00EF3032"/>
    <w:rsid w:val="00EF7F04"/>
    <w:rsid w:val="00F02999"/>
    <w:rsid w:val="00F04B7D"/>
    <w:rsid w:val="00F14D01"/>
    <w:rsid w:val="00F179D5"/>
    <w:rsid w:val="00F21493"/>
    <w:rsid w:val="00F24893"/>
    <w:rsid w:val="00F328F2"/>
    <w:rsid w:val="00F46F56"/>
    <w:rsid w:val="00F75418"/>
    <w:rsid w:val="00F773CB"/>
    <w:rsid w:val="00F77AA0"/>
    <w:rsid w:val="00F826D9"/>
    <w:rsid w:val="00FA0554"/>
    <w:rsid w:val="00FA51B1"/>
    <w:rsid w:val="00FB0331"/>
    <w:rsid w:val="00FC1D2F"/>
    <w:rsid w:val="00FC7199"/>
    <w:rsid w:val="00FC7893"/>
    <w:rsid w:val="00FD1A1A"/>
    <w:rsid w:val="00FD545C"/>
    <w:rsid w:val="00FE37B3"/>
    <w:rsid w:val="00FE5216"/>
    <w:rsid w:val="00FE6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B6CD1"/>
  <w15:docId w15:val="{9E9F065F-BC9D-4D53-850F-4A2D6D26A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80BDC"/>
    <w:pPr>
      <w:keepNext/>
      <w:widowControl w:val="0"/>
      <w:spacing w:line="0" w:lineRule="atLeast"/>
      <w:jc w:val="center"/>
      <w:outlineLvl w:val="0"/>
    </w:pPr>
    <w:rPr>
      <w:b/>
      <w:sz w:val="28"/>
      <w:szCs w:val="20"/>
    </w:rPr>
  </w:style>
  <w:style w:type="paragraph" w:styleId="Heading2">
    <w:name w:val="heading 2"/>
    <w:basedOn w:val="Normal"/>
    <w:next w:val="Normal"/>
    <w:qFormat/>
    <w:rsid w:val="00C80BDC"/>
    <w:pPr>
      <w:keepNext/>
      <w:widowControl w:val="0"/>
      <w:spacing w:before="90" w:after="34"/>
      <w:outlineLvl w:val="1"/>
    </w:pPr>
    <w:rPr>
      <w:b/>
      <w:bCs/>
      <w:szCs w:val="20"/>
      <w:u w:val="singl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b/>
      <w:bCs/>
      <w:u w:val="single"/>
    </w:rPr>
  </w:style>
  <w:style w:type="paragraph" w:styleId="Heading5">
    <w:name w:val="heading 5"/>
    <w:basedOn w:val="Normal"/>
    <w:next w:val="Normal"/>
    <w:link w:val="Heading5Char"/>
    <w:qFormat/>
    <w:pPr>
      <w:keepNext/>
      <w:jc w:val="center"/>
      <w:outlineLvl w:val="4"/>
    </w:pPr>
    <w:rPr>
      <w:b/>
      <w:color w:val="FF0000"/>
      <w:sz w:val="28"/>
      <w:szCs w:val="28"/>
    </w:rPr>
  </w:style>
  <w:style w:type="paragraph" w:styleId="Heading6">
    <w:name w:val="heading 6"/>
    <w:basedOn w:val="Normal"/>
    <w:next w:val="Normal"/>
    <w:qFormat/>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74"/>
    </w:pPr>
  </w:style>
  <w:style w:type="paragraph" w:styleId="Title">
    <w:name w:val="Title"/>
    <w:basedOn w:val="Normal"/>
    <w:qFormat/>
    <w:pPr>
      <w:jc w:val="center"/>
    </w:pPr>
    <w:rPr>
      <w:b/>
      <w:sz w:val="28"/>
      <w:szCs w:val="20"/>
    </w:rPr>
  </w:style>
  <w:style w:type="character" w:styleId="Hyperlink">
    <w:name w:val="Hyperlink"/>
    <w:uiPriority w:val="99"/>
    <w:rPr>
      <w:color w:val="0000FF"/>
      <w:u w:val="single"/>
    </w:rPr>
  </w:style>
  <w:style w:type="paragraph" w:customStyle="1" w:styleId="HeadingA">
    <w:name w:val="HeadingA"/>
    <w:basedOn w:val="Normal"/>
    <w:pPr>
      <w:jc w:val="center"/>
    </w:pPr>
    <w:rPr>
      <w:b/>
      <w:smallCaps/>
      <w:sz w:val="26"/>
    </w:rPr>
  </w:style>
  <w:style w:type="paragraph" w:customStyle="1" w:styleId="HeadingBCharChar">
    <w:name w:val="HeadingB Char Char"/>
    <w:basedOn w:val="Normal"/>
    <w:pPr>
      <w:ind w:left="360" w:hanging="360"/>
      <w:jc w:val="both"/>
    </w:pPr>
    <w:rPr>
      <w:b/>
    </w:rPr>
  </w:style>
  <w:style w:type="character" w:customStyle="1" w:styleId="HeadingBCharCharChar">
    <w:name w:val="HeadingB Char Char Char"/>
    <w:rPr>
      <w:b/>
      <w:sz w:val="24"/>
      <w:szCs w:val="24"/>
      <w:lang w:val="en-US" w:eastAsia="en-US" w:bidi="ar-SA"/>
    </w:rPr>
  </w:style>
  <w:style w:type="paragraph" w:customStyle="1" w:styleId="HeadingC">
    <w:name w:val="HeadingC"/>
    <w:basedOn w:val="Normal"/>
    <w:pPr>
      <w:spacing w:before="240"/>
    </w:pPr>
    <w:rPr>
      <w:b/>
      <w:u w:val="single"/>
    </w:rPr>
  </w:style>
  <w:style w:type="paragraph" w:styleId="TOC1">
    <w:name w:val="toc 1"/>
    <w:basedOn w:val="Normal"/>
    <w:next w:val="Normal"/>
    <w:autoRedefine/>
    <w:uiPriority w:val="39"/>
    <w:rsid w:val="00EE137D"/>
    <w:pPr>
      <w:tabs>
        <w:tab w:val="right" w:leader="underscore" w:pos="9926"/>
      </w:tabs>
      <w:spacing w:before="120"/>
    </w:pPr>
    <w:rPr>
      <w:b/>
      <w:bCs/>
      <w:i/>
      <w:iCs/>
      <w:noProof/>
    </w:rPr>
  </w:style>
  <w:style w:type="paragraph" w:styleId="TOC2">
    <w:name w:val="toc 2"/>
    <w:basedOn w:val="Normal"/>
    <w:next w:val="Normal"/>
    <w:autoRedefine/>
    <w:uiPriority w:val="39"/>
    <w:pPr>
      <w:spacing w:before="120"/>
      <w:ind w:left="240"/>
    </w:pPr>
    <w:rPr>
      <w:b/>
      <w:bCs/>
      <w:sz w:val="22"/>
      <w:szCs w:val="22"/>
    </w:rPr>
  </w:style>
  <w:style w:type="paragraph" w:styleId="TOC3">
    <w:name w:val="toc 3"/>
    <w:basedOn w:val="Normal"/>
    <w:next w:val="Normal"/>
    <w:autoRedefine/>
    <w:uiPriority w:val="39"/>
    <w:pPr>
      <w:ind w:left="480"/>
    </w:pPr>
    <w:rPr>
      <w:sz w:val="20"/>
      <w:szCs w:val="20"/>
    </w:rPr>
  </w:style>
  <w:style w:type="paragraph" w:styleId="TOC4">
    <w:name w:val="toc 4"/>
    <w:basedOn w:val="Normal"/>
    <w:next w:val="Normal"/>
    <w:autoRedefine/>
    <w:semiHidden/>
    <w:pPr>
      <w:ind w:left="720"/>
    </w:pPr>
    <w:rPr>
      <w:sz w:val="20"/>
      <w:szCs w:val="20"/>
    </w:rPr>
  </w:style>
  <w:style w:type="paragraph" w:styleId="TOC5">
    <w:name w:val="toc 5"/>
    <w:basedOn w:val="Normal"/>
    <w:next w:val="Normal"/>
    <w:autoRedefine/>
    <w:semiHidden/>
    <w:pPr>
      <w:ind w:left="960"/>
    </w:pPr>
    <w:rPr>
      <w:sz w:val="20"/>
      <w:szCs w:val="20"/>
    </w:rPr>
  </w:style>
  <w:style w:type="paragraph" w:styleId="TOC6">
    <w:name w:val="toc 6"/>
    <w:basedOn w:val="Normal"/>
    <w:next w:val="Normal"/>
    <w:autoRedefine/>
    <w:semiHidden/>
    <w:pPr>
      <w:ind w:left="1200"/>
    </w:pPr>
    <w:rPr>
      <w:sz w:val="20"/>
      <w:szCs w:val="20"/>
    </w:rPr>
  </w:style>
  <w:style w:type="paragraph" w:styleId="TOC7">
    <w:name w:val="toc 7"/>
    <w:basedOn w:val="Normal"/>
    <w:next w:val="Normal"/>
    <w:autoRedefine/>
    <w:semiHidden/>
    <w:pPr>
      <w:ind w:left="1440"/>
    </w:pPr>
    <w:rPr>
      <w:sz w:val="20"/>
      <w:szCs w:val="20"/>
    </w:rPr>
  </w:style>
  <w:style w:type="paragraph" w:styleId="TOC8">
    <w:name w:val="toc 8"/>
    <w:basedOn w:val="Normal"/>
    <w:next w:val="Normal"/>
    <w:autoRedefine/>
    <w:semiHidden/>
    <w:pPr>
      <w:ind w:left="1680"/>
    </w:pPr>
    <w:rPr>
      <w:sz w:val="20"/>
      <w:szCs w:val="20"/>
    </w:rPr>
  </w:style>
  <w:style w:type="paragraph" w:styleId="TOC9">
    <w:name w:val="toc 9"/>
    <w:basedOn w:val="Normal"/>
    <w:next w:val="Normal"/>
    <w:autoRedefine/>
    <w:semiHidden/>
    <w:pPr>
      <w:ind w:left="1920"/>
    </w:pPr>
    <w:rPr>
      <w:sz w:val="20"/>
      <w:szCs w:val="20"/>
    </w:rPr>
  </w:style>
  <w:style w:type="paragraph" w:customStyle="1" w:styleId="HeadingD">
    <w:name w:val="HeadingD"/>
    <w:basedOn w:val="Normal"/>
    <w:pPr>
      <w:numPr>
        <w:numId w:val="4"/>
      </w:numPr>
      <w:tabs>
        <w:tab w:val="left" w:pos="720"/>
      </w:tabs>
      <w:ind w:left="720" w:right="576"/>
      <w:jc w:val="both"/>
    </w:pPr>
    <w:rPr>
      <w:u w:val="single"/>
    </w:rPr>
  </w:style>
  <w:style w:type="character" w:customStyle="1" w:styleId="HeadingDChar">
    <w:name w:val="HeadingD Char"/>
    <w:rPr>
      <w:sz w:val="24"/>
      <w:szCs w:val="24"/>
      <w:u w:val="single"/>
      <w:lang w:val="en-US" w:eastAsia="en-US" w:bidi="ar-SA"/>
    </w:rPr>
  </w:style>
  <w:style w:type="paragraph" w:customStyle="1" w:styleId="HeadingE">
    <w:name w:val="HeadingE"/>
    <w:basedOn w:val="HeadingD"/>
    <w:pPr>
      <w:numPr>
        <w:numId w:val="0"/>
      </w:numPr>
      <w:spacing w:before="240"/>
    </w:pPr>
    <w:rPr>
      <w:b/>
    </w:rPr>
  </w:style>
  <w:style w:type="paragraph" w:customStyle="1" w:styleId="HeadingF">
    <w:name w:val="HeadingF"/>
    <w:basedOn w:val="HeadingA"/>
    <w:autoRedefine/>
    <w:rPr>
      <w:sz w:val="24"/>
    </w:rPr>
  </w:style>
  <w:style w:type="paragraph" w:styleId="BodyTextIndent2">
    <w:name w:val="Body Text Indent 2"/>
    <w:basedOn w:val="Normal"/>
    <w:pPr>
      <w:tabs>
        <w:tab w:val="left" w:pos="360"/>
      </w:tabs>
      <w:ind w:left="360" w:firstLine="14"/>
      <w:jc w:val="both"/>
    </w:pPr>
  </w:style>
  <w:style w:type="paragraph" w:styleId="BlockText">
    <w:name w:val="Block Text"/>
    <w:basedOn w:val="Normal"/>
    <w:pPr>
      <w:tabs>
        <w:tab w:val="left" w:pos="720"/>
      </w:tabs>
      <w:ind w:left="360" w:right="25"/>
      <w:jc w:val="both"/>
    </w:pPr>
  </w:style>
  <w:style w:type="paragraph" w:styleId="BodyText">
    <w:name w:val="Body Text"/>
    <w:basedOn w:val="Normal"/>
    <w:rPr>
      <w:b/>
      <w:color w:val="3366FF"/>
    </w:rPr>
  </w:style>
  <w:style w:type="paragraph" w:styleId="BodyText2">
    <w:name w:val="Body Text 2"/>
    <w:basedOn w:val="Normal"/>
    <w:pPr>
      <w:spacing w:before="240"/>
    </w:pPr>
    <w:rPr>
      <w:color w:val="0000FF"/>
    </w:rPr>
  </w:style>
  <w:style w:type="paragraph" w:styleId="BodyText3">
    <w:name w:val="Body Text 3"/>
    <w:basedOn w:val="Normal"/>
    <w:pPr>
      <w:jc w:val="both"/>
    </w:pPr>
    <w:rPr>
      <w:bCs/>
    </w:rPr>
  </w:style>
  <w:style w:type="paragraph" w:styleId="BodyTextIndent3">
    <w:name w:val="Body Text Indent 3"/>
    <w:basedOn w:val="Normal"/>
    <w:pPr>
      <w:ind w:left="360" w:hanging="360"/>
      <w:jc w:val="both"/>
    </w:pPr>
    <w:rPr>
      <w:bCs/>
    </w:r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styleId="FollowedHyperlink">
    <w:name w:val="FollowedHyperlink"/>
    <w:rsid w:val="00BF2B74"/>
    <w:rPr>
      <w:color w:val="800080"/>
      <w:u w:val="single"/>
    </w:rPr>
  </w:style>
  <w:style w:type="paragraph" w:styleId="ListParagraph">
    <w:name w:val="List Paragraph"/>
    <w:basedOn w:val="Normal"/>
    <w:uiPriority w:val="34"/>
    <w:qFormat/>
    <w:rsid w:val="00302EC0"/>
    <w:pPr>
      <w:ind w:left="720"/>
    </w:pPr>
  </w:style>
  <w:style w:type="paragraph" w:styleId="BalloonText">
    <w:name w:val="Balloon Text"/>
    <w:basedOn w:val="Normal"/>
    <w:link w:val="BalloonTextChar"/>
    <w:semiHidden/>
    <w:unhideWhenUsed/>
    <w:rsid w:val="003B0316"/>
    <w:rPr>
      <w:rFonts w:ascii="Segoe UI" w:hAnsi="Segoe UI" w:cs="Segoe UI"/>
      <w:sz w:val="18"/>
      <w:szCs w:val="18"/>
    </w:rPr>
  </w:style>
  <w:style w:type="character" w:customStyle="1" w:styleId="BalloonTextChar">
    <w:name w:val="Balloon Text Char"/>
    <w:basedOn w:val="DefaultParagraphFont"/>
    <w:link w:val="BalloonText"/>
    <w:semiHidden/>
    <w:rsid w:val="003B0316"/>
    <w:rPr>
      <w:rFonts w:ascii="Segoe UI" w:hAnsi="Segoe UI" w:cs="Segoe UI"/>
      <w:sz w:val="18"/>
      <w:szCs w:val="18"/>
    </w:rPr>
  </w:style>
  <w:style w:type="character" w:customStyle="1" w:styleId="Heading5Char">
    <w:name w:val="Heading 5 Char"/>
    <w:link w:val="Heading5"/>
    <w:rsid w:val="00FB0331"/>
    <w:rPr>
      <w:b/>
      <w:color w:val="FF0000"/>
      <w:sz w:val="28"/>
      <w:szCs w:val="28"/>
    </w:rPr>
  </w:style>
  <w:style w:type="paragraph" w:styleId="TOCHeading">
    <w:name w:val="TOC Heading"/>
    <w:basedOn w:val="Heading1"/>
    <w:next w:val="Normal"/>
    <w:uiPriority w:val="39"/>
    <w:unhideWhenUsed/>
    <w:qFormat/>
    <w:rsid w:val="003527FB"/>
    <w:pPr>
      <w:keepLines/>
      <w:widowControl/>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213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66386ED6BB248853BBF581C6B9C4B" ma:contentTypeVersion="0" ma:contentTypeDescription="Create a new document." ma:contentTypeScope="" ma:versionID="78142a986846f44581e8637de7fa250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D57414-B5B5-4C0E-93B2-6B122635E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6E75C18-E0FC-4134-9296-47143E5BA4F6}">
  <ds:schemaRefs>
    <ds:schemaRef ds:uri="http://schemas.microsoft.com/sharepoint/v3/contenttype/forms"/>
  </ds:schemaRefs>
</ds:datastoreItem>
</file>

<file path=customXml/itemProps3.xml><?xml version="1.0" encoding="utf-8"?>
<ds:datastoreItem xmlns:ds="http://schemas.openxmlformats.org/officeDocument/2006/customXml" ds:itemID="{7C0D19FA-D36F-4D59-B354-27A1A578E5DB}">
  <ds:schemaRefs>
    <ds:schemaRef ds:uri="http://schemas.openxmlformats.org/officeDocument/2006/bibliography"/>
  </ds:schemaRefs>
</ds:datastoreItem>
</file>

<file path=customXml/itemProps4.xml><?xml version="1.0" encoding="utf-8"?>
<ds:datastoreItem xmlns:ds="http://schemas.openxmlformats.org/officeDocument/2006/customXml" ds:itemID="{BF5473C6-9A97-4A49-ACC4-74D29447B1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7224</Words>
  <Characters>39011</Characters>
  <Application>Microsoft Office Word</Application>
  <DocSecurity>0</DocSecurity>
  <Lines>1054</Lines>
  <Paragraphs>592</Paragraphs>
  <ScaleCrop>false</ScaleCrop>
  <HeadingPairs>
    <vt:vector size="2" baseType="variant">
      <vt:variant>
        <vt:lpstr>Title</vt:lpstr>
      </vt:variant>
      <vt:variant>
        <vt:i4>1</vt:i4>
      </vt:variant>
    </vt:vector>
  </HeadingPairs>
  <TitlesOfParts>
    <vt:vector size="1" baseType="lpstr">
      <vt:lpstr/>
    </vt:vector>
  </TitlesOfParts>
  <Company>UAA ITS</Company>
  <LinksUpToDate>false</LinksUpToDate>
  <CharactersWithSpaces>45643</CharactersWithSpaces>
  <SharedDoc>false</SharedDoc>
  <HLinks>
    <vt:vector size="378" baseType="variant">
      <vt:variant>
        <vt:i4>1376310</vt:i4>
      </vt:variant>
      <vt:variant>
        <vt:i4>375</vt:i4>
      </vt:variant>
      <vt:variant>
        <vt:i4>0</vt:i4>
      </vt:variant>
      <vt:variant>
        <vt:i4>5</vt:i4>
      </vt:variant>
      <vt:variant>
        <vt:lpwstr/>
      </vt:variant>
      <vt:variant>
        <vt:lpwstr>_Toc177539394</vt:lpwstr>
      </vt:variant>
      <vt:variant>
        <vt:i4>1376310</vt:i4>
      </vt:variant>
      <vt:variant>
        <vt:i4>369</vt:i4>
      </vt:variant>
      <vt:variant>
        <vt:i4>0</vt:i4>
      </vt:variant>
      <vt:variant>
        <vt:i4>5</vt:i4>
      </vt:variant>
      <vt:variant>
        <vt:lpwstr/>
      </vt:variant>
      <vt:variant>
        <vt:lpwstr>_Toc177539393</vt:lpwstr>
      </vt:variant>
      <vt:variant>
        <vt:i4>1376310</vt:i4>
      </vt:variant>
      <vt:variant>
        <vt:i4>363</vt:i4>
      </vt:variant>
      <vt:variant>
        <vt:i4>0</vt:i4>
      </vt:variant>
      <vt:variant>
        <vt:i4>5</vt:i4>
      </vt:variant>
      <vt:variant>
        <vt:lpwstr/>
      </vt:variant>
      <vt:variant>
        <vt:lpwstr>_Toc177539392</vt:lpwstr>
      </vt:variant>
      <vt:variant>
        <vt:i4>1376310</vt:i4>
      </vt:variant>
      <vt:variant>
        <vt:i4>357</vt:i4>
      </vt:variant>
      <vt:variant>
        <vt:i4>0</vt:i4>
      </vt:variant>
      <vt:variant>
        <vt:i4>5</vt:i4>
      </vt:variant>
      <vt:variant>
        <vt:lpwstr/>
      </vt:variant>
      <vt:variant>
        <vt:lpwstr>_Toc177539391</vt:lpwstr>
      </vt:variant>
      <vt:variant>
        <vt:i4>1376310</vt:i4>
      </vt:variant>
      <vt:variant>
        <vt:i4>351</vt:i4>
      </vt:variant>
      <vt:variant>
        <vt:i4>0</vt:i4>
      </vt:variant>
      <vt:variant>
        <vt:i4>5</vt:i4>
      </vt:variant>
      <vt:variant>
        <vt:lpwstr/>
      </vt:variant>
      <vt:variant>
        <vt:lpwstr>_Toc177539394</vt:lpwstr>
      </vt:variant>
      <vt:variant>
        <vt:i4>1376310</vt:i4>
      </vt:variant>
      <vt:variant>
        <vt:i4>345</vt:i4>
      </vt:variant>
      <vt:variant>
        <vt:i4>0</vt:i4>
      </vt:variant>
      <vt:variant>
        <vt:i4>5</vt:i4>
      </vt:variant>
      <vt:variant>
        <vt:lpwstr/>
      </vt:variant>
      <vt:variant>
        <vt:lpwstr>_Toc177539393</vt:lpwstr>
      </vt:variant>
      <vt:variant>
        <vt:i4>1376310</vt:i4>
      </vt:variant>
      <vt:variant>
        <vt:i4>339</vt:i4>
      </vt:variant>
      <vt:variant>
        <vt:i4>0</vt:i4>
      </vt:variant>
      <vt:variant>
        <vt:i4>5</vt:i4>
      </vt:variant>
      <vt:variant>
        <vt:lpwstr/>
      </vt:variant>
      <vt:variant>
        <vt:lpwstr>_Toc177539392</vt:lpwstr>
      </vt:variant>
      <vt:variant>
        <vt:i4>1376310</vt:i4>
      </vt:variant>
      <vt:variant>
        <vt:i4>333</vt:i4>
      </vt:variant>
      <vt:variant>
        <vt:i4>0</vt:i4>
      </vt:variant>
      <vt:variant>
        <vt:i4>5</vt:i4>
      </vt:variant>
      <vt:variant>
        <vt:lpwstr/>
      </vt:variant>
      <vt:variant>
        <vt:lpwstr>_Toc177539391</vt:lpwstr>
      </vt:variant>
      <vt:variant>
        <vt:i4>1376310</vt:i4>
      </vt:variant>
      <vt:variant>
        <vt:i4>327</vt:i4>
      </vt:variant>
      <vt:variant>
        <vt:i4>0</vt:i4>
      </vt:variant>
      <vt:variant>
        <vt:i4>5</vt:i4>
      </vt:variant>
      <vt:variant>
        <vt:lpwstr/>
      </vt:variant>
      <vt:variant>
        <vt:lpwstr>_Toc177539394</vt:lpwstr>
      </vt:variant>
      <vt:variant>
        <vt:i4>1376310</vt:i4>
      </vt:variant>
      <vt:variant>
        <vt:i4>321</vt:i4>
      </vt:variant>
      <vt:variant>
        <vt:i4>0</vt:i4>
      </vt:variant>
      <vt:variant>
        <vt:i4>5</vt:i4>
      </vt:variant>
      <vt:variant>
        <vt:lpwstr/>
      </vt:variant>
      <vt:variant>
        <vt:lpwstr>_Toc177539393</vt:lpwstr>
      </vt:variant>
      <vt:variant>
        <vt:i4>1376310</vt:i4>
      </vt:variant>
      <vt:variant>
        <vt:i4>315</vt:i4>
      </vt:variant>
      <vt:variant>
        <vt:i4>0</vt:i4>
      </vt:variant>
      <vt:variant>
        <vt:i4>5</vt:i4>
      </vt:variant>
      <vt:variant>
        <vt:lpwstr/>
      </vt:variant>
      <vt:variant>
        <vt:lpwstr>_Toc177539392</vt:lpwstr>
      </vt:variant>
      <vt:variant>
        <vt:i4>1376310</vt:i4>
      </vt:variant>
      <vt:variant>
        <vt:i4>309</vt:i4>
      </vt:variant>
      <vt:variant>
        <vt:i4>0</vt:i4>
      </vt:variant>
      <vt:variant>
        <vt:i4>5</vt:i4>
      </vt:variant>
      <vt:variant>
        <vt:lpwstr/>
      </vt:variant>
      <vt:variant>
        <vt:lpwstr>_Toc177539391</vt:lpwstr>
      </vt:variant>
      <vt:variant>
        <vt:i4>1376310</vt:i4>
      </vt:variant>
      <vt:variant>
        <vt:i4>303</vt:i4>
      </vt:variant>
      <vt:variant>
        <vt:i4>0</vt:i4>
      </vt:variant>
      <vt:variant>
        <vt:i4>5</vt:i4>
      </vt:variant>
      <vt:variant>
        <vt:lpwstr/>
      </vt:variant>
      <vt:variant>
        <vt:lpwstr>_Toc177539394</vt:lpwstr>
      </vt:variant>
      <vt:variant>
        <vt:i4>1376310</vt:i4>
      </vt:variant>
      <vt:variant>
        <vt:i4>297</vt:i4>
      </vt:variant>
      <vt:variant>
        <vt:i4>0</vt:i4>
      </vt:variant>
      <vt:variant>
        <vt:i4>5</vt:i4>
      </vt:variant>
      <vt:variant>
        <vt:lpwstr/>
      </vt:variant>
      <vt:variant>
        <vt:lpwstr>_Toc177539393</vt:lpwstr>
      </vt:variant>
      <vt:variant>
        <vt:i4>1376310</vt:i4>
      </vt:variant>
      <vt:variant>
        <vt:i4>291</vt:i4>
      </vt:variant>
      <vt:variant>
        <vt:i4>0</vt:i4>
      </vt:variant>
      <vt:variant>
        <vt:i4>5</vt:i4>
      </vt:variant>
      <vt:variant>
        <vt:lpwstr/>
      </vt:variant>
      <vt:variant>
        <vt:lpwstr>_Toc177539392</vt:lpwstr>
      </vt:variant>
      <vt:variant>
        <vt:i4>1376310</vt:i4>
      </vt:variant>
      <vt:variant>
        <vt:i4>285</vt:i4>
      </vt:variant>
      <vt:variant>
        <vt:i4>0</vt:i4>
      </vt:variant>
      <vt:variant>
        <vt:i4>5</vt:i4>
      </vt:variant>
      <vt:variant>
        <vt:lpwstr/>
      </vt:variant>
      <vt:variant>
        <vt:lpwstr>_Toc177539391</vt:lpwstr>
      </vt:variant>
      <vt:variant>
        <vt:i4>1376310</vt:i4>
      </vt:variant>
      <vt:variant>
        <vt:i4>279</vt:i4>
      </vt:variant>
      <vt:variant>
        <vt:i4>0</vt:i4>
      </vt:variant>
      <vt:variant>
        <vt:i4>5</vt:i4>
      </vt:variant>
      <vt:variant>
        <vt:lpwstr/>
      </vt:variant>
      <vt:variant>
        <vt:lpwstr>_Toc177539394</vt:lpwstr>
      </vt:variant>
      <vt:variant>
        <vt:i4>1376310</vt:i4>
      </vt:variant>
      <vt:variant>
        <vt:i4>273</vt:i4>
      </vt:variant>
      <vt:variant>
        <vt:i4>0</vt:i4>
      </vt:variant>
      <vt:variant>
        <vt:i4>5</vt:i4>
      </vt:variant>
      <vt:variant>
        <vt:lpwstr/>
      </vt:variant>
      <vt:variant>
        <vt:lpwstr>_Toc177539393</vt:lpwstr>
      </vt:variant>
      <vt:variant>
        <vt:i4>1376310</vt:i4>
      </vt:variant>
      <vt:variant>
        <vt:i4>267</vt:i4>
      </vt:variant>
      <vt:variant>
        <vt:i4>0</vt:i4>
      </vt:variant>
      <vt:variant>
        <vt:i4>5</vt:i4>
      </vt:variant>
      <vt:variant>
        <vt:lpwstr/>
      </vt:variant>
      <vt:variant>
        <vt:lpwstr>_Toc177539392</vt:lpwstr>
      </vt:variant>
      <vt:variant>
        <vt:i4>1376310</vt:i4>
      </vt:variant>
      <vt:variant>
        <vt:i4>261</vt:i4>
      </vt:variant>
      <vt:variant>
        <vt:i4>0</vt:i4>
      </vt:variant>
      <vt:variant>
        <vt:i4>5</vt:i4>
      </vt:variant>
      <vt:variant>
        <vt:lpwstr/>
      </vt:variant>
      <vt:variant>
        <vt:lpwstr>_Toc177539391</vt:lpwstr>
      </vt:variant>
      <vt:variant>
        <vt:i4>1376310</vt:i4>
      </vt:variant>
      <vt:variant>
        <vt:i4>255</vt:i4>
      </vt:variant>
      <vt:variant>
        <vt:i4>0</vt:i4>
      </vt:variant>
      <vt:variant>
        <vt:i4>5</vt:i4>
      </vt:variant>
      <vt:variant>
        <vt:lpwstr/>
      </vt:variant>
      <vt:variant>
        <vt:lpwstr>_Toc177539394</vt:lpwstr>
      </vt:variant>
      <vt:variant>
        <vt:i4>1376310</vt:i4>
      </vt:variant>
      <vt:variant>
        <vt:i4>249</vt:i4>
      </vt:variant>
      <vt:variant>
        <vt:i4>0</vt:i4>
      </vt:variant>
      <vt:variant>
        <vt:i4>5</vt:i4>
      </vt:variant>
      <vt:variant>
        <vt:lpwstr/>
      </vt:variant>
      <vt:variant>
        <vt:lpwstr>_Toc177539393</vt:lpwstr>
      </vt:variant>
      <vt:variant>
        <vt:i4>1376310</vt:i4>
      </vt:variant>
      <vt:variant>
        <vt:i4>243</vt:i4>
      </vt:variant>
      <vt:variant>
        <vt:i4>0</vt:i4>
      </vt:variant>
      <vt:variant>
        <vt:i4>5</vt:i4>
      </vt:variant>
      <vt:variant>
        <vt:lpwstr/>
      </vt:variant>
      <vt:variant>
        <vt:lpwstr>_Toc177539392</vt:lpwstr>
      </vt:variant>
      <vt:variant>
        <vt:i4>1376310</vt:i4>
      </vt:variant>
      <vt:variant>
        <vt:i4>237</vt:i4>
      </vt:variant>
      <vt:variant>
        <vt:i4>0</vt:i4>
      </vt:variant>
      <vt:variant>
        <vt:i4>5</vt:i4>
      </vt:variant>
      <vt:variant>
        <vt:lpwstr/>
      </vt:variant>
      <vt:variant>
        <vt:lpwstr>_Toc177539391</vt:lpwstr>
      </vt:variant>
      <vt:variant>
        <vt:i4>1376310</vt:i4>
      </vt:variant>
      <vt:variant>
        <vt:i4>231</vt:i4>
      </vt:variant>
      <vt:variant>
        <vt:i4>0</vt:i4>
      </vt:variant>
      <vt:variant>
        <vt:i4>5</vt:i4>
      </vt:variant>
      <vt:variant>
        <vt:lpwstr/>
      </vt:variant>
      <vt:variant>
        <vt:lpwstr>_Toc177539394</vt:lpwstr>
      </vt:variant>
      <vt:variant>
        <vt:i4>1376310</vt:i4>
      </vt:variant>
      <vt:variant>
        <vt:i4>225</vt:i4>
      </vt:variant>
      <vt:variant>
        <vt:i4>0</vt:i4>
      </vt:variant>
      <vt:variant>
        <vt:i4>5</vt:i4>
      </vt:variant>
      <vt:variant>
        <vt:lpwstr/>
      </vt:variant>
      <vt:variant>
        <vt:lpwstr>_Toc177539393</vt:lpwstr>
      </vt:variant>
      <vt:variant>
        <vt:i4>1376310</vt:i4>
      </vt:variant>
      <vt:variant>
        <vt:i4>219</vt:i4>
      </vt:variant>
      <vt:variant>
        <vt:i4>0</vt:i4>
      </vt:variant>
      <vt:variant>
        <vt:i4>5</vt:i4>
      </vt:variant>
      <vt:variant>
        <vt:lpwstr/>
      </vt:variant>
      <vt:variant>
        <vt:lpwstr>_Toc177539392</vt:lpwstr>
      </vt:variant>
      <vt:variant>
        <vt:i4>1376310</vt:i4>
      </vt:variant>
      <vt:variant>
        <vt:i4>213</vt:i4>
      </vt:variant>
      <vt:variant>
        <vt:i4>0</vt:i4>
      </vt:variant>
      <vt:variant>
        <vt:i4>5</vt:i4>
      </vt:variant>
      <vt:variant>
        <vt:lpwstr/>
      </vt:variant>
      <vt:variant>
        <vt:lpwstr>_Toc177539391</vt:lpwstr>
      </vt:variant>
      <vt:variant>
        <vt:i4>1376310</vt:i4>
      </vt:variant>
      <vt:variant>
        <vt:i4>207</vt:i4>
      </vt:variant>
      <vt:variant>
        <vt:i4>0</vt:i4>
      </vt:variant>
      <vt:variant>
        <vt:i4>5</vt:i4>
      </vt:variant>
      <vt:variant>
        <vt:lpwstr/>
      </vt:variant>
      <vt:variant>
        <vt:lpwstr>_Toc177539394</vt:lpwstr>
      </vt:variant>
      <vt:variant>
        <vt:i4>1376310</vt:i4>
      </vt:variant>
      <vt:variant>
        <vt:i4>201</vt:i4>
      </vt:variant>
      <vt:variant>
        <vt:i4>0</vt:i4>
      </vt:variant>
      <vt:variant>
        <vt:i4>5</vt:i4>
      </vt:variant>
      <vt:variant>
        <vt:lpwstr/>
      </vt:variant>
      <vt:variant>
        <vt:lpwstr>_Toc177539393</vt:lpwstr>
      </vt:variant>
      <vt:variant>
        <vt:i4>1376310</vt:i4>
      </vt:variant>
      <vt:variant>
        <vt:i4>195</vt:i4>
      </vt:variant>
      <vt:variant>
        <vt:i4>0</vt:i4>
      </vt:variant>
      <vt:variant>
        <vt:i4>5</vt:i4>
      </vt:variant>
      <vt:variant>
        <vt:lpwstr/>
      </vt:variant>
      <vt:variant>
        <vt:lpwstr>_Toc177539392</vt:lpwstr>
      </vt:variant>
      <vt:variant>
        <vt:i4>1376310</vt:i4>
      </vt:variant>
      <vt:variant>
        <vt:i4>189</vt:i4>
      </vt:variant>
      <vt:variant>
        <vt:i4>0</vt:i4>
      </vt:variant>
      <vt:variant>
        <vt:i4>5</vt:i4>
      </vt:variant>
      <vt:variant>
        <vt:lpwstr/>
      </vt:variant>
      <vt:variant>
        <vt:lpwstr>_Toc177539391</vt:lpwstr>
      </vt:variant>
      <vt:variant>
        <vt:i4>1376310</vt:i4>
      </vt:variant>
      <vt:variant>
        <vt:i4>183</vt:i4>
      </vt:variant>
      <vt:variant>
        <vt:i4>0</vt:i4>
      </vt:variant>
      <vt:variant>
        <vt:i4>5</vt:i4>
      </vt:variant>
      <vt:variant>
        <vt:lpwstr/>
      </vt:variant>
      <vt:variant>
        <vt:lpwstr>_Toc177539394</vt:lpwstr>
      </vt:variant>
      <vt:variant>
        <vt:i4>1376310</vt:i4>
      </vt:variant>
      <vt:variant>
        <vt:i4>177</vt:i4>
      </vt:variant>
      <vt:variant>
        <vt:i4>0</vt:i4>
      </vt:variant>
      <vt:variant>
        <vt:i4>5</vt:i4>
      </vt:variant>
      <vt:variant>
        <vt:lpwstr/>
      </vt:variant>
      <vt:variant>
        <vt:lpwstr>_Toc177539393</vt:lpwstr>
      </vt:variant>
      <vt:variant>
        <vt:i4>1376310</vt:i4>
      </vt:variant>
      <vt:variant>
        <vt:i4>171</vt:i4>
      </vt:variant>
      <vt:variant>
        <vt:i4>0</vt:i4>
      </vt:variant>
      <vt:variant>
        <vt:i4>5</vt:i4>
      </vt:variant>
      <vt:variant>
        <vt:lpwstr/>
      </vt:variant>
      <vt:variant>
        <vt:lpwstr>_Toc177539392</vt:lpwstr>
      </vt:variant>
      <vt:variant>
        <vt:i4>1376310</vt:i4>
      </vt:variant>
      <vt:variant>
        <vt:i4>165</vt:i4>
      </vt:variant>
      <vt:variant>
        <vt:i4>0</vt:i4>
      </vt:variant>
      <vt:variant>
        <vt:i4>5</vt:i4>
      </vt:variant>
      <vt:variant>
        <vt:lpwstr/>
      </vt:variant>
      <vt:variant>
        <vt:lpwstr>_Toc177539391</vt:lpwstr>
      </vt:variant>
      <vt:variant>
        <vt:i4>1376310</vt:i4>
      </vt:variant>
      <vt:variant>
        <vt:i4>159</vt:i4>
      </vt:variant>
      <vt:variant>
        <vt:i4>0</vt:i4>
      </vt:variant>
      <vt:variant>
        <vt:i4>5</vt:i4>
      </vt:variant>
      <vt:variant>
        <vt:lpwstr/>
      </vt:variant>
      <vt:variant>
        <vt:lpwstr>_Toc177539394</vt:lpwstr>
      </vt:variant>
      <vt:variant>
        <vt:i4>1376310</vt:i4>
      </vt:variant>
      <vt:variant>
        <vt:i4>153</vt:i4>
      </vt:variant>
      <vt:variant>
        <vt:i4>0</vt:i4>
      </vt:variant>
      <vt:variant>
        <vt:i4>5</vt:i4>
      </vt:variant>
      <vt:variant>
        <vt:lpwstr/>
      </vt:variant>
      <vt:variant>
        <vt:lpwstr>_Toc177539393</vt:lpwstr>
      </vt:variant>
      <vt:variant>
        <vt:i4>1376310</vt:i4>
      </vt:variant>
      <vt:variant>
        <vt:i4>147</vt:i4>
      </vt:variant>
      <vt:variant>
        <vt:i4>0</vt:i4>
      </vt:variant>
      <vt:variant>
        <vt:i4>5</vt:i4>
      </vt:variant>
      <vt:variant>
        <vt:lpwstr/>
      </vt:variant>
      <vt:variant>
        <vt:lpwstr>_Toc177539392</vt:lpwstr>
      </vt:variant>
      <vt:variant>
        <vt:i4>1376310</vt:i4>
      </vt:variant>
      <vt:variant>
        <vt:i4>141</vt:i4>
      </vt:variant>
      <vt:variant>
        <vt:i4>0</vt:i4>
      </vt:variant>
      <vt:variant>
        <vt:i4>5</vt:i4>
      </vt:variant>
      <vt:variant>
        <vt:lpwstr/>
      </vt:variant>
      <vt:variant>
        <vt:lpwstr>_Toc177539391</vt:lpwstr>
      </vt:variant>
      <vt:variant>
        <vt:i4>1376310</vt:i4>
      </vt:variant>
      <vt:variant>
        <vt:i4>135</vt:i4>
      </vt:variant>
      <vt:variant>
        <vt:i4>0</vt:i4>
      </vt:variant>
      <vt:variant>
        <vt:i4>5</vt:i4>
      </vt:variant>
      <vt:variant>
        <vt:lpwstr/>
      </vt:variant>
      <vt:variant>
        <vt:lpwstr>_Toc177539394</vt:lpwstr>
      </vt:variant>
      <vt:variant>
        <vt:i4>1376310</vt:i4>
      </vt:variant>
      <vt:variant>
        <vt:i4>129</vt:i4>
      </vt:variant>
      <vt:variant>
        <vt:i4>0</vt:i4>
      </vt:variant>
      <vt:variant>
        <vt:i4>5</vt:i4>
      </vt:variant>
      <vt:variant>
        <vt:lpwstr/>
      </vt:variant>
      <vt:variant>
        <vt:lpwstr>_Toc177539393</vt:lpwstr>
      </vt:variant>
      <vt:variant>
        <vt:i4>1376310</vt:i4>
      </vt:variant>
      <vt:variant>
        <vt:i4>123</vt:i4>
      </vt:variant>
      <vt:variant>
        <vt:i4>0</vt:i4>
      </vt:variant>
      <vt:variant>
        <vt:i4>5</vt:i4>
      </vt:variant>
      <vt:variant>
        <vt:lpwstr/>
      </vt:variant>
      <vt:variant>
        <vt:lpwstr>_Toc177539392</vt:lpwstr>
      </vt:variant>
      <vt:variant>
        <vt:i4>1376310</vt:i4>
      </vt:variant>
      <vt:variant>
        <vt:i4>117</vt:i4>
      </vt:variant>
      <vt:variant>
        <vt:i4>0</vt:i4>
      </vt:variant>
      <vt:variant>
        <vt:i4>5</vt:i4>
      </vt:variant>
      <vt:variant>
        <vt:lpwstr/>
      </vt:variant>
      <vt:variant>
        <vt:lpwstr>_Toc177539391</vt:lpwstr>
      </vt:variant>
      <vt:variant>
        <vt:i4>1376310</vt:i4>
      </vt:variant>
      <vt:variant>
        <vt:i4>110</vt:i4>
      </vt:variant>
      <vt:variant>
        <vt:i4>0</vt:i4>
      </vt:variant>
      <vt:variant>
        <vt:i4>5</vt:i4>
      </vt:variant>
      <vt:variant>
        <vt:lpwstr/>
      </vt:variant>
      <vt:variant>
        <vt:lpwstr>_Toc177539394</vt:lpwstr>
      </vt:variant>
      <vt:variant>
        <vt:i4>1376310</vt:i4>
      </vt:variant>
      <vt:variant>
        <vt:i4>104</vt:i4>
      </vt:variant>
      <vt:variant>
        <vt:i4>0</vt:i4>
      </vt:variant>
      <vt:variant>
        <vt:i4>5</vt:i4>
      </vt:variant>
      <vt:variant>
        <vt:lpwstr/>
      </vt:variant>
      <vt:variant>
        <vt:lpwstr>_Toc177539393</vt:lpwstr>
      </vt:variant>
      <vt:variant>
        <vt:i4>1376310</vt:i4>
      </vt:variant>
      <vt:variant>
        <vt:i4>98</vt:i4>
      </vt:variant>
      <vt:variant>
        <vt:i4>0</vt:i4>
      </vt:variant>
      <vt:variant>
        <vt:i4>5</vt:i4>
      </vt:variant>
      <vt:variant>
        <vt:lpwstr/>
      </vt:variant>
      <vt:variant>
        <vt:lpwstr>_Toc177539392</vt:lpwstr>
      </vt:variant>
      <vt:variant>
        <vt:i4>1376310</vt:i4>
      </vt:variant>
      <vt:variant>
        <vt:i4>92</vt:i4>
      </vt:variant>
      <vt:variant>
        <vt:i4>0</vt:i4>
      </vt:variant>
      <vt:variant>
        <vt:i4>5</vt:i4>
      </vt:variant>
      <vt:variant>
        <vt:lpwstr/>
      </vt:variant>
      <vt:variant>
        <vt:lpwstr>_Toc177539391</vt:lpwstr>
      </vt:variant>
      <vt:variant>
        <vt:i4>1376310</vt:i4>
      </vt:variant>
      <vt:variant>
        <vt:i4>86</vt:i4>
      </vt:variant>
      <vt:variant>
        <vt:i4>0</vt:i4>
      </vt:variant>
      <vt:variant>
        <vt:i4>5</vt:i4>
      </vt:variant>
      <vt:variant>
        <vt:lpwstr/>
      </vt:variant>
      <vt:variant>
        <vt:lpwstr>_Toc177539390</vt:lpwstr>
      </vt:variant>
      <vt:variant>
        <vt:i4>1310774</vt:i4>
      </vt:variant>
      <vt:variant>
        <vt:i4>80</vt:i4>
      </vt:variant>
      <vt:variant>
        <vt:i4>0</vt:i4>
      </vt:variant>
      <vt:variant>
        <vt:i4>5</vt:i4>
      </vt:variant>
      <vt:variant>
        <vt:lpwstr/>
      </vt:variant>
      <vt:variant>
        <vt:lpwstr>_Toc177539389</vt:lpwstr>
      </vt:variant>
      <vt:variant>
        <vt:i4>1310774</vt:i4>
      </vt:variant>
      <vt:variant>
        <vt:i4>74</vt:i4>
      </vt:variant>
      <vt:variant>
        <vt:i4>0</vt:i4>
      </vt:variant>
      <vt:variant>
        <vt:i4>5</vt:i4>
      </vt:variant>
      <vt:variant>
        <vt:lpwstr/>
      </vt:variant>
      <vt:variant>
        <vt:lpwstr>_Toc177539388</vt:lpwstr>
      </vt:variant>
      <vt:variant>
        <vt:i4>1310774</vt:i4>
      </vt:variant>
      <vt:variant>
        <vt:i4>68</vt:i4>
      </vt:variant>
      <vt:variant>
        <vt:i4>0</vt:i4>
      </vt:variant>
      <vt:variant>
        <vt:i4>5</vt:i4>
      </vt:variant>
      <vt:variant>
        <vt:lpwstr/>
      </vt:variant>
      <vt:variant>
        <vt:lpwstr>_Toc177539387</vt:lpwstr>
      </vt:variant>
      <vt:variant>
        <vt:i4>1310774</vt:i4>
      </vt:variant>
      <vt:variant>
        <vt:i4>62</vt:i4>
      </vt:variant>
      <vt:variant>
        <vt:i4>0</vt:i4>
      </vt:variant>
      <vt:variant>
        <vt:i4>5</vt:i4>
      </vt:variant>
      <vt:variant>
        <vt:lpwstr/>
      </vt:variant>
      <vt:variant>
        <vt:lpwstr>_Toc177539386</vt:lpwstr>
      </vt:variant>
      <vt:variant>
        <vt:i4>1310774</vt:i4>
      </vt:variant>
      <vt:variant>
        <vt:i4>56</vt:i4>
      </vt:variant>
      <vt:variant>
        <vt:i4>0</vt:i4>
      </vt:variant>
      <vt:variant>
        <vt:i4>5</vt:i4>
      </vt:variant>
      <vt:variant>
        <vt:lpwstr/>
      </vt:variant>
      <vt:variant>
        <vt:lpwstr>_Toc177539385</vt:lpwstr>
      </vt:variant>
      <vt:variant>
        <vt:i4>1310774</vt:i4>
      </vt:variant>
      <vt:variant>
        <vt:i4>50</vt:i4>
      </vt:variant>
      <vt:variant>
        <vt:i4>0</vt:i4>
      </vt:variant>
      <vt:variant>
        <vt:i4>5</vt:i4>
      </vt:variant>
      <vt:variant>
        <vt:lpwstr/>
      </vt:variant>
      <vt:variant>
        <vt:lpwstr>_Toc177539384</vt:lpwstr>
      </vt:variant>
      <vt:variant>
        <vt:i4>1310774</vt:i4>
      </vt:variant>
      <vt:variant>
        <vt:i4>44</vt:i4>
      </vt:variant>
      <vt:variant>
        <vt:i4>0</vt:i4>
      </vt:variant>
      <vt:variant>
        <vt:i4>5</vt:i4>
      </vt:variant>
      <vt:variant>
        <vt:lpwstr/>
      </vt:variant>
      <vt:variant>
        <vt:lpwstr>_Toc177539383</vt:lpwstr>
      </vt:variant>
      <vt:variant>
        <vt:i4>1310774</vt:i4>
      </vt:variant>
      <vt:variant>
        <vt:i4>38</vt:i4>
      </vt:variant>
      <vt:variant>
        <vt:i4>0</vt:i4>
      </vt:variant>
      <vt:variant>
        <vt:i4>5</vt:i4>
      </vt:variant>
      <vt:variant>
        <vt:lpwstr/>
      </vt:variant>
      <vt:variant>
        <vt:lpwstr>_Toc177539382</vt:lpwstr>
      </vt:variant>
      <vt:variant>
        <vt:i4>1310774</vt:i4>
      </vt:variant>
      <vt:variant>
        <vt:i4>32</vt:i4>
      </vt:variant>
      <vt:variant>
        <vt:i4>0</vt:i4>
      </vt:variant>
      <vt:variant>
        <vt:i4>5</vt:i4>
      </vt:variant>
      <vt:variant>
        <vt:lpwstr/>
      </vt:variant>
      <vt:variant>
        <vt:lpwstr>_Toc177539381</vt:lpwstr>
      </vt:variant>
      <vt:variant>
        <vt:i4>1310774</vt:i4>
      </vt:variant>
      <vt:variant>
        <vt:i4>26</vt:i4>
      </vt:variant>
      <vt:variant>
        <vt:i4>0</vt:i4>
      </vt:variant>
      <vt:variant>
        <vt:i4>5</vt:i4>
      </vt:variant>
      <vt:variant>
        <vt:lpwstr/>
      </vt:variant>
      <vt:variant>
        <vt:lpwstr>_Toc177539380</vt:lpwstr>
      </vt:variant>
      <vt:variant>
        <vt:i4>1769526</vt:i4>
      </vt:variant>
      <vt:variant>
        <vt:i4>20</vt:i4>
      </vt:variant>
      <vt:variant>
        <vt:i4>0</vt:i4>
      </vt:variant>
      <vt:variant>
        <vt:i4>5</vt:i4>
      </vt:variant>
      <vt:variant>
        <vt:lpwstr/>
      </vt:variant>
      <vt:variant>
        <vt:lpwstr>_Toc177539379</vt:lpwstr>
      </vt:variant>
      <vt:variant>
        <vt:i4>1769526</vt:i4>
      </vt:variant>
      <vt:variant>
        <vt:i4>14</vt:i4>
      </vt:variant>
      <vt:variant>
        <vt:i4>0</vt:i4>
      </vt:variant>
      <vt:variant>
        <vt:i4>5</vt:i4>
      </vt:variant>
      <vt:variant>
        <vt:lpwstr/>
      </vt:variant>
      <vt:variant>
        <vt:lpwstr>_Toc177539378</vt:lpwstr>
      </vt:variant>
      <vt:variant>
        <vt:i4>1769526</vt:i4>
      </vt:variant>
      <vt:variant>
        <vt:i4>8</vt:i4>
      </vt:variant>
      <vt:variant>
        <vt:i4>0</vt:i4>
      </vt:variant>
      <vt:variant>
        <vt:i4>5</vt:i4>
      </vt:variant>
      <vt:variant>
        <vt:lpwstr/>
      </vt:variant>
      <vt:variant>
        <vt:lpwstr>_Toc177539377</vt:lpwstr>
      </vt:variant>
      <vt:variant>
        <vt:i4>1769526</vt:i4>
      </vt:variant>
      <vt:variant>
        <vt:i4>2</vt:i4>
      </vt:variant>
      <vt:variant>
        <vt:i4>0</vt:i4>
      </vt:variant>
      <vt:variant>
        <vt:i4>5</vt:i4>
      </vt:variant>
      <vt:variant>
        <vt:lpwstr/>
      </vt:variant>
      <vt:variant>
        <vt:lpwstr>_Toc177539376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Aviation Technology BS Academic Assessment Plan Approved AY2021</dc:title>
  <dc:subject/>
  <dc:creator/>
  <cp:keywords/>
  <dc:description/>
  <cp:lastModifiedBy>Kelli Henry</cp:lastModifiedBy>
  <cp:revision>4</cp:revision>
  <cp:lastPrinted>2018-04-19T16:41:00Z</cp:lastPrinted>
  <dcterms:created xsi:type="dcterms:W3CDTF">2021-04-16T18:48:00Z</dcterms:created>
  <dcterms:modified xsi:type="dcterms:W3CDTF">2025-04-07T21:54:00Z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0x0101006B066386ED6BB248853BBF581C6B9C4B</vt:lpwstr>
  </property>
  <property fmtid="{D5CDD505-2E9C-101B-9397-08002B2CF9AE}" pid="3" name="GrammarlyDocumentId">
    <vt:lpwstr>51167d35b126459640a8f7011680e3d489f7c6d463df6dbfc500dd797017f1d8</vt:lpwstr>
  </property>
</Properties>
</file>