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4445" w14:textId="7A725951" w:rsidR="00B10748" w:rsidRDefault="00B10748">
      <w:pPr>
        <w:jc w:val="center"/>
        <w:rPr>
          <w:b/>
          <w:sz w:val="28"/>
          <w:szCs w:val="28"/>
        </w:rPr>
      </w:pPr>
    </w:p>
    <w:p w14:paraId="298EBAC8" w14:textId="77777777" w:rsidR="0015243A" w:rsidRDefault="0015243A" w:rsidP="0015243A">
      <w:pPr>
        <w:jc w:val="center"/>
        <w:rPr>
          <w:b/>
          <w:sz w:val="28"/>
          <w:szCs w:val="28"/>
        </w:rPr>
      </w:pPr>
    </w:p>
    <w:p w14:paraId="63A05F06" w14:textId="77777777" w:rsidR="0015243A" w:rsidRDefault="0015243A" w:rsidP="0015243A">
      <w:pPr>
        <w:jc w:val="center"/>
        <w:rPr>
          <w:b/>
          <w:sz w:val="28"/>
          <w:szCs w:val="28"/>
        </w:rPr>
      </w:pPr>
    </w:p>
    <w:p w14:paraId="1A6A5741" w14:textId="77777777" w:rsidR="0015243A" w:rsidRDefault="0015243A" w:rsidP="0015243A">
      <w:pPr>
        <w:jc w:val="center"/>
        <w:rPr>
          <w:b/>
          <w:sz w:val="28"/>
          <w:szCs w:val="28"/>
        </w:rPr>
      </w:pPr>
      <w:r w:rsidRPr="00A76E1C">
        <w:rPr>
          <w:b/>
          <w:noProof/>
        </w:rPr>
        <w:drawing>
          <wp:inline distT="0" distB="0" distL="0" distR="0" wp14:anchorId="5A94DCC0" wp14:editId="1BE59CA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CA20591" w14:textId="77777777" w:rsidR="0015243A" w:rsidRPr="00F22654" w:rsidRDefault="0015243A" w:rsidP="0015243A">
      <w:pPr>
        <w:spacing w:line="360" w:lineRule="auto"/>
        <w:jc w:val="center"/>
        <w:rPr>
          <w:b/>
          <w:sz w:val="60"/>
          <w:szCs w:val="60"/>
        </w:rPr>
      </w:pPr>
    </w:p>
    <w:p w14:paraId="6EBC8B47" w14:textId="77777777" w:rsidR="0015243A" w:rsidRPr="00F22654" w:rsidRDefault="0015243A" w:rsidP="0015243A">
      <w:pPr>
        <w:spacing w:line="360" w:lineRule="auto"/>
        <w:jc w:val="center"/>
        <w:rPr>
          <w:b/>
          <w:sz w:val="60"/>
          <w:szCs w:val="60"/>
        </w:rPr>
      </w:pPr>
    </w:p>
    <w:p w14:paraId="52380985" w14:textId="77777777" w:rsidR="0015243A" w:rsidRPr="00112760" w:rsidRDefault="0015243A" w:rsidP="0015243A">
      <w:pPr>
        <w:ind w:firstLine="1440"/>
        <w:rPr>
          <w:b/>
          <w:sz w:val="56"/>
          <w:szCs w:val="56"/>
        </w:rPr>
      </w:pPr>
      <w:r w:rsidRPr="00112760">
        <w:rPr>
          <w:b/>
          <w:sz w:val="56"/>
          <w:szCs w:val="56"/>
        </w:rPr>
        <w:t>Academic Assessment Plan</w:t>
      </w:r>
    </w:p>
    <w:p w14:paraId="4AD20E5B" w14:textId="77777777" w:rsidR="0015243A" w:rsidRDefault="0015243A" w:rsidP="0015243A">
      <w:pPr>
        <w:spacing w:line="276" w:lineRule="auto"/>
        <w:jc w:val="center"/>
        <w:rPr>
          <w:b/>
          <w:sz w:val="56"/>
          <w:szCs w:val="56"/>
        </w:rPr>
      </w:pPr>
    </w:p>
    <w:p w14:paraId="777D8721" w14:textId="77777777" w:rsidR="0015243A" w:rsidRDefault="0015243A" w:rsidP="0015243A">
      <w:pPr>
        <w:spacing w:line="276" w:lineRule="auto"/>
        <w:jc w:val="center"/>
        <w:rPr>
          <w:b/>
          <w:sz w:val="56"/>
          <w:szCs w:val="56"/>
        </w:rPr>
      </w:pPr>
    </w:p>
    <w:p w14:paraId="25B60788" w14:textId="77777777" w:rsidR="0015243A" w:rsidRPr="00112760" w:rsidRDefault="0015243A" w:rsidP="0015243A">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534BC0B3" w14:textId="77777777" w:rsidR="0015243A" w:rsidRPr="00112760" w:rsidRDefault="0015243A" w:rsidP="0015243A">
      <w:pPr>
        <w:ind w:left="1440"/>
        <w:rPr>
          <w:sz w:val="36"/>
          <w:szCs w:val="36"/>
        </w:rPr>
      </w:pPr>
    </w:p>
    <w:p w14:paraId="71561B6D" w14:textId="5EE16D41" w:rsidR="0015243A" w:rsidRPr="00CB0EEB" w:rsidRDefault="0015243A" w:rsidP="0015243A">
      <w:pPr>
        <w:ind w:left="1440"/>
        <w:rPr>
          <w:sz w:val="36"/>
          <w:szCs w:val="36"/>
        </w:rPr>
      </w:pPr>
      <w:r w:rsidRPr="00112760">
        <w:rPr>
          <w:b/>
          <w:sz w:val="36"/>
          <w:szCs w:val="36"/>
        </w:rPr>
        <w:t xml:space="preserve">Program(s): </w:t>
      </w:r>
      <w:r w:rsidRPr="00112760">
        <w:rPr>
          <w:b/>
          <w:sz w:val="36"/>
          <w:szCs w:val="36"/>
        </w:rPr>
        <w:tab/>
      </w:r>
      <w:r w:rsidR="00EA3D33">
        <w:rPr>
          <w:sz w:val="36"/>
          <w:szCs w:val="36"/>
        </w:rPr>
        <w:t>OEC/UC</w:t>
      </w:r>
      <w:bookmarkStart w:id="0" w:name="_GoBack"/>
      <w:bookmarkEnd w:id="0"/>
      <w:r>
        <w:rPr>
          <w:sz w:val="36"/>
          <w:szCs w:val="36"/>
        </w:rPr>
        <w:t xml:space="preserve"> Corrections</w:t>
      </w:r>
    </w:p>
    <w:p w14:paraId="0F6723D4" w14:textId="77777777" w:rsidR="0015243A" w:rsidRPr="00112760" w:rsidRDefault="0015243A" w:rsidP="0015243A">
      <w:pPr>
        <w:ind w:left="2880" w:firstLine="720"/>
        <w:rPr>
          <w:sz w:val="36"/>
          <w:szCs w:val="36"/>
        </w:rPr>
      </w:pPr>
    </w:p>
    <w:p w14:paraId="706129FE" w14:textId="1F480A22" w:rsidR="0015243A" w:rsidRDefault="0015243A" w:rsidP="0015243A">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2019</w:t>
      </w:r>
    </w:p>
    <w:p w14:paraId="2AB9D3A9" w14:textId="77777777" w:rsidR="00B10748" w:rsidRDefault="00B10748">
      <w:pPr>
        <w:rPr>
          <w:sz w:val="28"/>
          <w:szCs w:val="28"/>
        </w:rPr>
      </w:pPr>
    </w:p>
    <w:p w14:paraId="35F9CCD1" w14:textId="77777777" w:rsidR="007C32C6" w:rsidRPr="00212555" w:rsidRDefault="00B10748" w:rsidP="00D91413">
      <w:pPr>
        <w:tabs>
          <w:tab w:val="center" w:pos="4968"/>
        </w:tabs>
        <w:rPr>
          <w:sz w:val="28"/>
          <w:szCs w:val="28"/>
        </w:rPr>
      </w:pPr>
      <w:r>
        <w:br w:type="page"/>
      </w:r>
      <w:bookmarkStart w:id="2" w:name="ProgramGoals"/>
    </w:p>
    <w:p w14:paraId="4B334046" w14:textId="77777777" w:rsidR="007C32C6" w:rsidRPr="00212555" w:rsidRDefault="007C32C6" w:rsidP="004C7E08">
      <w:pPr>
        <w:pStyle w:val="HeadingA"/>
        <w:jc w:val="left"/>
        <w:rPr>
          <w:sz w:val="28"/>
          <w:szCs w:val="28"/>
        </w:rPr>
      </w:pPr>
    </w:p>
    <w:p w14:paraId="083588D0" w14:textId="77777777" w:rsidR="00B10748" w:rsidRPr="00A3469B" w:rsidRDefault="00B10748" w:rsidP="00A3469B">
      <w:pPr>
        <w:pStyle w:val="Heading2"/>
      </w:pPr>
      <w:bookmarkStart w:id="3" w:name="_Toc177539376"/>
      <w:r w:rsidRPr="00A3469B">
        <w:t>Mission Statement</w:t>
      </w:r>
      <w:bookmarkEnd w:id="3"/>
    </w:p>
    <w:p w14:paraId="08CE3CB4" w14:textId="77777777" w:rsidR="00212555" w:rsidRPr="00212555" w:rsidRDefault="00212555" w:rsidP="00212555">
      <w:pPr>
        <w:rPr>
          <w:sz w:val="28"/>
          <w:szCs w:val="28"/>
        </w:rPr>
      </w:pPr>
      <w:r w:rsidRPr="00212555">
        <w:rPr>
          <w:sz w:val="28"/>
          <w:szCs w:val="28"/>
        </w:rPr>
        <w:t>The mission of the Corrections program is to provide excellent educational and professional development opportunities in law enforcement while specifically focusing on the Alaska Department of Corrections.  The program will focus training to both the traditional student and current DOC employees in the areas of the justice systems, alternatives to incarceration, addictive processes, written and verbal communication skills and restorative justice, thereby helping to develop the public safety workforce. We aim to reach beyond the borders of the traditional classroom, into rural locations throughout Alaska and beyond.</w:t>
      </w:r>
    </w:p>
    <w:p w14:paraId="6AFB6E26" w14:textId="77777777" w:rsidR="00B10748" w:rsidRDefault="00B10748" w:rsidP="00B10748">
      <w:pPr>
        <w:pStyle w:val="HeadingA"/>
      </w:pPr>
    </w:p>
    <w:p w14:paraId="4ABDA0D0" w14:textId="77777777" w:rsidR="004C7E08" w:rsidRDefault="004C7E08" w:rsidP="00B10748">
      <w:pPr>
        <w:pStyle w:val="HeadingA"/>
      </w:pPr>
    </w:p>
    <w:p w14:paraId="67CF32E3" w14:textId="77777777" w:rsidR="00B10748" w:rsidRPr="00212555" w:rsidRDefault="004C7E08" w:rsidP="00A3469B">
      <w:pPr>
        <w:pStyle w:val="Heading2"/>
      </w:pPr>
      <w:r w:rsidRPr="00212555">
        <w:t>Program Student Learning Outcomes</w:t>
      </w:r>
    </w:p>
    <w:p w14:paraId="12E01AD0" w14:textId="77777777" w:rsidR="004C7E08" w:rsidRPr="00212555" w:rsidRDefault="004C7E08" w:rsidP="00B10748">
      <w:pPr>
        <w:pStyle w:val="BodyText2"/>
        <w:rPr>
          <w:color w:val="auto"/>
          <w:sz w:val="28"/>
          <w:szCs w:val="28"/>
        </w:rPr>
      </w:pPr>
      <w:r w:rsidRPr="00212555">
        <w:rPr>
          <w:color w:val="000000"/>
          <w:sz w:val="28"/>
          <w:szCs w:val="28"/>
        </w:rPr>
        <w:t xml:space="preserve">Students </w:t>
      </w:r>
      <w:r w:rsidRPr="00212555">
        <w:rPr>
          <w:color w:val="auto"/>
          <w:sz w:val="28"/>
          <w:szCs w:val="28"/>
        </w:rPr>
        <w:t>graduating with a</w:t>
      </w:r>
      <w:r w:rsidR="00A834E0">
        <w:rPr>
          <w:color w:val="auto"/>
          <w:sz w:val="28"/>
          <w:szCs w:val="28"/>
        </w:rPr>
        <w:t>n</w:t>
      </w:r>
      <w:r w:rsidRPr="00212555">
        <w:rPr>
          <w:color w:val="auto"/>
          <w:sz w:val="28"/>
          <w:szCs w:val="28"/>
        </w:rPr>
        <w:t xml:space="preserve"> </w:t>
      </w:r>
      <w:r w:rsidR="00212555" w:rsidRPr="00212555">
        <w:rPr>
          <w:color w:val="auto"/>
          <w:sz w:val="28"/>
          <w:szCs w:val="28"/>
        </w:rPr>
        <w:t>Undergraduate Certificate</w:t>
      </w:r>
      <w:r w:rsidRPr="00212555">
        <w:rPr>
          <w:color w:val="auto"/>
          <w:sz w:val="28"/>
          <w:szCs w:val="28"/>
        </w:rPr>
        <w:t xml:space="preserve"> in</w:t>
      </w:r>
      <w:r w:rsidR="00212555" w:rsidRPr="00212555">
        <w:rPr>
          <w:color w:val="auto"/>
          <w:sz w:val="28"/>
          <w:szCs w:val="28"/>
        </w:rPr>
        <w:t xml:space="preserve"> Corrections</w:t>
      </w:r>
      <w:r w:rsidRPr="00212555">
        <w:rPr>
          <w:color w:val="auto"/>
          <w:sz w:val="28"/>
          <w:szCs w:val="28"/>
        </w:rPr>
        <w:t xml:space="preserve"> will be able to:</w:t>
      </w:r>
    </w:p>
    <w:p w14:paraId="3A716A11" w14:textId="77777777" w:rsidR="00212555" w:rsidRP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Describe the criminal justice system as a whole and the organization of criminal justice institutions.</w:t>
      </w:r>
    </w:p>
    <w:p w14:paraId="2BFED31D" w14:textId="77777777" w:rsidR="00212555" w:rsidRP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Demonstrate proficiency in probation, parole and correctional institutional methods.</w:t>
      </w:r>
    </w:p>
    <w:p w14:paraId="69F5B734" w14:textId="77777777" w:rsidR="00212555" w:rsidRP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Coordinate with human services and other public service entities.</w:t>
      </w:r>
    </w:p>
    <w:p w14:paraId="12824486" w14:textId="77777777" w:rsidR="00212555" w:rsidRPr="00212555" w:rsidRDefault="00212555" w:rsidP="00212555">
      <w:pPr>
        <w:numPr>
          <w:ilvl w:val="0"/>
          <w:numId w:val="27"/>
        </w:numPr>
        <w:ind w:right="120"/>
        <w:textAlignment w:val="baseline"/>
        <w:rPr>
          <w:color w:val="202124"/>
          <w:sz w:val="28"/>
          <w:szCs w:val="28"/>
        </w:rPr>
      </w:pPr>
      <w:r w:rsidRPr="00212555">
        <w:rPr>
          <w:color w:val="202124"/>
          <w:sz w:val="28"/>
          <w:szCs w:val="28"/>
        </w:rPr>
        <w:t>Communicate effectively both orally and in writing with professionals in criminal justice and/or related agencies.</w:t>
      </w:r>
    </w:p>
    <w:p w14:paraId="2A8B7B1C" w14:textId="77777777" w:rsidR="00212555" w:rsidRP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Explain theories of criminology.</w:t>
      </w:r>
    </w:p>
    <w:p w14:paraId="43FE9E04" w14:textId="77777777" w:rsidR="00212555" w:rsidRP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Describe adult corrections institutions, community-based programs and restorative justice.</w:t>
      </w:r>
    </w:p>
    <w:p w14:paraId="1A00C5D0" w14:textId="77777777" w:rsidR="00212555" w:rsidRDefault="00212555" w:rsidP="00212555">
      <w:pPr>
        <w:numPr>
          <w:ilvl w:val="0"/>
          <w:numId w:val="27"/>
        </w:numPr>
        <w:spacing w:before="75"/>
        <w:ind w:right="120"/>
        <w:textAlignment w:val="baseline"/>
        <w:rPr>
          <w:color w:val="202124"/>
          <w:sz w:val="28"/>
          <w:szCs w:val="28"/>
        </w:rPr>
      </w:pPr>
      <w:r w:rsidRPr="00212555">
        <w:rPr>
          <w:color w:val="202124"/>
          <w:sz w:val="28"/>
          <w:szCs w:val="28"/>
        </w:rPr>
        <w:t>Explain relevant human services issues (human behavior, substance abu</w:t>
      </w:r>
      <w:r w:rsidR="00765441">
        <w:rPr>
          <w:color w:val="202124"/>
          <w:sz w:val="28"/>
          <w:szCs w:val="28"/>
        </w:rPr>
        <w:t>se) and problem-solving methods.</w:t>
      </w:r>
    </w:p>
    <w:p w14:paraId="2AB1858B" w14:textId="77777777" w:rsidR="00765441" w:rsidRDefault="00765441" w:rsidP="00765441">
      <w:pPr>
        <w:spacing w:before="75"/>
        <w:ind w:left="1080" w:right="120"/>
        <w:textAlignment w:val="baseline"/>
        <w:rPr>
          <w:color w:val="202124"/>
          <w:sz w:val="28"/>
          <w:szCs w:val="28"/>
        </w:rPr>
      </w:pPr>
    </w:p>
    <w:p w14:paraId="775CFC2F" w14:textId="77777777" w:rsidR="00765441" w:rsidRPr="00212555" w:rsidRDefault="00765441" w:rsidP="00765441">
      <w:pPr>
        <w:spacing w:before="75"/>
        <w:ind w:right="120"/>
        <w:textAlignment w:val="baseline"/>
        <w:rPr>
          <w:color w:val="202124"/>
          <w:sz w:val="28"/>
          <w:szCs w:val="28"/>
        </w:rPr>
      </w:pPr>
      <w:r>
        <w:rPr>
          <w:color w:val="202124"/>
          <w:sz w:val="28"/>
          <w:szCs w:val="28"/>
        </w:rPr>
        <w:t xml:space="preserve">*Students graduating with the OEC in Corrections meet very similar outcomes; these outcomes will be assessed in coordination with the Undergraduate Certificate.  The OEC in Corrections will be revised in Summer 2019 with submission for curricular approvals in Fall 2019. An updated assessment plan will be submitted in September 2019 with those changes. </w:t>
      </w:r>
    </w:p>
    <w:p w14:paraId="45439D59" w14:textId="77777777" w:rsidR="003A6915" w:rsidRDefault="003A6915">
      <w:pPr>
        <w:rPr>
          <w:color w:val="000000"/>
        </w:rPr>
      </w:pPr>
      <w:r>
        <w:rPr>
          <w:b/>
          <w:smallCaps/>
          <w:color w:val="000000"/>
        </w:rPr>
        <w:br w:type="page"/>
      </w:r>
    </w:p>
    <w:p w14:paraId="4DF825FD" w14:textId="77777777" w:rsidR="00B10748" w:rsidRDefault="004C7E08" w:rsidP="00A3469B">
      <w:pPr>
        <w:pStyle w:val="Heading2"/>
      </w:pPr>
      <w:r w:rsidRPr="00212555">
        <w:lastRenderedPageBreak/>
        <w:t>Measures</w:t>
      </w:r>
    </w:p>
    <w:p w14:paraId="43D63FC4" w14:textId="77777777" w:rsidR="00212555" w:rsidRPr="00212555" w:rsidRDefault="00212555" w:rsidP="004C7E08">
      <w:pPr>
        <w:pStyle w:val="HeadingA"/>
        <w:jc w:val="left"/>
        <w:rPr>
          <w:sz w:val="28"/>
          <w:szCs w:val="28"/>
        </w:rPr>
      </w:pPr>
    </w:p>
    <w:bookmarkEnd w:id="2"/>
    <w:p w14:paraId="0D59086A" w14:textId="77777777" w:rsidR="00212555" w:rsidRPr="00BE7266" w:rsidRDefault="00212555" w:rsidP="00212555">
      <w:pPr>
        <w:pStyle w:val="HeadingA"/>
      </w:pPr>
      <w:r w:rsidRPr="00BE7266">
        <w:t>Table 1</w:t>
      </w:r>
      <w:r>
        <w:t xml:space="preserve">: </w:t>
      </w:r>
      <w:r w:rsidRPr="00BE7266">
        <w:t xml:space="preserve">Association of Assessment </w:t>
      </w:r>
      <w:r>
        <w:t>Measure</w:t>
      </w:r>
      <w:r w:rsidRPr="00BE7266">
        <w:t>s to Program Outcomes</w:t>
      </w:r>
    </w:p>
    <w:p w14:paraId="2BA4858E" w14:textId="77777777" w:rsidR="00212555" w:rsidRDefault="00212555" w:rsidP="00212555">
      <w:pPr>
        <w:rPr>
          <w:color w:val="0000FF"/>
        </w:rPr>
      </w:pPr>
    </w:p>
    <w:p w14:paraId="61A45128" w14:textId="77777777" w:rsidR="00212555" w:rsidRDefault="00212555" w:rsidP="00212555"/>
    <w:tbl>
      <w:tblPr>
        <w:tblStyle w:val="TableGrid"/>
        <w:tblW w:w="10346" w:type="dxa"/>
        <w:tblLook w:val="00A0" w:firstRow="1" w:lastRow="0" w:firstColumn="1" w:lastColumn="0" w:noHBand="0" w:noVBand="0"/>
        <w:tblCaption w:val="TABLE 1: ASSOCIATION OF ASSESSMENT MEASURES TO PROGRAM OUTCOMES"/>
        <w:tblDescription w:val="List of which assessment measures are used for each program outcome"/>
      </w:tblPr>
      <w:tblGrid>
        <w:gridCol w:w="5665"/>
        <w:gridCol w:w="1170"/>
        <w:gridCol w:w="1170"/>
        <w:gridCol w:w="1170"/>
        <w:gridCol w:w="1171"/>
      </w:tblGrid>
      <w:tr w:rsidR="007B5DC6" w:rsidRPr="00185956" w14:paraId="2BCAD084" w14:textId="77777777" w:rsidTr="00A3469B">
        <w:trPr>
          <w:trHeight w:val="1608"/>
          <w:tblHeader/>
        </w:trPr>
        <w:tc>
          <w:tcPr>
            <w:tcW w:w="5665" w:type="dxa"/>
            <w:shd w:val="clear" w:color="auto" w:fill="D9D9D9" w:themeFill="background1" w:themeFillShade="D9"/>
          </w:tcPr>
          <w:p w14:paraId="44A7C88F" w14:textId="77777777" w:rsidR="007B5DC6" w:rsidRDefault="007B5DC6" w:rsidP="003A6915">
            <w:pPr>
              <w:pStyle w:val="Header"/>
              <w:tabs>
                <w:tab w:val="clear" w:pos="4320"/>
                <w:tab w:val="clear" w:pos="8640"/>
              </w:tabs>
              <w:jc w:val="center"/>
              <w:rPr>
                <w:b/>
              </w:rPr>
            </w:pPr>
          </w:p>
          <w:p w14:paraId="0C789F74" w14:textId="77777777" w:rsidR="007B5DC6" w:rsidRDefault="007B5DC6" w:rsidP="003A6915">
            <w:pPr>
              <w:pStyle w:val="Header"/>
              <w:tabs>
                <w:tab w:val="clear" w:pos="4320"/>
                <w:tab w:val="clear" w:pos="8640"/>
              </w:tabs>
              <w:jc w:val="center"/>
              <w:rPr>
                <w:b/>
              </w:rPr>
            </w:pPr>
          </w:p>
          <w:p w14:paraId="66506B2C" w14:textId="77777777" w:rsidR="007B5DC6" w:rsidRDefault="007B5DC6" w:rsidP="003A6915">
            <w:pPr>
              <w:pStyle w:val="Header"/>
              <w:tabs>
                <w:tab w:val="clear" w:pos="4320"/>
                <w:tab w:val="clear" w:pos="8640"/>
              </w:tabs>
              <w:jc w:val="center"/>
              <w:rPr>
                <w:b/>
              </w:rPr>
            </w:pPr>
          </w:p>
          <w:p w14:paraId="77CA4AB0" w14:textId="0A89DF83" w:rsidR="007B5DC6" w:rsidRPr="002D6A75" w:rsidRDefault="007B5DC6" w:rsidP="003A6915">
            <w:pPr>
              <w:pStyle w:val="Header"/>
              <w:tabs>
                <w:tab w:val="clear" w:pos="4320"/>
                <w:tab w:val="clear" w:pos="8640"/>
              </w:tabs>
              <w:jc w:val="center"/>
              <w:rPr>
                <w:b/>
              </w:rPr>
            </w:pPr>
            <w:r>
              <w:rPr>
                <w:b/>
              </w:rPr>
              <w:t>Outcomes</w:t>
            </w:r>
          </w:p>
        </w:tc>
        <w:tc>
          <w:tcPr>
            <w:tcW w:w="1170" w:type="dxa"/>
            <w:shd w:val="clear" w:color="auto" w:fill="D9D9D9" w:themeFill="background1" w:themeFillShade="D9"/>
            <w:textDirection w:val="btLr"/>
          </w:tcPr>
          <w:p w14:paraId="26A03601" w14:textId="77777777" w:rsidR="007B5DC6" w:rsidRPr="00467456" w:rsidRDefault="007B5DC6" w:rsidP="009A4D1E">
            <w:pPr>
              <w:ind w:left="113" w:right="113"/>
            </w:pPr>
            <w:r w:rsidRPr="00467456">
              <w:t xml:space="preserve">Writing Assignments </w:t>
            </w:r>
          </w:p>
        </w:tc>
        <w:tc>
          <w:tcPr>
            <w:tcW w:w="1170" w:type="dxa"/>
            <w:shd w:val="clear" w:color="auto" w:fill="D9D9D9" w:themeFill="background1" w:themeFillShade="D9"/>
            <w:textDirection w:val="btLr"/>
          </w:tcPr>
          <w:p w14:paraId="6B4485C6" w14:textId="77777777" w:rsidR="007B5DC6" w:rsidRPr="00467456" w:rsidRDefault="007B5DC6" w:rsidP="009A4D1E">
            <w:pPr>
              <w:ind w:left="113" w:right="113"/>
            </w:pPr>
            <w:r w:rsidRPr="00467456">
              <w:t>Exams</w:t>
            </w:r>
          </w:p>
        </w:tc>
        <w:tc>
          <w:tcPr>
            <w:tcW w:w="1170" w:type="dxa"/>
            <w:shd w:val="clear" w:color="auto" w:fill="D9D9D9" w:themeFill="background1" w:themeFillShade="D9"/>
            <w:textDirection w:val="btLr"/>
          </w:tcPr>
          <w:p w14:paraId="3ECCECB9" w14:textId="77777777" w:rsidR="007B5DC6" w:rsidRPr="00467456" w:rsidRDefault="007B5DC6" w:rsidP="009A4D1E">
            <w:pPr>
              <w:ind w:left="113" w:right="113"/>
            </w:pPr>
            <w:r w:rsidRPr="00467456">
              <w:t>Discussion Boards</w:t>
            </w:r>
          </w:p>
        </w:tc>
        <w:tc>
          <w:tcPr>
            <w:tcW w:w="1171" w:type="dxa"/>
            <w:shd w:val="clear" w:color="auto" w:fill="D9D9D9" w:themeFill="background1" w:themeFillShade="D9"/>
            <w:textDirection w:val="btLr"/>
          </w:tcPr>
          <w:p w14:paraId="56A24F58" w14:textId="77777777" w:rsidR="007B5DC6" w:rsidRPr="00467456" w:rsidRDefault="007B5DC6" w:rsidP="009A4D1E">
            <w:pPr>
              <w:ind w:left="113" w:right="113"/>
            </w:pPr>
            <w:r w:rsidRPr="00467456">
              <w:t>Quizzes</w:t>
            </w:r>
          </w:p>
        </w:tc>
      </w:tr>
      <w:tr w:rsidR="00212555" w14:paraId="29E41116" w14:textId="77777777" w:rsidTr="00A3469B">
        <w:trPr>
          <w:trHeight w:val="820"/>
        </w:trPr>
        <w:tc>
          <w:tcPr>
            <w:tcW w:w="5665" w:type="dxa"/>
            <w:shd w:val="clear" w:color="auto" w:fill="D9D9D9" w:themeFill="background1" w:themeFillShade="D9"/>
          </w:tcPr>
          <w:p w14:paraId="1EAE20DC" w14:textId="77777777" w:rsidR="00212555" w:rsidRPr="00D22CEC" w:rsidRDefault="00212555" w:rsidP="009A4D1E">
            <w:pPr>
              <w:rPr>
                <w:szCs w:val="20"/>
              </w:rPr>
            </w:pPr>
            <w:r>
              <w:rPr>
                <w:b/>
                <w:bCs/>
              </w:rPr>
              <w:t xml:space="preserve">Outcome #1:  </w:t>
            </w:r>
            <w:r>
              <w:t>Describe the criminal justice system as a whole.</w:t>
            </w:r>
          </w:p>
        </w:tc>
        <w:tc>
          <w:tcPr>
            <w:tcW w:w="1170" w:type="dxa"/>
          </w:tcPr>
          <w:p w14:paraId="192F67A6" w14:textId="77777777" w:rsidR="00212555" w:rsidRPr="00467456" w:rsidRDefault="00212555" w:rsidP="009A4D1E">
            <w:pPr>
              <w:jc w:val="center"/>
            </w:pPr>
            <w:r w:rsidRPr="00467456">
              <w:t>1</w:t>
            </w:r>
          </w:p>
        </w:tc>
        <w:tc>
          <w:tcPr>
            <w:tcW w:w="1170" w:type="dxa"/>
          </w:tcPr>
          <w:p w14:paraId="4AA808F8" w14:textId="77777777" w:rsidR="00212555" w:rsidRPr="00467456" w:rsidRDefault="00212555" w:rsidP="009A4D1E">
            <w:pPr>
              <w:jc w:val="center"/>
            </w:pPr>
            <w:r w:rsidRPr="00467456">
              <w:t>1</w:t>
            </w:r>
          </w:p>
        </w:tc>
        <w:tc>
          <w:tcPr>
            <w:tcW w:w="1170" w:type="dxa"/>
          </w:tcPr>
          <w:p w14:paraId="2B6CFEBE" w14:textId="77777777" w:rsidR="00212555" w:rsidRPr="00467456" w:rsidRDefault="00212555" w:rsidP="009A4D1E">
            <w:pPr>
              <w:jc w:val="center"/>
            </w:pPr>
            <w:r>
              <w:t>0</w:t>
            </w:r>
          </w:p>
        </w:tc>
        <w:tc>
          <w:tcPr>
            <w:tcW w:w="1171" w:type="dxa"/>
          </w:tcPr>
          <w:p w14:paraId="0F75810A" w14:textId="77777777" w:rsidR="00212555" w:rsidRPr="00467456" w:rsidRDefault="00212555" w:rsidP="009A4D1E">
            <w:pPr>
              <w:jc w:val="center"/>
            </w:pPr>
            <w:r w:rsidRPr="00467456">
              <w:t>1</w:t>
            </w:r>
          </w:p>
        </w:tc>
      </w:tr>
      <w:tr w:rsidR="00212555" w14:paraId="0469EBB5" w14:textId="77777777" w:rsidTr="00A3469B">
        <w:trPr>
          <w:trHeight w:val="820"/>
        </w:trPr>
        <w:tc>
          <w:tcPr>
            <w:tcW w:w="5665" w:type="dxa"/>
            <w:shd w:val="clear" w:color="auto" w:fill="D9D9D9" w:themeFill="background1" w:themeFillShade="D9"/>
          </w:tcPr>
          <w:p w14:paraId="2D70322A" w14:textId="77777777" w:rsidR="00212555" w:rsidRDefault="00212555" w:rsidP="009A4D1E">
            <w:pPr>
              <w:rPr>
                <w:b/>
                <w:bCs/>
              </w:rPr>
            </w:pPr>
            <w:r>
              <w:rPr>
                <w:b/>
                <w:bCs/>
              </w:rPr>
              <w:t xml:space="preserve">Outcome #2: </w:t>
            </w:r>
            <w:r w:rsidRPr="00D22CEC">
              <w:rPr>
                <w:bCs/>
              </w:rPr>
              <w:t xml:space="preserve"> Demonstrate proficiency in probation, parole and correctional institutional methods.</w:t>
            </w:r>
          </w:p>
          <w:p w14:paraId="44413F70" w14:textId="77777777" w:rsidR="00212555" w:rsidRPr="00D22CEC" w:rsidRDefault="00212555" w:rsidP="009A4D1E">
            <w:pPr>
              <w:rPr>
                <w:b/>
                <w:bCs/>
              </w:rPr>
            </w:pPr>
          </w:p>
        </w:tc>
        <w:tc>
          <w:tcPr>
            <w:tcW w:w="1170" w:type="dxa"/>
          </w:tcPr>
          <w:p w14:paraId="162B7EC9" w14:textId="77777777" w:rsidR="00212555" w:rsidRPr="00467456" w:rsidRDefault="00FE3710" w:rsidP="009A4D1E">
            <w:pPr>
              <w:jc w:val="center"/>
            </w:pPr>
            <w:r>
              <w:t>0</w:t>
            </w:r>
          </w:p>
        </w:tc>
        <w:tc>
          <w:tcPr>
            <w:tcW w:w="1170" w:type="dxa"/>
          </w:tcPr>
          <w:p w14:paraId="1DABA95B" w14:textId="77777777" w:rsidR="00212555" w:rsidRPr="00467456" w:rsidRDefault="00212555" w:rsidP="009A4D1E">
            <w:pPr>
              <w:jc w:val="center"/>
            </w:pPr>
            <w:r>
              <w:t>1</w:t>
            </w:r>
          </w:p>
        </w:tc>
        <w:tc>
          <w:tcPr>
            <w:tcW w:w="1170" w:type="dxa"/>
          </w:tcPr>
          <w:p w14:paraId="5D8CD4B5" w14:textId="77777777" w:rsidR="00212555" w:rsidRPr="00467456" w:rsidRDefault="00212555" w:rsidP="009A4D1E">
            <w:pPr>
              <w:jc w:val="center"/>
            </w:pPr>
            <w:r w:rsidRPr="00467456">
              <w:t>1</w:t>
            </w:r>
          </w:p>
        </w:tc>
        <w:tc>
          <w:tcPr>
            <w:tcW w:w="1171" w:type="dxa"/>
          </w:tcPr>
          <w:p w14:paraId="7EC91CFC" w14:textId="77777777" w:rsidR="00212555" w:rsidRPr="00467456" w:rsidRDefault="00212555" w:rsidP="009A4D1E">
            <w:pPr>
              <w:jc w:val="center"/>
            </w:pPr>
            <w:r w:rsidRPr="00467456">
              <w:t>1</w:t>
            </w:r>
          </w:p>
        </w:tc>
      </w:tr>
      <w:tr w:rsidR="00212555" w14:paraId="2D635E77" w14:textId="77777777" w:rsidTr="00A3469B">
        <w:trPr>
          <w:trHeight w:val="820"/>
        </w:trPr>
        <w:tc>
          <w:tcPr>
            <w:tcW w:w="5665" w:type="dxa"/>
            <w:shd w:val="clear" w:color="auto" w:fill="D9D9D9" w:themeFill="background1" w:themeFillShade="D9"/>
          </w:tcPr>
          <w:p w14:paraId="6E84317A" w14:textId="77777777" w:rsidR="00212555" w:rsidRDefault="00212555" w:rsidP="009A4D1E">
            <w:pPr>
              <w:rPr>
                <w:b/>
                <w:bCs/>
              </w:rPr>
            </w:pPr>
            <w:r>
              <w:rPr>
                <w:b/>
                <w:bCs/>
              </w:rPr>
              <w:t xml:space="preserve">Outcome #3:  </w:t>
            </w:r>
            <w:r>
              <w:rPr>
                <w:rFonts w:ascii="inherit" w:hAnsi="inherit" w:cs="Arial"/>
                <w:color w:val="202124"/>
              </w:rPr>
              <w:t>Coordinate with human services and other public service entities.</w:t>
            </w:r>
          </w:p>
          <w:p w14:paraId="606B1466" w14:textId="77777777" w:rsidR="00212555" w:rsidRDefault="00212555" w:rsidP="009A4D1E"/>
        </w:tc>
        <w:tc>
          <w:tcPr>
            <w:tcW w:w="1170" w:type="dxa"/>
          </w:tcPr>
          <w:p w14:paraId="06FA694C" w14:textId="77777777" w:rsidR="00212555" w:rsidRPr="00467456" w:rsidRDefault="00212555" w:rsidP="009A4D1E">
            <w:pPr>
              <w:jc w:val="center"/>
            </w:pPr>
            <w:r w:rsidRPr="00467456">
              <w:t>1</w:t>
            </w:r>
          </w:p>
        </w:tc>
        <w:tc>
          <w:tcPr>
            <w:tcW w:w="1170" w:type="dxa"/>
          </w:tcPr>
          <w:p w14:paraId="4FA62CB9" w14:textId="77777777" w:rsidR="00212555" w:rsidRPr="00467456" w:rsidRDefault="00212555" w:rsidP="009A4D1E">
            <w:pPr>
              <w:jc w:val="center"/>
            </w:pPr>
            <w:r w:rsidRPr="00467456">
              <w:t>0</w:t>
            </w:r>
          </w:p>
        </w:tc>
        <w:tc>
          <w:tcPr>
            <w:tcW w:w="1170" w:type="dxa"/>
          </w:tcPr>
          <w:p w14:paraId="350EA42D" w14:textId="77777777" w:rsidR="00212555" w:rsidRPr="00467456" w:rsidRDefault="00212555" w:rsidP="009A4D1E">
            <w:pPr>
              <w:jc w:val="center"/>
            </w:pPr>
            <w:r w:rsidRPr="00467456">
              <w:t>1</w:t>
            </w:r>
          </w:p>
        </w:tc>
        <w:tc>
          <w:tcPr>
            <w:tcW w:w="1171" w:type="dxa"/>
          </w:tcPr>
          <w:p w14:paraId="0DBD2C91" w14:textId="77777777" w:rsidR="00212555" w:rsidRPr="00467456" w:rsidRDefault="00212555" w:rsidP="009A4D1E">
            <w:pPr>
              <w:jc w:val="center"/>
            </w:pPr>
            <w:r w:rsidRPr="00467456">
              <w:t>0</w:t>
            </w:r>
          </w:p>
        </w:tc>
      </w:tr>
      <w:tr w:rsidR="00212555" w14:paraId="55CC8B9A" w14:textId="77777777" w:rsidTr="00A3469B">
        <w:trPr>
          <w:trHeight w:val="820"/>
        </w:trPr>
        <w:tc>
          <w:tcPr>
            <w:tcW w:w="5665" w:type="dxa"/>
            <w:shd w:val="clear" w:color="auto" w:fill="D9D9D9" w:themeFill="background1" w:themeFillShade="D9"/>
          </w:tcPr>
          <w:p w14:paraId="582BC003" w14:textId="77777777" w:rsidR="00212555" w:rsidRDefault="00212555" w:rsidP="009A4D1E">
            <w:r>
              <w:rPr>
                <w:b/>
                <w:bCs/>
              </w:rPr>
              <w:t xml:space="preserve">Outcome #4:  </w:t>
            </w:r>
            <w:r w:rsidR="00FE3710">
              <w:rPr>
                <w:rFonts w:ascii="inherit" w:hAnsi="inherit" w:cs="Arial"/>
                <w:color w:val="202124"/>
              </w:rPr>
              <w:t>Communicate effectively both orally and in writing with professionals in criminal justice and/or related agencies.</w:t>
            </w:r>
          </w:p>
          <w:p w14:paraId="2172298E" w14:textId="77777777" w:rsidR="00212555" w:rsidRDefault="00212555" w:rsidP="009A4D1E"/>
        </w:tc>
        <w:tc>
          <w:tcPr>
            <w:tcW w:w="1170" w:type="dxa"/>
          </w:tcPr>
          <w:p w14:paraId="33B0E6BB" w14:textId="77777777" w:rsidR="00212555" w:rsidRPr="00467456" w:rsidRDefault="00212555" w:rsidP="009A4D1E">
            <w:pPr>
              <w:jc w:val="center"/>
            </w:pPr>
            <w:r w:rsidRPr="00467456">
              <w:t>1</w:t>
            </w:r>
          </w:p>
        </w:tc>
        <w:tc>
          <w:tcPr>
            <w:tcW w:w="1170" w:type="dxa"/>
          </w:tcPr>
          <w:p w14:paraId="24906BFA" w14:textId="77777777" w:rsidR="00212555" w:rsidRPr="00467456" w:rsidRDefault="00FE3710" w:rsidP="009A4D1E">
            <w:pPr>
              <w:jc w:val="center"/>
            </w:pPr>
            <w:r>
              <w:t>0</w:t>
            </w:r>
          </w:p>
        </w:tc>
        <w:tc>
          <w:tcPr>
            <w:tcW w:w="1170" w:type="dxa"/>
          </w:tcPr>
          <w:p w14:paraId="538B19B4" w14:textId="77777777" w:rsidR="00212555" w:rsidRPr="00467456" w:rsidRDefault="00212555" w:rsidP="009A4D1E">
            <w:pPr>
              <w:jc w:val="center"/>
            </w:pPr>
            <w:r w:rsidRPr="00467456">
              <w:t>1</w:t>
            </w:r>
          </w:p>
        </w:tc>
        <w:tc>
          <w:tcPr>
            <w:tcW w:w="1171" w:type="dxa"/>
          </w:tcPr>
          <w:p w14:paraId="1A65FDF6" w14:textId="77777777" w:rsidR="00212555" w:rsidRPr="00467456" w:rsidRDefault="00FE3710" w:rsidP="009A4D1E">
            <w:pPr>
              <w:jc w:val="center"/>
            </w:pPr>
            <w:r>
              <w:t>0</w:t>
            </w:r>
          </w:p>
        </w:tc>
      </w:tr>
      <w:tr w:rsidR="00212555" w14:paraId="7ED5CAC4" w14:textId="77777777" w:rsidTr="00A3469B">
        <w:trPr>
          <w:trHeight w:val="820"/>
        </w:trPr>
        <w:tc>
          <w:tcPr>
            <w:tcW w:w="5665" w:type="dxa"/>
            <w:shd w:val="clear" w:color="auto" w:fill="D9D9D9" w:themeFill="background1" w:themeFillShade="D9"/>
          </w:tcPr>
          <w:p w14:paraId="2314667E" w14:textId="77777777" w:rsidR="00212555" w:rsidRDefault="00212555" w:rsidP="009A4D1E">
            <w:r>
              <w:rPr>
                <w:b/>
                <w:bCs/>
              </w:rPr>
              <w:t xml:space="preserve">Outcome #5:  </w:t>
            </w:r>
            <w:r w:rsidR="00FE3710">
              <w:rPr>
                <w:rFonts w:ascii="inherit" w:hAnsi="inherit" w:cs="Arial"/>
                <w:color w:val="202124"/>
              </w:rPr>
              <w:t>Explain theories of criminology.</w:t>
            </w:r>
          </w:p>
          <w:p w14:paraId="60ACB78E" w14:textId="77777777" w:rsidR="00212555" w:rsidRDefault="00212555" w:rsidP="009A4D1E"/>
        </w:tc>
        <w:tc>
          <w:tcPr>
            <w:tcW w:w="1170" w:type="dxa"/>
          </w:tcPr>
          <w:p w14:paraId="5D0A9CE0" w14:textId="77777777" w:rsidR="00212555" w:rsidRPr="00467456" w:rsidRDefault="00212555" w:rsidP="009A4D1E">
            <w:pPr>
              <w:jc w:val="center"/>
            </w:pPr>
            <w:r>
              <w:t>1</w:t>
            </w:r>
          </w:p>
        </w:tc>
        <w:tc>
          <w:tcPr>
            <w:tcW w:w="1170" w:type="dxa"/>
          </w:tcPr>
          <w:p w14:paraId="7B31127E" w14:textId="77777777" w:rsidR="00212555" w:rsidRPr="00467456" w:rsidRDefault="00212555" w:rsidP="009A4D1E">
            <w:pPr>
              <w:jc w:val="center"/>
            </w:pPr>
            <w:r w:rsidRPr="00467456">
              <w:t>1</w:t>
            </w:r>
          </w:p>
        </w:tc>
        <w:tc>
          <w:tcPr>
            <w:tcW w:w="1170" w:type="dxa"/>
          </w:tcPr>
          <w:p w14:paraId="249F52CD" w14:textId="77777777" w:rsidR="00212555" w:rsidRPr="00467456" w:rsidRDefault="00212555" w:rsidP="009A4D1E">
            <w:pPr>
              <w:jc w:val="center"/>
            </w:pPr>
            <w:r w:rsidRPr="00467456">
              <w:t>1</w:t>
            </w:r>
          </w:p>
        </w:tc>
        <w:tc>
          <w:tcPr>
            <w:tcW w:w="1171" w:type="dxa"/>
          </w:tcPr>
          <w:p w14:paraId="0F385306" w14:textId="77777777" w:rsidR="00212555" w:rsidRPr="00467456" w:rsidRDefault="00212555" w:rsidP="009A4D1E">
            <w:pPr>
              <w:jc w:val="center"/>
            </w:pPr>
            <w:r w:rsidRPr="00467456">
              <w:t>1</w:t>
            </w:r>
          </w:p>
        </w:tc>
      </w:tr>
      <w:tr w:rsidR="00212555" w14:paraId="2461D514" w14:textId="77777777" w:rsidTr="00A3469B">
        <w:trPr>
          <w:trHeight w:val="820"/>
        </w:trPr>
        <w:tc>
          <w:tcPr>
            <w:tcW w:w="5665" w:type="dxa"/>
            <w:shd w:val="clear" w:color="auto" w:fill="D9D9D9" w:themeFill="background1" w:themeFillShade="D9"/>
          </w:tcPr>
          <w:p w14:paraId="6AD0CD3E" w14:textId="77777777" w:rsidR="00212555" w:rsidRDefault="00212555" w:rsidP="009A4D1E">
            <w:r>
              <w:rPr>
                <w:b/>
                <w:bCs/>
              </w:rPr>
              <w:t xml:space="preserve">Outcome #6:  </w:t>
            </w:r>
            <w:r w:rsidR="00FE3710">
              <w:rPr>
                <w:rFonts w:ascii="inherit" w:hAnsi="inherit" w:cs="Arial"/>
                <w:color w:val="202124"/>
              </w:rPr>
              <w:t>Describe adult corrections institutions, community-based programs and restorative justice.</w:t>
            </w:r>
          </w:p>
        </w:tc>
        <w:tc>
          <w:tcPr>
            <w:tcW w:w="1170" w:type="dxa"/>
          </w:tcPr>
          <w:p w14:paraId="675EB018" w14:textId="77777777" w:rsidR="00212555" w:rsidRPr="00467456" w:rsidRDefault="00212555" w:rsidP="009A4D1E">
            <w:pPr>
              <w:jc w:val="center"/>
            </w:pPr>
            <w:r w:rsidRPr="00467456">
              <w:t>1</w:t>
            </w:r>
          </w:p>
        </w:tc>
        <w:tc>
          <w:tcPr>
            <w:tcW w:w="1170" w:type="dxa"/>
          </w:tcPr>
          <w:p w14:paraId="36966A34" w14:textId="77777777" w:rsidR="00212555" w:rsidRPr="00467456" w:rsidRDefault="00212555" w:rsidP="009A4D1E">
            <w:pPr>
              <w:jc w:val="center"/>
            </w:pPr>
            <w:r w:rsidRPr="00467456">
              <w:t>1</w:t>
            </w:r>
          </w:p>
        </w:tc>
        <w:tc>
          <w:tcPr>
            <w:tcW w:w="1170" w:type="dxa"/>
          </w:tcPr>
          <w:p w14:paraId="43750C6E" w14:textId="77777777" w:rsidR="00212555" w:rsidRPr="00467456" w:rsidRDefault="00212555" w:rsidP="009A4D1E">
            <w:pPr>
              <w:jc w:val="center"/>
            </w:pPr>
            <w:r w:rsidRPr="00467456">
              <w:t>0</w:t>
            </w:r>
          </w:p>
        </w:tc>
        <w:tc>
          <w:tcPr>
            <w:tcW w:w="1171" w:type="dxa"/>
          </w:tcPr>
          <w:p w14:paraId="7C6AB2FF" w14:textId="77777777" w:rsidR="00212555" w:rsidRPr="00467456" w:rsidRDefault="00212555" w:rsidP="009A4D1E">
            <w:pPr>
              <w:jc w:val="center"/>
            </w:pPr>
            <w:r>
              <w:t>0</w:t>
            </w:r>
          </w:p>
        </w:tc>
      </w:tr>
      <w:tr w:rsidR="00212555" w14:paraId="671CC4B2" w14:textId="77777777" w:rsidTr="00A3469B">
        <w:trPr>
          <w:trHeight w:val="820"/>
        </w:trPr>
        <w:tc>
          <w:tcPr>
            <w:tcW w:w="5665" w:type="dxa"/>
            <w:shd w:val="clear" w:color="auto" w:fill="D9D9D9" w:themeFill="background1" w:themeFillShade="D9"/>
          </w:tcPr>
          <w:p w14:paraId="58381E3B" w14:textId="77777777" w:rsidR="00212555" w:rsidRPr="00D22CEC" w:rsidRDefault="00212555" w:rsidP="009A4D1E">
            <w:pPr>
              <w:ind w:left="49" w:hanging="49"/>
              <w:rPr>
                <w:bCs/>
              </w:rPr>
            </w:pPr>
            <w:r>
              <w:rPr>
                <w:b/>
                <w:bCs/>
              </w:rPr>
              <w:t xml:space="preserve">Outcome #7:  </w:t>
            </w:r>
            <w:r w:rsidR="00FE3710">
              <w:rPr>
                <w:rFonts w:ascii="inherit" w:hAnsi="inherit" w:cs="Arial"/>
                <w:color w:val="202124"/>
              </w:rPr>
              <w:t>Explain relevant human services issues (human behavior, substance abuse) and problem-solving methods.</w:t>
            </w:r>
          </w:p>
        </w:tc>
        <w:tc>
          <w:tcPr>
            <w:tcW w:w="1170" w:type="dxa"/>
          </w:tcPr>
          <w:p w14:paraId="7BEC9F96" w14:textId="77777777" w:rsidR="00212555" w:rsidRPr="00467456" w:rsidRDefault="00212555" w:rsidP="009A4D1E">
            <w:pPr>
              <w:jc w:val="center"/>
            </w:pPr>
            <w:r>
              <w:t>1</w:t>
            </w:r>
          </w:p>
        </w:tc>
        <w:tc>
          <w:tcPr>
            <w:tcW w:w="1170" w:type="dxa"/>
          </w:tcPr>
          <w:p w14:paraId="3FB33BBF" w14:textId="77777777" w:rsidR="00212555" w:rsidRPr="00467456" w:rsidRDefault="00212555" w:rsidP="009A4D1E">
            <w:pPr>
              <w:jc w:val="center"/>
            </w:pPr>
            <w:r>
              <w:t>1</w:t>
            </w:r>
          </w:p>
        </w:tc>
        <w:tc>
          <w:tcPr>
            <w:tcW w:w="1170" w:type="dxa"/>
          </w:tcPr>
          <w:p w14:paraId="5A07EAC6" w14:textId="77777777" w:rsidR="00212555" w:rsidRPr="00467456" w:rsidRDefault="00FE3710" w:rsidP="009A4D1E">
            <w:pPr>
              <w:jc w:val="center"/>
            </w:pPr>
            <w:r>
              <w:t>1</w:t>
            </w:r>
          </w:p>
        </w:tc>
        <w:tc>
          <w:tcPr>
            <w:tcW w:w="1171" w:type="dxa"/>
          </w:tcPr>
          <w:p w14:paraId="7CC68657" w14:textId="77777777" w:rsidR="00212555" w:rsidRDefault="00212555" w:rsidP="009A4D1E">
            <w:pPr>
              <w:jc w:val="center"/>
            </w:pPr>
            <w:r>
              <w:t>0</w:t>
            </w:r>
          </w:p>
        </w:tc>
      </w:tr>
    </w:tbl>
    <w:p w14:paraId="55B2BBB3" w14:textId="77777777" w:rsidR="00212555" w:rsidRDefault="00212555" w:rsidP="00212555">
      <w:pPr>
        <w:jc w:val="center"/>
      </w:pPr>
      <w:r>
        <w:t>0 = Measure is not used to measure the associated outcome.</w:t>
      </w:r>
    </w:p>
    <w:p w14:paraId="44D7B677" w14:textId="77777777" w:rsidR="00212555" w:rsidRDefault="00212555" w:rsidP="00212555">
      <w:pPr>
        <w:jc w:val="center"/>
      </w:pPr>
      <w:r>
        <w:t>1 = Measure is used to measure the associated outcome.</w:t>
      </w:r>
    </w:p>
    <w:p w14:paraId="227FD769" w14:textId="77777777" w:rsidR="00212555" w:rsidRDefault="00212555" w:rsidP="00212555">
      <w:pPr>
        <w:jc w:val="center"/>
      </w:pPr>
    </w:p>
    <w:p w14:paraId="1D77AB5E" w14:textId="77777777" w:rsidR="003A6915" w:rsidRDefault="003A6915">
      <w:r>
        <w:br w:type="page"/>
      </w:r>
    </w:p>
    <w:p w14:paraId="12F5EEEC" w14:textId="77777777" w:rsidR="00212555" w:rsidRDefault="00212555" w:rsidP="00212555">
      <w:r>
        <w:lastRenderedPageBreak/>
        <w:t xml:space="preserve">A description of the measures used in the assessment of the program outcomes and their implementation are summarized in Table 2 below.  The measures and their relationships to the program outcomes are listed in Table 1, above.  </w:t>
      </w:r>
    </w:p>
    <w:p w14:paraId="7FDB88EE" w14:textId="77777777" w:rsidR="00212555" w:rsidRDefault="00212555" w:rsidP="00212555"/>
    <w:p w14:paraId="24211151" w14:textId="77777777" w:rsidR="00212555" w:rsidRDefault="00A504DB" w:rsidP="00212555">
      <w:r>
        <w:t>There is a separate a</w:t>
      </w:r>
      <w:r w:rsidR="00212555">
        <w:t>ppendix for each measure that shows the measure itself and describes its use and the factors that affect the results.</w:t>
      </w:r>
    </w:p>
    <w:p w14:paraId="23A217D6" w14:textId="77777777" w:rsidR="00212555" w:rsidRDefault="00212555" w:rsidP="00212555">
      <w:pPr>
        <w:ind w:left="720"/>
      </w:pPr>
    </w:p>
    <w:p w14:paraId="1C792431" w14:textId="77777777" w:rsidR="00212555" w:rsidRDefault="00212555" w:rsidP="00212555">
      <w:pPr>
        <w:ind w:left="720"/>
      </w:pPr>
    </w:p>
    <w:p w14:paraId="6E6E2F29" w14:textId="77777777" w:rsidR="00212555" w:rsidRDefault="00212555" w:rsidP="00212555">
      <w:pPr>
        <w:pStyle w:val="HeadingA"/>
        <w:rPr>
          <w:sz w:val="28"/>
        </w:rPr>
      </w:pPr>
      <w:bookmarkStart w:id="4" w:name="_Toc177539382"/>
      <w:bookmarkStart w:id="5" w:name="_Toc223156811"/>
      <w:r>
        <w:t>Table 2: Program Outcomes Assessment Measures and Administration</w:t>
      </w:r>
      <w:bookmarkEnd w:id="4"/>
      <w:bookmarkEnd w:id="5"/>
    </w:p>
    <w:p w14:paraId="14141D0D" w14:textId="77777777" w:rsidR="00212555" w:rsidRDefault="00212555" w:rsidP="00212555">
      <w:pPr>
        <w:ind w:left="1620"/>
      </w:pPr>
    </w:p>
    <w:tbl>
      <w:tblPr>
        <w:tblStyle w:val="TableGrid"/>
        <w:tblW w:w="10537" w:type="dxa"/>
        <w:tblLayout w:type="fixed"/>
        <w:tblLook w:val="01E0" w:firstRow="1" w:lastRow="1" w:firstColumn="1" w:lastColumn="1" w:noHBand="0" w:noVBand="0"/>
        <w:tblCaption w:val="TABLE 2: PROGRAM OUTCOMES ASSESSMENT MEASURES AND ADMINISTRATION"/>
        <w:tblDescription w:val="Description of Assessment Measures and their administration"/>
      </w:tblPr>
      <w:tblGrid>
        <w:gridCol w:w="1935"/>
        <w:gridCol w:w="3927"/>
        <w:gridCol w:w="1496"/>
        <w:gridCol w:w="1496"/>
        <w:gridCol w:w="1683"/>
      </w:tblGrid>
      <w:tr w:rsidR="00212555" w14:paraId="20E760BE" w14:textId="77777777" w:rsidTr="00A3469B">
        <w:trPr>
          <w:tblHeader/>
        </w:trPr>
        <w:tc>
          <w:tcPr>
            <w:tcW w:w="1935" w:type="dxa"/>
            <w:shd w:val="clear" w:color="auto" w:fill="D9D9D9" w:themeFill="background1" w:themeFillShade="D9"/>
          </w:tcPr>
          <w:p w14:paraId="62AB3797" w14:textId="77777777" w:rsidR="00212555" w:rsidRDefault="00212555" w:rsidP="009A4D1E">
            <w:pPr>
              <w:jc w:val="center"/>
              <w:rPr>
                <w:b/>
              </w:rPr>
            </w:pPr>
            <w:r>
              <w:rPr>
                <w:b/>
              </w:rPr>
              <w:t>Measure</w:t>
            </w:r>
          </w:p>
        </w:tc>
        <w:tc>
          <w:tcPr>
            <w:tcW w:w="3927" w:type="dxa"/>
            <w:shd w:val="clear" w:color="auto" w:fill="D9D9D9" w:themeFill="background1" w:themeFillShade="D9"/>
          </w:tcPr>
          <w:p w14:paraId="5D807AB7" w14:textId="77777777" w:rsidR="00212555" w:rsidRPr="00FD18DB" w:rsidRDefault="00212555" w:rsidP="009A4D1E">
            <w:pPr>
              <w:jc w:val="center"/>
              <w:rPr>
                <w:b/>
              </w:rPr>
            </w:pPr>
            <w:r w:rsidRPr="00FD18DB">
              <w:rPr>
                <w:b/>
              </w:rPr>
              <w:t>Description</w:t>
            </w:r>
          </w:p>
        </w:tc>
        <w:tc>
          <w:tcPr>
            <w:tcW w:w="1496" w:type="dxa"/>
            <w:shd w:val="clear" w:color="auto" w:fill="D9D9D9" w:themeFill="background1" w:themeFillShade="D9"/>
          </w:tcPr>
          <w:p w14:paraId="24F096AC" w14:textId="77777777" w:rsidR="00212555" w:rsidRDefault="00212555" w:rsidP="009A4D1E">
            <w:pPr>
              <w:jc w:val="center"/>
              <w:rPr>
                <w:b/>
              </w:rPr>
            </w:pPr>
            <w:r>
              <w:rPr>
                <w:b/>
              </w:rPr>
              <w:t>Frequency/ Start Date</w:t>
            </w:r>
          </w:p>
        </w:tc>
        <w:tc>
          <w:tcPr>
            <w:tcW w:w="1496" w:type="dxa"/>
            <w:shd w:val="clear" w:color="auto" w:fill="D9D9D9" w:themeFill="background1" w:themeFillShade="D9"/>
          </w:tcPr>
          <w:p w14:paraId="3CD1164E" w14:textId="77777777" w:rsidR="00212555" w:rsidRDefault="00212555" w:rsidP="009A4D1E">
            <w:pPr>
              <w:jc w:val="center"/>
              <w:rPr>
                <w:b/>
              </w:rPr>
            </w:pPr>
            <w:r>
              <w:rPr>
                <w:b/>
              </w:rPr>
              <w:t>Collection Method</w:t>
            </w:r>
          </w:p>
        </w:tc>
        <w:tc>
          <w:tcPr>
            <w:tcW w:w="1683" w:type="dxa"/>
            <w:shd w:val="clear" w:color="auto" w:fill="D9D9D9" w:themeFill="background1" w:themeFillShade="D9"/>
          </w:tcPr>
          <w:p w14:paraId="3C5195AA" w14:textId="77777777" w:rsidR="00212555" w:rsidRDefault="00212555" w:rsidP="009A4D1E">
            <w:pPr>
              <w:jc w:val="center"/>
              <w:rPr>
                <w:b/>
              </w:rPr>
            </w:pPr>
            <w:r>
              <w:rPr>
                <w:b/>
              </w:rPr>
              <w:t>Administered by</w:t>
            </w:r>
          </w:p>
        </w:tc>
      </w:tr>
      <w:tr w:rsidR="00212555" w14:paraId="1EDD5D89" w14:textId="77777777" w:rsidTr="007B5DC6">
        <w:trPr>
          <w:trHeight w:val="244"/>
        </w:trPr>
        <w:tc>
          <w:tcPr>
            <w:tcW w:w="1935" w:type="dxa"/>
            <w:shd w:val="clear" w:color="auto" w:fill="D9D9D9" w:themeFill="background1" w:themeFillShade="D9"/>
          </w:tcPr>
          <w:p w14:paraId="67772586" w14:textId="77777777" w:rsidR="00212555" w:rsidRPr="00FD18DB" w:rsidRDefault="00212555" w:rsidP="009A4D1E">
            <w:r>
              <w:rPr>
                <w:rFonts w:ascii="Arial" w:hAnsi="Arial" w:cs="Arial"/>
                <w:sz w:val="20"/>
                <w:szCs w:val="20"/>
              </w:rPr>
              <w:t>Written</w:t>
            </w:r>
            <w:r w:rsidRPr="00FD18DB">
              <w:rPr>
                <w:rFonts w:ascii="Arial" w:hAnsi="Arial" w:cs="Arial"/>
                <w:sz w:val="20"/>
                <w:szCs w:val="20"/>
              </w:rPr>
              <w:t xml:space="preserve"> </w:t>
            </w:r>
            <w:r>
              <w:rPr>
                <w:rFonts w:ascii="Arial" w:hAnsi="Arial" w:cs="Arial"/>
                <w:sz w:val="20"/>
                <w:szCs w:val="20"/>
              </w:rPr>
              <w:t>A</w:t>
            </w:r>
            <w:r w:rsidRPr="00FD18DB">
              <w:rPr>
                <w:rFonts w:ascii="Arial" w:hAnsi="Arial" w:cs="Arial"/>
                <w:sz w:val="20"/>
                <w:szCs w:val="20"/>
              </w:rPr>
              <w:t>ssignment</w:t>
            </w:r>
            <w:r>
              <w:rPr>
                <w:rFonts w:ascii="Arial" w:hAnsi="Arial" w:cs="Arial"/>
                <w:sz w:val="20"/>
                <w:szCs w:val="20"/>
              </w:rPr>
              <w:t>s</w:t>
            </w:r>
          </w:p>
        </w:tc>
        <w:tc>
          <w:tcPr>
            <w:tcW w:w="3927" w:type="dxa"/>
          </w:tcPr>
          <w:p w14:paraId="60E770FA" w14:textId="4E75BB2A" w:rsidR="00212555" w:rsidRPr="00FD18DB" w:rsidRDefault="00212555" w:rsidP="009A4D1E">
            <w:pPr>
              <w:rPr>
                <w:rFonts w:ascii="Arial" w:hAnsi="Arial" w:cs="Arial"/>
                <w:sz w:val="20"/>
                <w:szCs w:val="20"/>
              </w:rPr>
            </w:pPr>
            <w:r w:rsidRPr="00FD18DB">
              <w:rPr>
                <w:rFonts w:ascii="Arial" w:hAnsi="Arial" w:cs="Arial"/>
                <w:sz w:val="20"/>
                <w:szCs w:val="20"/>
              </w:rPr>
              <w:t xml:space="preserve">JUS </w:t>
            </w:r>
            <w:r>
              <w:rPr>
                <w:rFonts w:ascii="Arial" w:hAnsi="Arial" w:cs="Arial"/>
                <w:sz w:val="20"/>
                <w:szCs w:val="20"/>
              </w:rPr>
              <w:t>A</w:t>
            </w:r>
            <w:r w:rsidR="00FE3710">
              <w:rPr>
                <w:rFonts w:ascii="Arial" w:hAnsi="Arial" w:cs="Arial"/>
                <w:sz w:val="20"/>
                <w:szCs w:val="20"/>
              </w:rPr>
              <w:t>110: S</w:t>
            </w:r>
            <w:r w:rsidRPr="00FD18DB">
              <w:rPr>
                <w:rFonts w:ascii="Arial" w:hAnsi="Arial" w:cs="Arial"/>
                <w:sz w:val="20"/>
                <w:szCs w:val="20"/>
              </w:rPr>
              <w:t xml:space="preserve">hort reaction paper assignment on interview with criminal justice </w:t>
            </w:r>
            <w:r w:rsidR="006870B4" w:rsidRPr="00FD18DB">
              <w:rPr>
                <w:rFonts w:ascii="Arial" w:hAnsi="Arial" w:cs="Arial"/>
                <w:sz w:val="20"/>
                <w:szCs w:val="20"/>
              </w:rPr>
              <w:t>professional.</w:t>
            </w:r>
            <w:r w:rsidRPr="00FD18DB">
              <w:rPr>
                <w:rFonts w:ascii="Arial" w:hAnsi="Arial" w:cs="Arial"/>
                <w:sz w:val="20"/>
                <w:szCs w:val="20"/>
              </w:rPr>
              <w:t xml:space="preserve"> </w:t>
            </w:r>
          </w:p>
          <w:p w14:paraId="29E604DB" w14:textId="77777777" w:rsidR="00212555" w:rsidRPr="00FD18DB" w:rsidRDefault="00212555" w:rsidP="009A4D1E">
            <w:pPr>
              <w:rPr>
                <w:rFonts w:ascii="Arial" w:hAnsi="Arial" w:cs="Arial"/>
                <w:sz w:val="20"/>
                <w:szCs w:val="20"/>
              </w:rPr>
            </w:pPr>
            <w:r w:rsidRPr="00FD18DB">
              <w:rPr>
                <w:rFonts w:ascii="Arial" w:hAnsi="Arial" w:cs="Arial"/>
                <w:sz w:val="20"/>
                <w:szCs w:val="20"/>
              </w:rPr>
              <w:t xml:space="preserve">JUST </w:t>
            </w:r>
            <w:r>
              <w:rPr>
                <w:rFonts w:ascii="Arial" w:hAnsi="Arial" w:cs="Arial"/>
                <w:sz w:val="20"/>
                <w:szCs w:val="20"/>
              </w:rPr>
              <w:t>A</w:t>
            </w:r>
            <w:r w:rsidR="00FE3710">
              <w:rPr>
                <w:rFonts w:ascii="Arial" w:hAnsi="Arial" w:cs="Arial"/>
                <w:sz w:val="20"/>
                <w:szCs w:val="20"/>
              </w:rPr>
              <w:t>210 Research paper</w:t>
            </w:r>
            <w:r w:rsidRPr="00FD18DB">
              <w:rPr>
                <w:rFonts w:ascii="Arial" w:hAnsi="Arial" w:cs="Arial"/>
                <w:sz w:val="20"/>
                <w:szCs w:val="20"/>
              </w:rPr>
              <w:t>.</w:t>
            </w:r>
            <w:r w:rsidR="001A42F7">
              <w:rPr>
                <w:rFonts w:ascii="Arial" w:hAnsi="Arial" w:cs="Arial"/>
                <w:sz w:val="20"/>
                <w:szCs w:val="20"/>
              </w:rPr>
              <w:t xml:space="preserve"> Sentencing Policy.</w:t>
            </w:r>
            <w:r w:rsidRPr="00FD18DB">
              <w:rPr>
                <w:rFonts w:ascii="Arial" w:hAnsi="Arial" w:cs="Arial"/>
                <w:sz w:val="20"/>
                <w:szCs w:val="20"/>
              </w:rPr>
              <w:t xml:space="preserve"> </w:t>
            </w:r>
          </w:p>
          <w:p w14:paraId="78551DD2" w14:textId="07FA79CA" w:rsidR="00212555" w:rsidRPr="00FD18DB" w:rsidRDefault="00212555" w:rsidP="009A4D1E">
            <w:pPr>
              <w:rPr>
                <w:rFonts w:ascii="Arial" w:hAnsi="Arial" w:cs="Arial"/>
                <w:sz w:val="20"/>
                <w:szCs w:val="20"/>
              </w:rPr>
            </w:pPr>
            <w:r w:rsidRPr="00FD18DB">
              <w:rPr>
                <w:rFonts w:ascii="Arial" w:hAnsi="Arial" w:cs="Arial"/>
                <w:sz w:val="20"/>
                <w:szCs w:val="20"/>
              </w:rPr>
              <w:t xml:space="preserve">JUS </w:t>
            </w:r>
            <w:r>
              <w:rPr>
                <w:rFonts w:ascii="Arial" w:hAnsi="Arial" w:cs="Arial"/>
                <w:sz w:val="20"/>
                <w:szCs w:val="20"/>
              </w:rPr>
              <w:t>A211</w:t>
            </w:r>
            <w:r w:rsidRPr="00FD18DB">
              <w:rPr>
                <w:rFonts w:ascii="Arial" w:hAnsi="Arial" w:cs="Arial"/>
                <w:sz w:val="20"/>
                <w:szCs w:val="20"/>
              </w:rPr>
              <w:t xml:space="preserve">: </w:t>
            </w:r>
            <w:r>
              <w:rPr>
                <w:rFonts w:ascii="Arial" w:hAnsi="Arial" w:cs="Arial"/>
                <w:sz w:val="20"/>
                <w:szCs w:val="20"/>
              </w:rPr>
              <w:t xml:space="preserve">Case study paper on restorative justice case </w:t>
            </w:r>
            <w:r w:rsidR="006870B4">
              <w:rPr>
                <w:rFonts w:ascii="Arial" w:hAnsi="Arial" w:cs="Arial"/>
                <w:sz w:val="20"/>
                <w:szCs w:val="20"/>
              </w:rPr>
              <w:t>study</w:t>
            </w:r>
            <w:r w:rsidR="006870B4" w:rsidRPr="00FD18DB">
              <w:rPr>
                <w:rFonts w:ascii="Arial" w:hAnsi="Arial" w:cs="Arial"/>
                <w:sz w:val="20"/>
                <w:szCs w:val="20"/>
              </w:rPr>
              <w:t>.</w:t>
            </w:r>
            <w:r w:rsidRPr="00FD18DB">
              <w:rPr>
                <w:rFonts w:ascii="Arial" w:hAnsi="Arial" w:cs="Arial"/>
                <w:sz w:val="20"/>
                <w:szCs w:val="20"/>
              </w:rPr>
              <w:t xml:space="preserve"> </w:t>
            </w:r>
          </w:p>
          <w:p w14:paraId="74660071" w14:textId="77777777" w:rsidR="00212555" w:rsidRPr="00FD18DB" w:rsidRDefault="00212555" w:rsidP="009A4D1E">
            <w:pPr>
              <w:rPr>
                <w:rFonts w:ascii="Arial" w:hAnsi="Arial" w:cs="Arial"/>
                <w:sz w:val="20"/>
                <w:szCs w:val="20"/>
              </w:rPr>
            </w:pPr>
            <w:r w:rsidRPr="00FD18DB">
              <w:rPr>
                <w:rFonts w:ascii="Arial" w:hAnsi="Arial" w:cs="Arial"/>
                <w:sz w:val="20"/>
                <w:szCs w:val="20"/>
              </w:rPr>
              <w:t xml:space="preserve">JUST </w:t>
            </w:r>
            <w:r>
              <w:rPr>
                <w:rFonts w:ascii="Arial" w:hAnsi="Arial" w:cs="Arial"/>
                <w:sz w:val="20"/>
                <w:szCs w:val="20"/>
              </w:rPr>
              <w:t>A</w:t>
            </w:r>
            <w:r w:rsidRPr="00FD18DB">
              <w:rPr>
                <w:rFonts w:ascii="Arial" w:hAnsi="Arial" w:cs="Arial"/>
                <w:sz w:val="20"/>
                <w:szCs w:val="20"/>
              </w:rPr>
              <w:t>251:</w:t>
            </w:r>
            <w:r w:rsidR="001A42F7">
              <w:rPr>
                <w:rFonts w:ascii="Arial" w:hAnsi="Arial" w:cs="Arial"/>
                <w:sz w:val="20"/>
                <w:szCs w:val="20"/>
              </w:rPr>
              <w:t xml:space="preserve"> Research paper. Criminological theory and crime.</w:t>
            </w:r>
          </w:p>
          <w:p w14:paraId="082BD256" w14:textId="77777777" w:rsidR="00212555" w:rsidRPr="00FD18DB" w:rsidRDefault="00FE3710" w:rsidP="009A4D1E">
            <w:pPr>
              <w:rPr>
                <w:rFonts w:ascii="Arial" w:hAnsi="Arial" w:cs="Arial"/>
                <w:sz w:val="20"/>
                <w:szCs w:val="20"/>
              </w:rPr>
            </w:pPr>
            <w:r>
              <w:rPr>
                <w:rStyle w:val="CommentReference"/>
                <w:rFonts w:ascii="Arial" w:hAnsi="Arial" w:cs="Arial"/>
                <w:sz w:val="20"/>
                <w:szCs w:val="20"/>
              </w:rPr>
              <w:t>HUMS 12</w:t>
            </w:r>
            <w:r w:rsidR="00A504DB">
              <w:rPr>
                <w:rStyle w:val="CommentReference"/>
                <w:rFonts w:ascii="Arial" w:hAnsi="Arial" w:cs="Arial"/>
                <w:sz w:val="20"/>
                <w:szCs w:val="20"/>
              </w:rPr>
              <w:t>3</w:t>
            </w:r>
            <w:r w:rsidR="001A42F7">
              <w:rPr>
                <w:rStyle w:val="CommentReference"/>
                <w:rFonts w:ascii="Arial" w:hAnsi="Arial" w:cs="Arial"/>
                <w:sz w:val="20"/>
                <w:szCs w:val="20"/>
              </w:rPr>
              <w:t>: Paper.</w:t>
            </w:r>
            <w:r w:rsidR="00212555" w:rsidRPr="00FD18DB">
              <w:rPr>
                <w:rStyle w:val="CommentReference"/>
                <w:rFonts w:ascii="Arial" w:hAnsi="Arial" w:cs="Arial"/>
                <w:sz w:val="20"/>
                <w:szCs w:val="20"/>
              </w:rPr>
              <w:t xml:space="preserve"> </w:t>
            </w:r>
            <w:r w:rsidR="001A42F7">
              <w:rPr>
                <w:rStyle w:val="CommentReference"/>
                <w:rFonts w:ascii="Arial" w:hAnsi="Arial" w:cs="Arial"/>
                <w:sz w:val="20"/>
                <w:szCs w:val="20"/>
              </w:rPr>
              <w:t>A</w:t>
            </w:r>
            <w:r w:rsidR="00212555" w:rsidRPr="00FD18DB">
              <w:rPr>
                <w:rStyle w:val="CommentReference"/>
                <w:rFonts w:ascii="Arial" w:hAnsi="Arial" w:cs="Arial"/>
                <w:sz w:val="20"/>
                <w:szCs w:val="20"/>
              </w:rPr>
              <w:t xml:space="preserve">ddiction </w:t>
            </w:r>
            <w:r w:rsidR="00212555">
              <w:rPr>
                <w:rStyle w:val="CommentReference"/>
                <w:rFonts w:ascii="Arial" w:hAnsi="Arial" w:cs="Arial"/>
                <w:sz w:val="20"/>
                <w:szCs w:val="20"/>
              </w:rPr>
              <w:t>p</w:t>
            </w:r>
            <w:r w:rsidR="00212555" w:rsidRPr="00FD18DB">
              <w:rPr>
                <w:rStyle w:val="CommentReference"/>
                <w:rFonts w:ascii="Arial" w:hAnsi="Arial" w:cs="Arial"/>
                <w:sz w:val="20"/>
                <w:szCs w:val="20"/>
              </w:rPr>
              <w:t>rocess</w:t>
            </w:r>
            <w:r w:rsidR="001A42F7">
              <w:rPr>
                <w:rStyle w:val="CommentReference"/>
                <w:rFonts w:ascii="Arial" w:hAnsi="Arial" w:cs="Arial"/>
                <w:sz w:val="20"/>
                <w:szCs w:val="20"/>
              </w:rPr>
              <w:t xml:space="preserve"> and its impact on society</w:t>
            </w:r>
            <w:r w:rsidR="00212555" w:rsidRPr="00FD18DB">
              <w:rPr>
                <w:rStyle w:val="CommentReference"/>
                <w:rFonts w:ascii="Arial" w:hAnsi="Arial" w:cs="Arial"/>
                <w:sz w:val="20"/>
                <w:szCs w:val="20"/>
              </w:rPr>
              <w:t>.</w:t>
            </w:r>
          </w:p>
        </w:tc>
        <w:tc>
          <w:tcPr>
            <w:tcW w:w="1496" w:type="dxa"/>
          </w:tcPr>
          <w:p w14:paraId="1430D448" w14:textId="77777777" w:rsidR="00212555" w:rsidRDefault="001A42F7" w:rsidP="009A4D1E">
            <w:pPr>
              <w:rPr>
                <w:rFonts w:ascii="Arial" w:hAnsi="Arial" w:cs="Arial"/>
                <w:sz w:val="20"/>
                <w:szCs w:val="20"/>
              </w:rPr>
            </w:pPr>
            <w:r>
              <w:rPr>
                <w:rFonts w:ascii="Arial" w:hAnsi="Arial" w:cs="Arial"/>
                <w:sz w:val="20"/>
                <w:szCs w:val="20"/>
              </w:rPr>
              <w:t>Each year</w:t>
            </w:r>
          </w:p>
        </w:tc>
        <w:tc>
          <w:tcPr>
            <w:tcW w:w="1496" w:type="dxa"/>
          </w:tcPr>
          <w:p w14:paraId="304C99FC" w14:textId="77777777" w:rsidR="00212555" w:rsidRDefault="00212555" w:rsidP="009A4D1E">
            <w:pPr>
              <w:rPr>
                <w:rFonts w:ascii="Arial" w:hAnsi="Arial" w:cs="Arial"/>
                <w:sz w:val="20"/>
                <w:szCs w:val="20"/>
              </w:rPr>
            </w:pPr>
            <w:r>
              <w:rPr>
                <w:rFonts w:ascii="Arial" w:hAnsi="Arial" w:cs="Arial"/>
                <w:sz w:val="20"/>
                <w:szCs w:val="20"/>
              </w:rPr>
              <w:t>Faculty</w:t>
            </w:r>
          </w:p>
        </w:tc>
        <w:tc>
          <w:tcPr>
            <w:tcW w:w="1683" w:type="dxa"/>
          </w:tcPr>
          <w:p w14:paraId="05BC2B7F" w14:textId="77777777" w:rsidR="00212555" w:rsidRDefault="00212555" w:rsidP="009A4D1E">
            <w:pPr>
              <w:rPr>
                <w:rFonts w:ascii="Arial" w:hAnsi="Arial" w:cs="Arial"/>
                <w:sz w:val="20"/>
                <w:szCs w:val="20"/>
              </w:rPr>
            </w:pPr>
            <w:r>
              <w:rPr>
                <w:rFonts w:ascii="Arial" w:hAnsi="Arial" w:cs="Arial"/>
                <w:sz w:val="20"/>
                <w:szCs w:val="20"/>
              </w:rPr>
              <w:t>Faculty</w:t>
            </w:r>
          </w:p>
        </w:tc>
      </w:tr>
      <w:tr w:rsidR="00212555" w14:paraId="6714015C" w14:textId="77777777" w:rsidTr="007B5DC6">
        <w:trPr>
          <w:trHeight w:val="245"/>
        </w:trPr>
        <w:tc>
          <w:tcPr>
            <w:tcW w:w="1935" w:type="dxa"/>
            <w:shd w:val="clear" w:color="auto" w:fill="D9D9D9" w:themeFill="background1" w:themeFillShade="D9"/>
          </w:tcPr>
          <w:p w14:paraId="2D5A25AA" w14:textId="77777777" w:rsidR="00212555" w:rsidRPr="00EE16C3" w:rsidRDefault="00212555" w:rsidP="009A4D1E">
            <w:r w:rsidRPr="00EE16C3">
              <w:rPr>
                <w:rFonts w:ascii="Arial" w:hAnsi="Arial" w:cs="Arial"/>
                <w:sz w:val="20"/>
                <w:szCs w:val="20"/>
              </w:rPr>
              <w:t>Exam</w:t>
            </w:r>
          </w:p>
        </w:tc>
        <w:tc>
          <w:tcPr>
            <w:tcW w:w="3927" w:type="dxa"/>
          </w:tcPr>
          <w:p w14:paraId="7663BCE0" w14:textId="77777777" w:rsidR="00212555" w:rsidRPr="00EE16C3" w:rsidRDefault="00212555" w:rsidP="009A4D1E">
            <w:pPr>
              <w:rPr>
                <w:rFonts w:ascii="Arial" w:hAnsi="Arial" w:cs="Arial"/>
                <w:sz w:val="20"/>
                <w:szCs w:val="20"/>
              </w:rPr>
            </w:pPr>
            <w:r>
              <w:rPr>
                <w:rFonts w:ascii="Arial" w:hAnsi="Arial" w:cs="Arial"/>
                <w:sz w:val="20"/>
                <w:szCs w:val="20"/>
              </w:rPr>
              <w:t>Multiple e</w:t>
            </w:r>
            <w:r w:rsidRPr="00EE16C3">
              <w:rPr>
                <w:rFonts w:ascii="Arial" w:hAnsi="Arial" w:cs="Arial"/>
                <w:sz w:val="20"/>
                <w:szCs w:val="20"/>
              </w:rPr>
              <w:t xml:space="preserve">xaminations in each </w:t>
            </w:r>
            <w:r>
              <w:rPr>
                <w:rFonts w:ascii="Arial" w:hAnsi="Arial" w:cs="Arial"/>
                <w:sz w:val="20"/>
                <w:szCs w:val="20"/>
              </w:rPr>
              <w:t xml:space="preserve">core </w:t>
            </w:r>
            <w:r w:rsidRPr="00EE16C3">
              <w:rPr>
                <w:rFonts w:ascii="Arial" w:hAnsi="Arial" w:cs="Arial"/>
                <w:sz w:val="20"/>
                <w:szCs w:val="20"/>
              </w:rPr>
              <w:t>course.</w:t>
            </w:r>
          </w:p>
        </w:tc>
        <w:tc>
          <w:tcPr>
            <w:tcW w:w="1496" w:type="dxa"/>
          </w:tcPr>
          <w:p w14:paraId="6B51E092" w14:textId="77777777" w:rsidR="00212555" w:rsidRDefault="001A42F7" w:rsidP="009A4D1E">
            <w:pPr>
              <w:rPr>
                <w:rFonts w:ascii="Arial" w:hAnsi="Arial" w:cs="Arial"/>
                <w:sz w:val="20"/>
                <w:szCs w:val="20"/>
              </w:rPr>
            </w:pPr>
            <w:r>
              <w:rPr>
                <w:rFonts w:ascii="Arial" w:hAnsi="Arial" w:cs="Arial"/>
                <w:sz w:val="20"/>
                <w:szCs w:val="20"/>
              </w:rPr>
              <w:t>Each year</w:t>
            </w:r>
          </w:p>
        </w:tc>
        <w:tc>
          <w:tcPr>
            <w:tcW w:w="1496" w:type="dxa"/>
          </w:tcPr>
          <w:p w14:paraId="3F214357" w14:textId="77777777" w:rsidR="00212555" w:rsidRDefault="00212555" w:rsidP="009A4D1E">
            <w:pPr>
              <w:rPr>
                <w:rFonts w:ascii="Arial" w:hAnsi="Arial" w:cs="Arial"/>
                <w:sz w:val="20"/>
                <w:szCs w:val="20"/>
              </w:rPr>
            </w:pPr>
            <w:r>
              <w:rPr>
                <w:rFonts w:ascii="Arial" w:hAnsi="Arial" w:cs="Arial"/>
                <w:sz w:val="20"/>
                <w:szCs w:val="20"/>
              </w:rPr>
              <w:t>Faculty</w:t>
            </w:r>
          </w:p>
        </w:tc>
        <w:tc>
          <w:tcPr>
            <w:tcW w:w="1683" w:type="dxa"/>
          </w:tcPr>
          <w:p w14:paraId="7A2135A5" w14:textId="77777777" w:rsidR="00212555" w:rsidRDefault="00212555" w:rsidP="009A4D1E">
            <w:pPr>
              <w:rPr>
                <w:rFonts w:ascii="Arial" w:hAnsi="Arial" w:cs="Arial"/>
                <w:sz w:val="20"/>
                <w:szCs w:val="20"/>
              </w:rPr>
            </w:pPr>
            <w:r>
              <w:rPr>
                <w:rFonts w:ascii="Arial" w:hAnsi="Arial" w:cs="Arial"/>
                <w:sz w:val="20"/>
                <w:szCs w:val="20"/>
              </w:rPr>
              <w:t>Faculty</w:t>
            </w:r>
          </w:p>
        </w:tc>
      </w:tr>
      <w:tr w:rsidR="00212555" w14:paraId="67947191" w14:textId="77777777" w:rsidTr="007B5DC6">
        <w:trPr>
          <w:trHeight w:val="245"/>
        </w:trPr>
        <w:tc>
          <w:tcPr>
            <w:tcW w:w="1935" w:type="dxa"/>
            <w:shd w:val="clear" w:color="auto" w:fill="D9D9D9" w:themeFill="background1" w:themeFillShade="D9"/>
          </w:tcPr>
          <w:p w14:paraId="05852188" w14:textId="77777777" w:rsidR="00212555" w:rsidRPr="00335E88" w:rsidRDefault="00212555" w:rsidP="009A4D1E">
            <w:pPr>
              <w:rPr>
                <w:rFonts w:ascii="Arial" w:hAnsi="Arial" w:cs="Arial"/>
                <w:sz w:val="20"/>
                <w:szCs w:val="20"/>
              </w:rPr>
            </w:pPr>
            <w:r>
              <w:rPr>
                <w:rFonts w:ascii="Arial" w:hAnsi="Arial" w:cs="Arial"/>
                <w:sz w:val="20"/>
                <w:szCs w:val="20"/>
              </w:rPr>
              <w:t>Discussion Boards</w:t>
            </w:r>
          </w:p>
        </w:tc>
        <w:tc>
          <w:tcPr>
            <w:tcW w:w="3927" w:type="dxa"/>
          </w:tcPr>
          <w:p w14:paraId="5F642297" w14:textId="77777777" w:rsidR="00212555" w:rsidRPr="00EE16C3" w:rsidRDefault="00212555" w:rsidP="009A4D1E">
            <w:pPr>
              <w:rPr>
                <w:rFonts w:ascii="Arial" w:hAnsi="Arial" w:cs="Arial"/>
                <w:sz w:val="20"/>
                <w:szCs w:val="20"/>
              </w:rPr>
            </w:pPr>
            <w:r w:rsidRPr="00EE16C3">
              <w:rPr>
                <w:rFonts w:ascii="Arial" w:hAnsi="Arial" w:cs="Arial"/>
                <w:sz w:val="20"/>
                <w:szCs w:val="20"/>
              </w:rPr>
              <w:t xml:space="preserve">Multiple </w:t>
            </w:r>
            <w:r>
              <w:rPr>
                <w:rFonts w:ascii="Arial" w:hAnsi="Arial" w:cs="Arial"/>
                <w:sz w:val="20"/>
                <w:szCs w:val="20"/>
              </w:rPr>
              <w:t>discussions</w:t>
            </w:r>
            <w:r w:rsidRPr="00EE16C3">
              <w:rPr>
                <w:rFonts w:ascii="Arial" w:hAnsi="Arial" w:cs="Arial"/>
                <w:sz w:val="20"/>
                <w:szCs w:val="20"/>
              </w:rPr>
              <w:t xml:space="preserve"> in each </w:t>
            </w:r>
            <w:r>
              <w:rPr>
                <w:rFonts w:ascii="Arial" w:hAnsi="Arial" w:cs="Arial"/>
                <w:sz w:val="20"/>
                <w:szCs w:val="20"/>
              </w:rPr>
              <w:t xml:space="preserve">core </w:t>
            </w:r>
            <w:r w:rsidRPr="00EE16C3">
              <w:rPr>
                <w:rFonts w:ascii="Arial" w:hAnsi="Arial" w:cs="Arial"/>
                <w:sz w:val="20"/>
                <w:szCs w:val="20"/>
              </w:rPr>
              <w:t>course</w:t>
            </w:r>
            <w:r>
              <w:rPr>
                <w:rFonts w:ascii="Arial" w:hAnsi="Arial" w:cs="Arial"/>
                <w:sz w:val="20"/>
                <w:szCs w:val="20"/>
              </w:rPr>
              <w:t>.</w:t>
            </w:r>
          </w:p>
        </w:tc>
        <w:tc>
          <w:tcPr>
            <w:tcW w:w="1496" w:type="dxa"/>
          </w:tcPr>
          <w:p w14:paraId="1F8FDFF0" w14:textId="77777777" w:rsidR="00212555" w:rsidRDefault="00212555" w:rsidP="009A4D1E">
            <w:pPr>
              <w:rPr>
                <w:rFonts w:ascii="Arial" w:hAnsi="Arial" w:cs="Arial"/>
                <w:sz w:val="20"/>
                <w:szCs w:val="20"/>
              </w:rPr>
            </w:pPr>
            <w:r>
              <w:rPr>
                <w:rFonts w:ascii="Arial" w:hAnsi="Arial" w:cs="Arial"/>
                <w:sz w:val="20"/>
                <w:szCs w:val="20"/>
              </w:rPr>
              <w:t>Each year</w:t>
            </w:r>
          </w:p>
        </w:tc>
        <w:tc>
          <w:tcPr>
            <w:tcW w:w="1496" w:type="dxa"/>
          </w:tcPr>
          <w:p w14:paraId="6D8EAEEF" w14:textId="77777777" w:rsidR="00212555" w:rsidRDefault="00212555" w:rsidP="009A4D1E">
            <w:pPr>
              <w:rPr>
                <w:rFonts w:ascii="Arial" w:hAnsi="Arial" w:cs="Arial"/>
                <w:sz w:val="20"/>
                <w:szCs w:val="20"/>
              </w:rPr>
            </w:pPr>
            <w:r>
              <w:rPr>
                <w:rFonts w:ascii="Arial" w:hAnsi="Arial" w:cs="Arial"/>
                <w:sz w:val="20"/>
                <w:szCs w:val="20"/>
              </w:rPr>
              <w:t>Faculty</w:t>
            </w:r>
          </w:p>
        </w:tc>
        <w:tc>
          <w:tcPr>
            <w:tcW w:w="1683" w:type="dxa"/>
          </w:tcPr>
          <w:p w14:paraId="15DA023C" w14:textId="77777777" w:rsidR="00212555" w:rsidRDefault="00212555" w:rsidP="009A4D1E">
            <w:pPr>
              <w:rPr>
                <w:rFonts w:ascii="Arial" w:hAnsi="Arial" w:cs="Arial"/>
                <w:sz w:val="20"/>
                <w:szCs w:val="20"/>
              </w:rPr>
            </w:pPr>
            <w:r>
              <w:rPr>
                <w:rFonts w:ascii="Arial" w:hAnsi="Arial" w:cs="Arial"/>
                <w:sz w:val="20"/>
                <w:szCs w:val="20"/>
              </w:rPr>
              <w:t>Faculty</w:t>
            </w:r>
          </w:p>
        </w:tc>
      </w:tr>
      <w:tr w:rsidR="00212555" w14:paraId="46A76F0E" w14:textId="77777777" w:rsidTr="007B5DC6">
        <w:trPr>
          <w:trHeight w:val="245"/>
        </w:trPr>
        <w:tc>
          <w:tcPr>
            <w:tcW w:w="1935" w:type="dxa"/>
            <w:shd w:val="clear" w:color="auto" w:fill="D9D9D9" w:themeFill="background1" w:themeFillShade="D9"/>
          </w:tcPr>
          <w:p w14:paraId="44D5A33D" w14:textId="77777777" w:rsidR="00212555" w:rsidRPr="00335E88" w:rsidRDefault="00212555" w:rsidP="009A4D1E">
            <w:pPr>
              <w:rPr>
                <w:rFonts w:ascii="Arial" w:hAnsi="Arial" w:cs="Arial"/>
                <w:sz w:val="20"/>
                <w:szCs w:val="20"/>
              </w:rPr>
            </w:pPr>
            <w:r>
              <w:rPr>
                <w:rFonts w:ascii="Arial" w:hAnsi="Arial" w:cs="Arial"/>
                <w:sz w:val="20"/>
                <w:szCs w:val="20"/>
              </w:rPr>
              <w:t>Quizzes</w:t>
            </w:r>
          </w:p>
        </w:tc>
        <w:tc>
          <w:tcPr>
            <w:tcW w:w="3927" w:type="dxa"/>
          </w:tcPr>
          <w:p w14:paraId="52E433A6" w14:textId="77777777" w:rsidR="00212555" w:rsidRPr="00EE16C3" w:rsidRDefault="00212555" w:rsidP="009A4D1E">
            <w:pPr>
              <w:rPr>
                <w:rFonts w:ascii="Arial" w:hAnsi="Arial" w:cs="Arial"/>
                <w:sz w:val="20"/>
                <w:szCs w:val="20"/>
              </w:rPr>
            </w:pPr>
            <w:r w:rsidRPr="00EE16C3">
              <w:rPr>
                <w:rFonts w:ascii="Arial" w:hAnsi="Arial" w:cs="Arial"/>
                <w:sz w:val="20"/>
                <w:szCs w:val="20"/>
              </w:rPr>
              <w:t xml:space="preserve">Multiple </w:t>
            </w:r>
            <w:r>
              <w:rPr>
                <w:rFonts w:ascii="Arial" w:hAnsi="Arial" w:cs="Arial"/>
                <w:sz w:val="20"/>
                <w:szCs w:val="20"/>
              </w:rPr>
              <w:t xml:space="preserve">quizzes </w:t>
            </w:r>
            <w:r w:rsidRPr="00EE16C3">
              <w:rPr>
                <w:rFonts w:ascii="Arial" w:hAnsi="Arial" w:cs="Arial"/>
                <w:sz w:val="20"/>
                <w:szCs w:val="20"/>
              </w:rPr>
              <w:t xml:space="preserve">in each </w:t>
            </w:r>
            <w:r>
              <w:rPr>
                <w:rFonts w:ascii="Arial" w:hAnsi="Arial" w:cs="Arial"/>
                <w:sz w:val="20"/>
                <w:szCs w:val="20"/>
              </w:rPr>
              <w:t xml:space="preserve">core </w:t>
            </w:r>
            <w:r w:rsidRPr="00EE16C3">
              <w:rPr>
                <w:rFonts w:ascii="Arial" w:hAnsi="Arial" w:cs="Arial"/>
                <w:sz w:val="20"/>
                <w:szCs w:val="20"/>
              </w:rPr>
              <w:t>course</w:t>
            </w:r>
            <w:r>
              <w:rPr>
                <w:rFonts w:ascii="Arial" w:hAnsi="Arial" w:cs="Arial"/>
                <w:sz w:val="20"/>
                <w:szCs w:val="20"/>
              </w:rPr>
              <w:t>.</w:t>
            </w:r>
          </w:p>
        </w:tc>
        <w:tc>
          <w:tcPr>
            <w:tcW w:w="1496" w:type="dxa"/>
          </w:tcPr>
          <w:p w14:paraId="179E5501" w14:textId="77777777" w:rsidR="00212555" w:rsidRDefault="00212555" w:rsidP="009A4D1E">
            <w:pPr>
              <w:rPr>
                <w:rFonts w:ascii="Arial" w:hAnsi="Arial" w:cs="Arial"/>
                <w:sz w:val="20"/>
                <w:szCs w:val="20"/>
              </w:rPr>
            </w:pPr>
            <w:r>
              <w:rPr>
                <w:rFonts w:ascii="Arial" w:hAnsi="Arial" w:cs="Arial"/>
                <w:sz w:val="20"/>
                <w:szCs w:val="20"/>
              </w:rPr>
              <w:t>Each year</w:t>
            </w:r>
          </w:p>
        </w:tc>
        <w:tc>
          <w:tcPr>
            <w:tcW w:w="1496" w:type="dxa"/>
          </w:tcPr>
          <w:p w14:paraId="302FB7D8" w14:textId="77777777" w:rsidR="00212555" w:rsidRDefault="00212555" w:rsidP="009A4D1E">
            <w:pPr>
              <w:rPr>
                <w:rFonts w:ascii="Arial" w:hAnsi="Arial" w:cs="Arial"/>
                <w:sz w:val="20"/>
                <w:szCs w:val="20"/>
              </w:rPr>
            </w:pPr>
            <w:r>
              <w:rPr>
                <w:rFonts w:ascii="Arial" w:hAnsi="Arial" w:cs="Arial"/>
                <w:sz w:val="20"/>
                <w:szCs w:val="20"/>
              </w:rPr>
              <w:t>Faculty</w:t>
            </w:r>
          </w:p>
        </w:tc>
        <w:tc>
          <w:tcPr>
            <w:tcW w:w="1683" w:type="dxa"/>
          </w:tcPr>
          <w:p w14:paraId="31ACA0F4" w14:textId="77777777" w:rsidR="00212555" w:rsidRDefault="00212555" w:rsidP="009A4D1E">
            <w:pPr>
              <w:rPr>
                <w:rFonts w:ascii="Arial" w:hAnsi="Arial" w:cs="Arial"/>
                <w:sz w:val="20"/>
                <w:szCs w:val="20"/>
              </w:rPr>
            </w:pPr>
            <w:r>
              <w:rPr>
                <w:rFonts w:ascii="Arial" w:hAnsi="Arial" w:cs="Arial"/>
                <w:sz w:val="20"/>
                <w:szCs w:val="20"/>
              </w:rPr>
              <w:t>Faculty</w:t>
            </w:r>
          </w:p>
        </w:tc>
      </w:tr>
    </w:tbl>
    <w:p w14:paraId="205C51B1" w14:textId="77777777" w:rsidR="004C7E08" w:rsidRDefault="004C7E08" w:rsidP="004C7E08">
      <w:pPr>
        <w:pStyle w:val="HeadingA"/>
      </w:pPr>
    </w:p>
    <w:p w14:paraId="10B6B278" w14:textId="77777777" w:rsidR="004C7E08" w:rsidRDefault="004C7E08" w:rsidP="004C7E08">
      <w:pPr>
        <w:pStyle w:val="HeadingA"/>
      </w:pPr>
    </w:p>
    <w:p w14:paraId="4BE95DCA" w14:textId="77777777" w:rsidR="004C7E08" w:rsidRDefault="004C7E08" w:rsidP="00A3469B">
      <w:pPr>
        <w:pStyle w:val="Heading2"/>
      </w:pPr>
      <w:r>
        <w:t>Process</w:t>
      </w:r>
    </w:p>
    <w:p w14:paraId="52BFF110" w14:textId="77777777" w:rsidR="001A42F7" w:rsidRPr="001A42F7" w:rsidRDefault="001A42F7" w:rsidP="001A42F7">
      <w:pPr>
        <w:pStyle w:val="HeadingC"/>
        <w:rPr>
          <w:b w:val="0"/>
        </w:rPr>
      </w:pPr>
      <w:bookmarkStart w:id="6" w:name="_Toc177539384"/>
      <w:bookmarkStart w:id="7" w:name="_Toc223156813"/>
      <w:r w:rsidRPr="001A42F7">
        <w:rPr>
          <w:b w:val="0"/>
        </w:rPr>
        <w:t>General Implementation Strategy</w:t>
      </w:r>
      <w:bookmarkEnd w:id="6"/>
      <w:bookmarkEnd w:id="7"/>
    </w:p>
    <w:p w14:paraId="288FD51F" w14:textId="77777777" w:rsidR="001A42F7" w:rsidRPr="001A42F7" w:rsidRDefault="001A42F7" w:rsidP="001A42F7">
      <w:pPr>
        <w:ind w:left="360" w:hanging="360"/>
        <w:jc w:val="both"/>
        <w:rPr>
          <w:rStyle w:val="HeadingBCharCharChar"/>
          <w:b w:val="0"/>
          <w:bCs/>
        </w:rPr>
      </w:pPr>
    </w:p>
    <w:p w14:paraId="30EFC5BA" w14:textId="77777777" w:rsidR="001A42F7" w:rsidRPr="001A42F7" w:rsidRDefault="001A42F7" w:rsidP="001A42F7">
      <w:pPr>
        <w:pStyle w:val="BodyText3"/>
        <w:jc w:val="left"/>
        <w:rPr>
          <w:rStyle w:val="HeadingBCharCharChar"/>
          <w:b w:val="0"/>
          <w:bCs w:val="0"/>
        </w:rPr>
      </w:pPr>
      <w:bookmarkStart w:id="8" w:name="_Toc177539385"/>
      <w:r w:rsidRPr="001A42F7">
        <w:rPr>
          <w:rStyle w:val="HeadingBCharCharChar"/>
          <w:b w:val="0"/>
          <w:bCs w:val="0"/>
        </w:rPr>
        <w:t xml:space="preserve">Kenai Peninsula College </w:t>
      </w:r>
      <w:r w:rsidR="00A834E0">
        <w:rPr>
          <w:rStyle w:val="HeadingBCharCharChar"/>
          <w:b w:val="0"/>
          <w:bCs w:val="0"/>
        </w:rPr>
        <w:t xml:space="preserve">Corrections faculty </w:t>
      </w:r>
      <w:r w:rsidRPr="001A42F7">
        <w:rPr>
          <w:rStyle w:val="HeadingBCharCharChar"/>
          <w:b w:val="0"/>
          <w:bCs w:val="0"/>
        </w:rPr>
        <w:t>collect the data</w:t>
      </w:r>
      <w:r w:rsidR="00A504DB">
        <w:rPr>
          <w:rStyle w:val="HeadingBCharCharChar"/>
          <w:b w:val="0"/>
          <w:bCs w:val="0"/>
        </w:rPr>
        <w:t xml:space="preserve"> on a 3-year rotation</w:t>
      </w:r>
      <w:r w:rsidRPr="001A42F7">
        <w:rPr>
          <w:rStyle w:val="HeadingBCharCharChar"/>
          <w:b w:val="0"/>
          <w:bCs w:val="0"/>
        </w:rPr>
        <w:t xml:space="preserve"> </w:t>
      </w:r>
      <w:r w:rsidR="00A834E0">
        <w:rPr>
          <w:rStyle w:val="HeadingBCharCharChar"/>
          <w:b w:val="0"/>
          <w:bCs w:val="0"/>
        </w:rPr>
        <w:t xml:space="preserve">as indicated in Tables 1 and 2, with assistance from Faculty Support Services at Kenai Peninsula College.  The designated assessment program coordinator for Corrections will coordinate </w:t>
      </w:r>
      <w:r w:rsidRPr="001A42F7">
        <w:rPr>
          <w:rStyle w:val="HeadingBCharCharChar"/>
          <w:b w:val="0"/>
          <w:bCs w:val="0"/>
        </w:rPr>
        <w:t xml:space="preserve">course-level assessment and other assessment activities as needed.  The assessment coordinator will work with staff and faculty to </w:t>
      </w:r>
      <w:r w:rsidR="00A834E0">
        <w:rPr>
          <w:rStyle w:val="HeadingBCharCharChar"/>
          <w:b w:val="0"/>
          <w:bCs w:val="0"/>
        </w:rPr>
        <w:t xml:space="preserve">assemble the data, compile required reports, and forward needed materials to the KPC Director and Dean of the Career and Technical College as required. </w:t>
      </w:r>
      <w:r w:rsidRPr="001A42F7">
        <w:rPr>
          <w:rStyle w:val="HeadingBCharCharChar"/>
          <w:b w:val="0"/>
          <w:bCs w:val="0"/>
        </w:rPr>
        <w:t xml:space="preserve">The final report will be reviewed by the program faculty </w:t>
      </w:r>
      <w:r w:rsidR="00A834E0">
        <w:rPr>
          <w:rStyle w:val="HeadingBCharCharChar"/>
          <w:b w:val="0"/>
          <w:bCs w:val="0"/>
        </w:rPr>
        <w:t>before submitting it to UAA.</w:t>
      </w:r>
    </w:p>
    <w:p w14:paraId="798144A3" w14:textId="77777777" w:rsidR="001A42F7" w:rsidRPr="001A42F7" w:rsidRDefault="001A42F7" w:rsidP="001A42F7">
      <w:pPr>
        <w:pStyle w:val="HeadingE"/>
        <w:jc w:val="left"/>
        <w:rPr>
          <w:b w:val="0"/>
        </w:rPr>
      </w:pPr>
      <w:bookmarkStart w:id="9" w:name="_Toc223156814"/>
      <w:bookmarkEnd w:id="8"/>
      <w:r w:rsidRPr="001A42F7">
        <w:rPr>
          <w:b w:val="0"/>
        </w:rPr>
        <w:t>Method of Data Analysis and Formulation of Recommendations for Program Improvement</w:t>
      </w:r>
      <w:bookmarkEnd w:id="9"/>
    </w:p>
    <w:p w14:paraId="6F3319C6" w14:textId="77777777" w:rsidR="001A42F7" w:rsidRPr="001A42F7" w:rsidRDefault="001A42F7" w:rsidP="001A42F7">
      <w:pPr>
        <w:ind w:left="360" w:hanging="360"/>
        <w:jc w:val="both"/>
        <w:rPr>
          <w:rStyle w:val="HeadingBCharCharChar"/>
          <w:b w:val="0"/>
          <w:bCs/>
        </w:rPr>
      </w:pPr>
    </w:p>
    <w:p w14:paraId="1670A4D0" w14:textId="77777777" w:rsidR="001A42F7" w:rsidRPr="000030A0" w:rsidRDefault="001A42F7" w:rsidP="001A42F7">
      <w:pPr>
        <w:pStyle w:val="BodyText3"/>
        <w:jc w:val="left"/>
        <w:rPr>
          <w:rStyle w:val="Level1CharChar"/>
        </w:rPr>
      </w:pPr>
      <w:r w:rsidRPr="001A42F7">
        <w:rPr>
          <w:rStyle w:val="Level1CharChar"/>
        </w:rPr>
        <w:t xml:space="preserve">The faculty of the Corrections program </w:t>
      </w:r>
      <w:r w:rsidR="00A504DB">
        <w:rPr>
          <w:rStyle w:val="Level1CharChar"/>
          <w:lang w:val="en-US"/>
        </w:rPr>
        <w:t>will</w:t>
      </w:r>
      <w:r w:rsidRPr="001A42F7">
        <w:rPr>
          <w:rStyle w:val="Level1CharChar"/>
        </w:rPr>
        <w:t xml:space="preserve"> meet at least once a year, along with the Assessment Coordinator or Assistant Director for Academic Affairs, to review the data collected using the assessment tools.  This meeting should result in recommendations for program changes that are designed to enhance performance relative to the program’s objectives and outcomes.  The results of the data collection, an interpretation of the results, and the recommended programmatic changes are to be forwarded </w:t>
      </w:r>
      <w:r w:rsidR="00A834E0">
        <w:rPr>
          <w:rStyle w:val="Level1CharChar"/>
          <w:lang w:val="en-US"/>
        </w:rPr>
        <w:t xml:space="preserve">in a formal report </w:t>
      </w:r>
      <w:r w:rsidRPr="001A42F7">
        <w:rPr>
          <w:rStyle w:val="Level1CharChar"/>
        </w:rPr>
        <w:t xml:space="preserve">to the </w:t>
      </w:r>
      <w:r w:rsidR="00A834E0">
        <w:rPr>
          <w:rStyle w:val="Level1CharChar"/>
          <w:lang w:val="en-US"/>
        </w:rPr>
        <w:t xml:space="preserve">appropriate reporting channels by October 15 of each year. </w:t>
      </w:r>
    </w:p>
    <w:p w14:paraId="7A6F77FB" w14:textId="77777777" w:rsidR="001A42F7" w:rsidRPr="000030A0" w:rsidRDefault="001A42F7" w:rsidP="001A42F7">
      <w:pPr>
        <w:pStyle w:val="BodyText3"/>
        <w:rPr>
          <w:rStyle w:val="Level1CharChar"/>
        </w:rPr>
      </w:pPr>
    </w:p>
    <w:p w14:paraId="215ACFC5" w14:textId="77777777" w:rsidR="001A42F7" w:rsidRPr="000030A0" w:rsidRDefault="001A42F7" w:rsidP="001A42F7">
      <w:pPr>
        <w:pStyle w:val="BodyText3"/>
        <w:jc w:val="left"/>
        <w:rPr>
          <w:rStyle w:val="Level1CharChar"/>
        </w:rPr>
      </w:pPr>
      <w:r w:rsidRPr="000030A0">
        <w:rPr>
          <w:rStyle w:val="Level1CharChar"/>
        </w:rPr>
        <w:t xml:space="preserve">The proposed programmatic changes may be any action or change in policy that the faculty deems as being necessary to improve performance relative to programs objectives and outcomes.  </w:t>
      </w:r>
      <w:r w:rsidRPr="000030A0">
        <w:rPr>
          <w:rStyle w:val="Level1CharChar"/>
        </w:rPr>
        <w:lastRenderedPageBreak/>
        <w:t xml:space="preserve">Recommended changes should also consider workload (faculty, staff, and students), budgetary, facilities, and other relevant constraints.  A few examples of changes made by programs at UAA include:  </w:t>
      </w:r>
    </w:p>
    <w:p w14:paraId="33E18E83" w14:textId="77777777" w:rsidR="001A42F7" w:rsidRPr="000030A0" w:rsidRDefault="001A42F7" w:rsidP="001A42F7">
      <w:pPr>
        <w:pStyle w:val="BodyText3"/>
        <w:numPr>
          <w:ilvl w:val="0"/>
          <w:numId w:val="11"/>
        </w:numPr>
        <w:rPr>
          <w:rStyle w:val="Level1CharChar"/>
        </w:rPr>
      </w:pPr>
      <w:r w:rsidRPr="000030A0">
        <w:rPr>
          <w:rStyle w:val="Level1CharChar"/>
        </w:rPr>
        <w:t>changes in course content, scheduling, sequencing, prerequisites, delivery methods, etc.</w:t>
      </w:r>
    </w:p>
    <w:p w14:paraId="6F24F82D" w14:textId="77777777" w:rsidR="001A42F7" w:rsidRPr="000030A0" w:rsidRDefault="001A42F7" w:rsidP="001A42F7">
      <w:pPr>
        <w:pStyle w:val="BodyText3"/>
        <w:numPr>
          <w:ilvl w:val="0"/>
          <w:numId w:val="11"/>
        </w:numPr>
        <w:rPr>
          <w:rStyle w:val="Level1CharChar"/>
        </w:rPr>
      </w:pPr>
      <w:r w:rsidRPr="000030A0">
        <w:rPr>
          <w:rStyle w:val="Level1CharChar"/>
        </w:rPr>
        <w:t>changes in faculty/staff assignments</w:t>
      </w:r>
    </w:p>
    <w:p w14:paraId="7851C636" w14:textId="77777777" w:rsidR="001A42F7" w:rsidRPr="000030A0" w:rsidRDefault="001A42F7" w:rsidP="001A42F7">
      <w:pPr>
        <w:pStyle w:val="BodyText3"/>
        <w:numPr>
          <w:ilvl w:val="0"/>
          <w:numId w:val="11"/>
        </w:numPr>
        <w:rPr>
          <w:rStyle w:val="Level1CharChar"/>
        </w:rPr>
      </w:pPr>
      <w:r w:rsidRPr="000030A0">
        <w:rPr>
          <w:rStyle w:val="Level1CharChar"/>
        </w:rPr>
        <w:t>changes in advising methods and requirements</w:t>
      </w:r>
    </w:p>
    <w:p w14:paraId="742E0D29" w14:textId="77777777" w:rsidR="001A42F7" w:rsidRPr="000030A0" w:rsidRDefault="001A42F7" w:rsidP="001A42F7">
      <w:pPr>
        <w:pStyle w:val="BodyText3"/>
        <w:numPr>
          <w:ilvl w:val="0"/>
          <w:numId w:val="11"/>
        </w:numPr>
        <w:rPr>
          <w:rStyle w:val="Level1CharChar"/>
        </w:rPr>
      </w:pPr>
      <w:r w:rsidRPr="000030A0">
        <w:rPr>
          <w:rStyle w:val="Level1CharChar"/>
        </w:rPr>
        <w:t>addition and/or replacement of equipment</w:t>
      </w:r>
    </w:p>
    <w:p w14:paraId="25BBCE5D" w14:textId="77777777" w:rsidR="001A42F7" w:rsidRPr="000030A0" w:rsidRDefault="001A42F7" w:rsidP="001A42F7">
      <w:pPr>
        <w:pStyle w:val="BodyText3"/>
        <w:numPr>
          <w:ilvl w:val="0"/>
          <w:numId w:val="11"/>
        </w:numPr>
        <w:rPr>
          <w:rStyle w:val="Level1CharChar"/>
        </w:rPr>
      </w:pPr>
      <w:r w:rsidRPr="000030A0">
        <w:rPr>
          <w:rStyle w:val="Level1CharChar"/>
        </w:rPr>
        <w:t>changes to facilities</w:t>
      </w:r>
    </w:p>
    <w:p w14:paraId="30E891FD" w14:textId="77777777" w:rsidR="001A42F7" w:rsidRPr="000030A0" w:rsidRDefault="001A42F7" w:rsidP="001A42F7">
      <w:pPr>
        <w:pStyle w:val="HeadingE"/>
      </w:pPr>
      <w:bookmarkStart w:id="10" w:name="_Toc223156815"/>
      <w:r w:rsidRPr="000030A0">
        <w:t>Modification of the Assessment Plan</w:t>
      </w:r>
      <w:bookmarkEnd w:id="10"/>
    </w:p>
    <w:p w14:paraId="65356655" w14:textId="77777777" w:rsidR="001A42F7" w:rsidRPr="000030A0" w:rsidRDefault="001A42F7" w:rsidP="001A42F7">
      <w:pPr>
        <w:jc w:val="both"/>
        <w:rPr>
          <w:rStyle w:val="HeadingBCharCharChar"/>
        </w:rPr>
      </w:pPr>
    </w:p>
    <w:p w14:paraId="4CA3B966" w14:textId="77777777" w:rsidR="001A42F7" w:rsidRDefault="000714F2" w:rsidP="001A42F7">
      <w:pPr>
        <w:pStyle w:val="BodyText3"/>
        <w:jc w:val="left"/>
        <w:rPr>
          <w:rStyle w:val="Level1CharChar"/>
          <w:lang w:val="en-US"/>
        </w:rPr>
      </w:pPr>
      <w:r>
        <w:rPr>
          <w:rStyle w:val="Level1CharChar"/>
          <w:lang w:val="en-US"/>
        </w:rPr>
        <w:t>Following a</w:t>
      </w:r>
      <w:r>
        <w:rPr>
          <w:rStyle w:val="Level1CharChar"/>
        </w:rPr>
        <w:t xml:space="preserve"> review</w:t>
      </w:r>
      <w:r w:rsidR="001A42F7" w:rsidRPr="000030A0">
        <w:rPr>
          <w:rStyle w:val="Level1CharChar"/>
        </w:rPr>
        <w:t xml:space="preserve"> </w:t>
      </w:r>
      <w:r>
        <w:rPr>
          <w:rStyle w:val="Level1CharChar"/>
          <w:lang w:val="en-US"/>
        </w:rPr>
        <w:t xml:space="preserve">of </w:t>
      </w:r>
      <w:r w:rsidR="001A42F7" w:rsidRPr="000030A0">
        <w:rPr>
          <w:rStyle w:val="Level1CharChar"/>
        </w:rPr>
        <w:t>the collected d</w:t>
      </w:r>
      <w:r>
        <w:rPr>
          <w:rStyle w:val="Level1CharChar"/>
        </w:rPr>
        <w:t>ata</w:t>
      </w:r>
      <w:r>
        <w:rPr>
          <w:rStyle w:val="Level1CharChar"/>
          <w:lang w:val="en-US"/>
        </w:rPr>
        <w:t xml:space="preserve">, </w:t>
      </w:r>
      <w:r w:rsidRPr="000030A0">
        <w:rPr>
          <w:rStyle w:val="Level1CharChar"/>
        </w:rPr>
        <w:t>processes</w:t>
      </w:r>
      <w:r>
        <w:rPr>
          <w:rStyle w:val="Level1CharChar"/>
          <w:lang w:val="en-US"/>
        </w:rPr>
        <w:t xml:space="preserve"> and course offerings</w:t>
      </w:r>
      <w:r>
        <w:rPr>
          <w:rStyle w:val="Level1CharChar"/>
        </w:rPr>
        <w:t xml:space="preserve"> </w:t>
      </w:r>
      <w:r>
        <w:rPr>
          <w:rStyle w:val="Level1CharChar"/>
          <w:lang w:val="en-US"/>
        </w:rPr>
        <w:t>a determination was made</w:t>
      </w:r>
      <w:r w:rsidR="001A42F7">
        <w:rPr>
          <w:rStyle w:val="Level1CharChar"/>
          <w:lang w:val="en-US"/>
        </w:rPr>
        <w:t xml:space="preserve"> </w:t>
      </w:r>
      <w:r>
        <w:rPr>
          <w:rStyle w:val="Level1CharChar"/>
          <w:lang w:val="en-US"/>
        </w:rPr>
        <w:t>by faculty to alter the current course</w:t>
      </w:r>
      <w:r w:rsidR="001A42F7">
        <w:rPr>
          <w:rStyle w:val="Level1CharChar"/>
          <w:lang w:val="en-US"/>
        </w:rPr>
        <w:t xml:space="preserve"> offering</w:t>
      </w:r>
      <w:r>
        <w:rPr>
          <w:rStyle w:val="Level1CharChar"/>
          <w:lang w:val="en-US"/>
        </w:rPr>
        <w:t>s</w:t>
      </w:r>
      <w:r w:rsidR="001A42F7">
        <w:rPr>
          <w:rStyle w:val="Level1CharChar"/>
          <w:lang w:val="en-US"/>
        </w:rPr>
        <w:t xml:space="preserve"> and outcomes</w:t>
      </w:r>
      <w:r w:rsidR="001A42F7">
        <w:rPr>
          <w:rStyle w:val="Level1CharChar"/>
        </w:rPr>
        <w:t xml:space="preserve">.  Changes </w:t>
      </w:r>
      <w:r w:rsidR="001A42F7">
        <w:rPr>
          <w:rStyle w:val="Level1CharChar"/>
          <w:lang w:val="en-US"/>
        </w:rPr>
        <w:t>were</w:t>
      </w:r>
      <w:r w:rsidR="001A42F7" w:rsidRPr="000030A0">
        <w:rPr>
          <w:rStyle w:val="Level1CharChar"/>
        </w:rPr>
        <w:t xml:space="preserve"> mad</w:t>
      </w:r>
      <w:r w:rsidR="001A42F7">
        <w:rPr>
          <w:rStyle w:val="Level1CharChar"/>
          <w:lang w:val="en-US"/>
        </w:rPr>
        <w:t>e to</w:t>
      </w:r>
      <w:r>
        <w:rPr>
          <w:rStyle w:val="Level1CharChar"/>
          <w:lang w:val="en-US"/>
        </w:rPr>
        <w:t xml:space="preserve"> the program within this assessment to</w:t>
      </w:r>
      <w:r w:rsidR="001A42F7">
        <w:rPr>
          <w:rStyle w:val="Level1CharChar"/>
          <w:lang w:val="en-US"/>
        </w:rPr>
        <w:t xml:space="preserve"> accommodate for the deletion of HUMS</w:t>
      </w:r>
      <w:r>
        <w:rPr>
          <w:rStyle w:val="Level1CharChar"/>
          <w:lang w:val="en-US"/>
        </w:rPr>
        <w:t xml:space="preserve"> A101: Introduction to Human Services and HUMS: A122: Substance Abuse as a Contemporary Problem.  Instead the newly drafted courses are being added: HUMS A123- Community Education and Prevention in Substance Abuse and HUMS A155- Human Relations in the Workplace.  Due to a limited course offering CIOS A135A: Spreadsheets I: MS Excel is being deleted from the program on two fronts: 1) spreadsheet manipulation is learned in the primary grades within secondary education now with Microsoft certifications a</w:t>
      </w:r>
      <w:r w:rsidR="008C7D39">
        <w:rPr>
          <w:rStyle w:val="Level1CharChar"/>
          <w:lang w:val="en-US"/>
        </w:rPr>
        <w:t>t the high school level and 2) E</w:t>
      </w:r>
      <w:r>
        <w:rPr>
          <w:rStyle w:val="Level1CharChar"/>
          <w:lang w:val="en-US"/>
        </w:rPr>
        <w:t>xcel has seen</w:t>
      </w:r>
      <w:r w:rsidR="00313B06">
        <w:rPr>
          <w:rStyle w:val="Level1CharChar"/>
          <w:lang w:val="en-US"/>
        </w:rPr>
        <w:t xml:space="preserve"> limited utilization within the corrections</w:t>
      </w:r>
      <w:r>
        <w:rPr>
          <w:rStyle w:val="Level1CharChar"/>
          <w:lang w:val="en-US"/>
        </w:rPr>
        <w:t xml:space="preserve"> industry. </w:t>
      </w:r>
    </w:p>
    <w:p w14:paraId="400C54D2" w14:textId="77777777" w:rsidR="000714F2" w:rsidRDefault="000714F2" w:rsidP="001A42F7">
      <w:pPr>
        <w:pStyle w:val="BodyText3"/>
        <w:jc w:val="left"/>
        <w:rPr>
          <w:rStyle w:val="Level1CharChar"/>
          <w:lang w:val="en-US"/>
        </w:rPr>
      </w:pPr>
    </w:p>
    <w:p w14:paraId="341EE32B" w14:textId="68682B32" w:rsidR="000714F2" w:rsidRPr="001A42F7" w:rsidRDefault="00313B06" w:rsidP="001A42F7">
      <w:pPr>
        <w:pStyle w:val="BodyText3"/>
        <w:jc w:val="left"/>
        <w:rPr>
          <w:rStyle w:val="Level1CharChar"/>
          <w:lang w:val="en-US"/>
        </w:rPr>
      </w:pPr>
      <w:r>
        <w:rPr>
          <w:rStyle w:val="Level1CharChar"/>
          <w:lang w:val="en-US"/>
        </w:rPr>
        <w:t xml:space="preserve">In addition to the needed course adjustments noted above, there was a need to alter the outcomes previously assessed.  </w:t>
      </w:r>
      <w:r w:rsidR="006870B4">
        <w:rPr>
          <w:rStyle w:val="Level1CharChar"/>
          <w:lang w:val="en-US"/>
        </w:rPr>
        <w:t>Specifically,</w:t>
      </w:r>
      <w:r>
        <w:rPr>
          <w:rStyle w:val="Level1CharChar"/>
          <w:lang w:val="en-US"/>
        </w:rPr>
        <w:t xml:space="preserve"> outcome #4 that dealt with manipulating spreadsheets was deleted in combination with the deletion of that course, CIOS A135A.  Outcome #5 focusing on oral and written communication was altered to focus on communication in relation to public service agencies.  Outcome #9 regarding competitive entry skills was eliminated solely because it was difficult to assess in such a program through course completions (also many individual students who have completed the program have been employed with Corrections).</w:t>
      </w:r>
      <w:r w:rsidR="00A504DB">
        <w:rPr>
          <w:rStyle w:val="Level1CharChar"/>
          <w:lang w:val="en-US"/>
        </w:rPr>
        <w:t xml:space="preserve"> A rearrangement of courses aligning to the program outcomes was made and is listed in Appendix E of this report.</w:t>
      </w:r>
    </w:p>
    <w:p w14:paraId="1FFDAB29" w14:textId="77777777" w:rsidR="003A6915" w:rsidRDefault="003A6915">
      <w:pPr>
        <w:rPr>
          <w:rStyle w:val="Level1CharChar"/>
          <w:bCs/>
          <w:lang w:eastAsia="x-none"/>
        </w:rPr>
      </w:pPr>
      <w:bookmarkStart w:id="11" w:name="_Toc223156816"/>
      <w:r>
        <w:rPr>
          <w:rStyle w:val="Level1CharChar"/>
          <w:b/>
          <w:bCs/>
          <w:smallCaps/>
          <w:lang w:eastAsia="x-none"/>
        </w:rPr>
        <w:br w:type="page"/>
      </w:r>
    </w:p>
    <w:p w14:paraId="619C02C2" w14:textId="77777777" w:rsidR="00313B06" w:rsidRPr="004C1E76" w:rsidRDefault="00313B06" w:rsidP="00A3469B">
      <w:pPr>
        <w:pStyle w:val="Heading2"/>
        <w:jc w:val="center"/>
      </w:pPr>
      <w:r w:rsidRPr="004C1E76">
        <w:lastRenderedPageBreak/>
        <w:t>Appendix A:  Writing Assignments</w:t>
      </w:r>
      <w:bookmarkEnd w:id="11"/>
    </w:p>
    <w:p w14:paraId="3922B587" w14:textId="77777777" w:rsidR="00313B06" w:rsidRDefault="00313B06" w:rsidP="00313B06">
      <w:pPr>
        <w:rPr>
          <w:sz w:val="20"/>
          <w:szCs w:val="20"/>
        </w:rPr>
      </w:pPr>
    </w:p>
    <w:p w14:paraId="039AC8D9" w14:textId="77777777" w:rsidR="00313B06" w:rsidRPr="00CA439A" w:rsidRDefault="00313B06" w:rsidP="00313B06">
      <w:pPr>
        <w:rPr>
          <w:sz w:val="32"/>
        </w:rPr>
      </w:pPr>
      <w:r w:rsidRPr="004C1E76">
        <w:rPr>
          <w:szCs w:val="20"/>
        </w:rPr>
        <w:t xml:space="preserve">Writing assignments from a number of core Corrections courses will be used to assess student learning outcomes.  </w:t>
      </w:r>
    </w:p>
    <w:p w14:paraId="6417E746" w14:textId="77777777" w:rsidR="00313B06" w:rsidRPr="0026426C" w:rsidRDefault="00313B06" w:rsidP="00313B06">
      <w:pPr>
        <w:pStyle w:val="HeadingC"/>
      </w:pPr>
      <w:bookmarkStart w:id="12" w:name="_Toc177539388"/>
      <w:bookmarkStart w:id="13" w:name="_Toc223156817"/>
      <w:r w:rsidRPr="0026426C">
        <w:t>Measure Description:</w:t>
      </w:r>
      <w:bookmarkEnd w:id="12"/>
      <w:bookmarkEnd w:id="13"/>
    </w:p>
    <w:p w14:paraId="04105C59" w14:textId="77777777" w:rsidR="00313B06" w:rsidRPr="0026426C" w:rsidRDefault="00313B06" w:rsidP="00313B06"/>
    <w:p w14:paraId="02B375BD" w14:textId="77777777" w:rsidR="00313B06" w:rsidRPr="0026426C" w:rsidRDefault="00313B06" w:rsidP="00313B06">
      <w:r w:rsidRPr="0026426C">
        <w:t xml:space="preserve">These assignments are designed to </w:t>
      </w:r>
      <w:r>
        <w:t xml:space="preserve">measure students’ learning outcomes, both content knowledge and analysis skills. </w:t>
      </w:r>
      <w:r w:rsidRPr="0026426C">
        <w:t xml:space="preserve">Written assignments will be used as a measure in all </w:t>
      </w:r>
      <w:r>
        <w:t xml:space="preserve">core </w:t>
      </w:r>
      <w:r w:rsidR="00CB6E0E">
        <w:t>Corrections</w:t>
      </w:r>
      <w:r>
        <w:t xml:space="preserve"> </w:t>
      </w:r>
      <w:r w:rsidRPr="0026426C">
        <w:t>courses</w:t>
      </w:r>
      <w:r>
        <w:t xml:space="preserve">. </w:t>
      </w:r>
      <w:r w:rsidRPr="0026426C">
        <w:t xml:space="preserve"> </w:t>
      </w:r>
    </w:p>
    <w:p w14:paraId="39B87800" w14:textId="77777777" w:rsidR="00313B06" w:rsidRDefault="00313B06" w:rsidP="00313B06">
      <w:pPr>
        <w:pStyle w:val="HeadingC"/>
      </w:pPr>
      <w:bookmarkStart w:id="14" w:name="_Toc177539389"/>
      <w:bookmarkStart w:id="15" w:name="_Toc223156818"/>
    </w:p>
    <w:p w14:paraId="74E07583" w14:textId="77777777" w:rsidR="00313B06" w:rsidRPr="0026426C" w:rsidRDefault="00313B06" w:rsidP="00313B06">
      <w:pPr>
        <w:pStyle w:val="HeadingC"/>
      </w:pPr>
      <w:r w:rsidRPr="0026426C">
        <w:t>Factors that affect the collected data:</w:t>
      </w:r>
      <w:bookmarkEnd w:id="14"/>
      <w:bookmarkEnd w:id="15"/>
    </w:p>
    <w:p w14:paraId="62090771" w14:textId="77777777" w:rsidR="00313B06" w:rsidRPr="0026426C" w:rsidRDefault="00313B06" w:rsidP="00313B06"/>
    <w:p w14:paraId="0F6F66C6" w14:textId="77777777" w:rsidR="00313B06" w:rsidRPr="0026426C" w:rsidRDefault="00313B06" w:rsidP="00313B06">
      <w:r w:rsidRPr="0026426C">
        <w:t>The data could be affected by the number of students who completed the written assignments within a course</w:t>
      </w:r>
      <w:r>
        <w:t xml:space="preserve"> or by the students’ level of educational experience.  The assignments will be conducted at various times in the semester. </w:t>
      </w:r>
    </w:p>
    <w:p w14:paraId="3FC682E9" w14:textId="77777777" w:rsidR="00313B06" w:rsidRDefault="00313B06" w:rsidP="00313B06">
      <w:pPr>
        <w:pStyle w:val="HeadingC"/>
      </w:pPr>
      <w:bookmarkStart w:id="16" w:name="_Toc177539390"/>
      <w:bookmarkStart w:id="17" w:name="_Toc223156819"/>
    </w:p>
    <w:p w14:paraId="3D98FB56" w14:textId="77777777" w:rsidR="00313B06" w:rsidRPr="0026426C" w:rsidRDefault="00313B06" w:rsidP="00313B06">
      <w:pPr>
        <w:pStyle w:val="HeadingC"/>
      </w:pPr>
      <w:r w:rsidRPr="0026426C">
        <w:t>How to interpret the data:</w:t>
      </w:r>
      <w:bookmarkEnd w:id="16"/>
      <w:bookmarkEnd w:id="17"/>
    </w:p>
    <w:p w14:paraId="30EEF227" w14:textId="77777777" w:rsidR="00313B06" w:rsidRPr="0026426C" w:rsidRDefault="00313B06" w:rsidP="00313B06"/>
    <w:p w14:paraId="59CC88D3" w14:textId="77777777" w:rsidR="00313B06" w:rsidRPr="0026426C" w:rsidRDefault="00313B06" w:rsidP="00313B06">
      <w:r>
        <w:t>Grading rubrics or graded samples will be provided for most assignments.  Data (students scored out of 100% points) will be summarized by assignment.</w:t>
      </w:r>
    </w:p>
    <w:p w14:paraId="16A9EB82" w14:textId="77777777" w:rsidR="00313B06" w:rsidRPr="00893CF0" w:rsidRDefault="00313B06" w:rsidP="00313B06">
      <w:pPr>
        <w:tabs>
          <w:tab w:val="left" w:pos="-1080"/>
          <w:tab w:val="left" w:pos="1122"/>
        </w:tabs>
        <w:ind w:left="762"/>
      </w:pPr>
    </w:p>
    <w:p w14:paraId="0FBCA070" w14:textId="77777777" w:rsidR="00313B06" w:rsidRPr="00407FAE" w:rsidRDefault="00313B06" w:rsidP="00313B06">
      <w:pPr>
        <w:jc w:val="center"/>
        <w:rPr>
          <w:b/>
          <w:bCs/>
          <w:sz w:val="2"/>
          <w:szCs w:val="2"/>
        </w:rPr>
      </w:pPr>
      <w:r w:rsidRPr="000030A0">
        <w:rPr>
          <w:b/>
          <w:bCs/>
        </w:rPr>
        <w:br w:type="page"/>
      </w:r>
      <w:bookmarkStart w:id="18" w:name="_Toc35928687"/>
      <w:bookmarkStart w:id="19" w:name="_Toc203964726"/>
    </w:p>
    <w:p w14:paraId="5263A3BB" w14:textId="77777777" w:rsidR="00313B06" w:rsidRPr="004C1E76" w:rsidRDefault="00313B06" w:rsidP="00A3469B">
      <w:pPr>
        <w:pStyle w:val="Heading2"/>
        <w:jc w:val="center"/>
      </w:pPr>
      <w:bookmarkStart w:id="20" w:name="_Toc223156820"/>
      <w:r w:rsidRPr="004C1E76">
        <w:lastRenderedPageBreak/>
        <w:t xml:space="preserve">Appendix B:  </w:t>
      </w:r>
      <w:bookmarkEnd w:id="18"/>
      <w:bookmarkEnd w:id="19"/>
      <w:r w:rsidRPr="004C1E76">
        <w:t>Exams</w:t>
      </w:r>
      <w:bookmarkEnd w:id="20"/>
    </w:p>
    <w:p w14:paraId="538D1BDE" w14:textId="77777777" w:rsidR="00313B06" w:rsidRDefault="00313B06" w:rsidP="00313B06">
      <w:pPr>
        <w:jc w:val="center"/>
        <w:rPr>
          <w:color w:val="0000FF"/>
        </w:rPr>
      </w:pPr>
    </w:p>
    <w:p w14:paraId="6772F2CE" w14:textId="77777777" w:rsidR="00313B06" w:rsidRPr="004C1E76" w:rsidRDefault="00313B06" w:rsidP="00313B06">
      <w:pPr>
        <w:rPr>
          <w:sz w:val="32"/>
        </w:rPr>
      </w:pPr>
      <w:r>
        <w:rPr>
          <w:szCs w:val="20"/>
        </w:rPr>
        <w:t>Exams</w:t>
      </w:r>
      <w:r w:rsidRPr="004C1E76">
        <w:rPr>
          <w:szCs w:val="20"/>
        </w:rPr>
        <w:t xml:space="preserve"> from a number of core Corrections courses will be used to assess student learning outcomes.  </w:t>
      </w:r>
    </w:p>
    <w:p w14:paraId="3FD9BCE6" w14:textId="77777777" w:rsidR="00313B06" w:rsidRPr="00CA697F" w:rsidRDefault="00313B06" w:rsidP="00313B06">
      <w:pPr>
        <w:rPr>
          <w:color w:val="0000FF"/>
        </w:rPr>
      </w:pPr>
    </w:p>
    <w:p w14:paraId="1F30AB42" w14:textId="77777777" w:rsidR="00313B06" w:rsidRDefault="00313B06" w:rsidP="00313B06">
      <w:pPr>
        <w:pStyle w:val="HeadingC"/>
      </w:pPr>
      <w:bookmarkStart w:id="21" w:name="_Toc223156821"/>
      <w:r>
        <w:t>Measure Description:</w:t>
      </w:r>
      <w:bookmarkEnd w:id="21"/>
    </w:p>
    <w:p w14:paraId="2926C571" w14:textId="77777777" w:rsidR="00313B06" w:rsidRPr="000C1C3B" w:rsidRDefault="00313B06" w:rsidP="00313B06"/>
    <w:p w14:paraId="4F7137F2" w14:textId="77777777" w:rsidR="00313B06" w:rsidRPr="000C1C3B" w:rsidRDefault="00313B06" w:rsidP="00313B06">
      <w:r w:rsidRPr="000C1C3B">
        <w:t xml:space="preserve">Exams will be administered in all related program courses.  The exam questions will be derived from text, article, lecture, and other sources as determined by the program faculty.  The final exams in particular courses will be comprehensive to the course.  These exams will measure </w:t>
      </w:r>
      <w:proofErr w:type="gramStart"/>
      <w:r w:rsidRPr="000C1C3B">
        <w:t>students</w:t>
      </w:r>
      <w:proofErr w:type="gramEnd"/>
      <w:r w:rsidRPr="000C1C3B">
        <w:t xml:space="preserve"> success in achieving </w:t>
      </w:r>
      <w:r>
        <w:t>student learning outcomes</w:t>
      </w:r>
      <w:r w:rsidRPr="000C1C3B">
        <w:t>.</w:t>
      </w:r>
    </w:p>
    <w:p w14:paraId="457C2C16" w14:textId="77777777" w:rsidR="00313B06" w:rsidRPr="000C1C3B" w:rsidRDefault="00313B06" w:rsidP="00313B06">
      <w:pPr>
        <w:pStyle w:val="Header"/>
        <w:tabs>
          <w:tab w:val="clear" w:pos="4320"/>
          <w:tab w:val="clear" w:pos="8640"/>
        </w:tabs>
      </w:pPr>
    </w:p>
    <w:p w14:paraId="47B4146B" w14:textId="77777777" w:rsidR="00313B06" w:rsidRPr="000C1C3B" w:rsidRDefault="00313B06" w:rsidP="00313B06">
      <w:pPr>
        <w:pStyle w:val="HeadingC"/>
      </w:pPr>
      <w:bookmarkStart w:id="22" w:name="_Toc223156822"/>
      <w:r w:rsidRPr="000C1C3B">
        <w:t>Factors that affect the collected data:</w:t>
      </w:r>
      <w:bookmarkEnd w:id="22"/>
    </w:p>
    <w:p w14:paraId="62803133" w14:textId="77777777" w:rsidR="00313B06" w:rsidRPr="000C1C3B" w:rsidRDefault="00313B06" w:rsidP="00313B06"/>
    <w:p w14:paraId="6AEC53AE" w14:textId="77777777" w:rsidR="00313B06" w:rsidRPr="000C1C3B" w:rsidRDefault="00313B06" w:rsidP="00313B06">
      <w:r w:rsidRPr="000C1C3B">
        <w:t xml:space="preserve">The data could be impacted by the number of students who complete exams </w:t>
      </w:r>
      <w:r>
        <w:t>and on students’ level of educational experience</w:t>
      </w:r>
      <w:r w:rsidRPr="000C1C3B">
        <w:t>.</w:t>
      </w:r>
    </w:p>
    <w:p w14:paraId="07533878" w14:textId="77777777" w:rsidR="00313B06" w:rsidRPr="000C1C3B" w:rsidRDefault="00313B06" w:rsidP="00313B06"/>
    <w:p w14:paraId="1EAA099F" w14:textId="77777777" w:rsidR="00313B06" w:rsidRPr="000C1C3B" w:rsidRDefault="00313B06" w:rsidP="00313B06">
      <w:pPr>
        <w:pStyle w:val="HeadingC"/>
      </w:pPr>
      <w:bookmarkStart w:id="23" w:name="_Toc223156823"/>
      <w:r w:rsidRPr="000C1C3B">
        <w:t>How to interpret the data:</w:t>
      </w:r>
      <w:bookmarkEnd w:id="23"/>
    </w:p>
    <w:p w14:paraId="7C3FCACF" w14:textId="77777777" w:rsidR="00313B06" w:rsidRPr="000C1C3B" w:rsidRDefault="00313B06" w:rsidP="00313B06"/>
    <w:p w14:paraId="3654744A" w14:textId="77777777" w:rsidR="00313B06" w:rsidRPr="000C1C3B" w:rsidRDefault="00313B06" w:rsidP="00313B06">
      <w:r w:rsidRPr="000C1C3B">
        <w:t>Instructors will gather the necessary data through the grade book in each course and make that data available to the Assessment Coordinator.</w:t>
      </w:r>
    </w:p>
    <w:p w14:paraId="60FE15EB" w14:textId="77777777" w:rsidR="00313B06" w:rsidRPr="000C1C3B" w:rsidRDefault="00313B06" w:rsidP="00313B06"/>
    <w:p w14:paraId="0E9BCCD0" w14:textId="77777777" w:rsidR="00313B06" w:rsidRDefault="00313B06" w:rsidP="00313B06">
      <w:pPr>
        <w:widowControl w:val="0"/>
        <w:ind w:left="-180" w:right="-540"/>
        <w:jc w:val="both"/>
      </w:pPr>
    </w:p>
    <w:p w14:paraId="0A0D0562" w14:textId="7062B930" w:rsidR="00313B06" w:rsidRDefault="00313B06" w:rsidP="00313B06">
      <w:pPr>
        <w:widowControl w:val="0"/>
        <w:ind w:right="-1440"/>
      </w:pPr>
      <w:r>
        <w:rPr>
          <w:b/>
        </w:rPr>
        <w:br w:type="page"/>
      </w:r>
    </w:p>
    <w:p w14:paraId="30942E75" w14:textId="77777777" w:rsidR="00313B06" w:rsidRPr="00010609" w:rsidRDefault="00313B06" w:rsidP="00A3469B">
      <w:pPr>
        <w:pStyle w:val="Heading2"/>
        <w:jc w:val="center"/>
      </w:pPr>
      <w:bookmarkStart w:id="24" w:name="_Toc223156824"/>
      <w:r w:rsidRPr="00010609">
        <w:lastRenderedPageBreak/>
        <w:t xml:space="preserve">Appendix </w:t>
      </w:r>
      <w:r>
        <w:t>C</w:t>
      </w:r>
      <w:r w:rsidRPr="00010609">
        <w:t>:  DISCUSSION BOARDS</w:t>
      </w:r>
      <w:bookmarkEnd w:id="24"/>
    </w:p>
    <w:p w14:paraId="3FC71EA3" w14:textId="77777777" w:rsidR="00313B06" w:rsidRPr="00010609" w:rsidRDefault="00313B06" w:rsidP="00313B06">
      <w:pPr>
        <w:jc w:val="center"/>
      </w:pPr>
    </w:p>
    <w:p w14:paraId="54EF2EC7" w14:textId="77777777" w:rsidR="00313B06" w:rsidRPr="00010609" w:rsidRDefault="00313B06" w:rsidP="00313B06">
      <w:pPr>
        <w:rPr>
          <w:sz w:val="32"/>
        </w:rPr>
      </w:pPr>
      <w:r w:rsidRPr="00010609">
        <w:rPr>
          <w:szCs w:val="20"/>
        </w:rPr>
        <w:t xml:space="preserve">Exams from a number of core Corrections courses will be used to assess student learning outcomes.  </w:t>
      </w:r>
    </w:p>
    <w:p w14:paraId="76E260C8" w14:textId="77777777" w:rsidR="00313B06" w:rsidRPr="00010609" w:rsidRDefault="00313B06" w:rsidP="00313B06"/>
    <w:p w14:paraId="65A7C659" w14:textId="77777777" w:rsidR="00313B06" w:rsidRPr="00010609" w:rsidRDefault="00313B06" w:rsidP="00313B06">
      <w:pPr>
        <w:pStyle w:val="HeadingC"/>
      </w:pPr>
      <w:bookmarkStart w:id="25" w:name="_Toc223156825"/>
      <w:r w:rsidRPr="00010609">
        <w:t>Measure Description:</w:t>
      </w:r>
      <w:bookmarkEnd w:id="25"/>
    </w:p>
    <w:p w14:paraId="70714189" w14:textId="77777777" w:rsidR="00313B06" w:rsidRPr="00010609" w:rsidRDefault="00313B06" w:rsidP="00313B06"/>
    <w:p w14:paraId="43EC129D" w14:textId="77777777" w:rsidR="00313B06" w:rsidRPr="00010609" w:rsidRDefault="00313B06" w:rsidP="00313B06">
      <w:r w:rsidRPr="00010609">
        <w:t xml:space="preserve">Discussion Boards are designed to measure how well students are meeting course objectives within each course.  Students will answer various questions posed relating to current issues in criminal justice and apply those questions to theoretical assumptions learned.  The expectation is that they will develop a broader understanding of all the topics covered, which will lead to a </w:t>
      </w:r>
      <w:proofErr w:type="gramStart"/>
      <w:r w:rsidRPr="00010609">
        <w:t>better informed</w:t>
      </w:r>
      <w:proofErr w:type="gramEnd"/>
      <w:r w:rsidRPr="00010609">
        <w:t xml:space="preserve"> individual who will be capable of communicating both sides of an issue relating to the program objectives.</w:t>
      </w:r>
    </w:p>
    <w:p w14:paraId="5292F5F6" w14:textId="77777777" w:rsidR="00313B06" w:rsidRPr="00010609" w:rsidRDefault="00313B06" w:rsidP="00313B06">
      <w:pPr>
        <w:pStyle w:val="Header"/>
        <w:tabs>
          <w:tab w:val="clear" w:pos="4320"/>
          <w:tab w:val="clear" w:pos="8640"/>
        </w:tabs>
      </w:pPr>
    </w:p>
    <w:p w14:paraId="6AF2D1E8" w14:textId="77777777" w:rsidR="00313B06" w:rsidRPr="00010609" w:rsidRDefault="00313B06" w:rsidP="00313B06">
      <w:pPr>
        <w:pStyle w:val="HeadingC"/>
      </w:pPr>
      <w:bookmarkStart w:id="26" w:name="_Toc223156826"/>
      <w:r w:rsidRPr="00010609">
        <w:t>Factors that affect the collected data:</w:t>
      </w:r>
      <w:bookmarkEnd w:id="26"/>
    </w:p>
    <w:p w14:paraId="006B8E92" w14:textId="77777777" w:rsidR="00313B06" w:rsidRPr="00010609" w:rsidRDefault="00313B06" w:rsidP="00313B06"/>
    <w:p w14:paraId="3949300F" w14:textId="77777777" w:rsidR="00313B06" w:rsidRPr="00010609" w:rsidRDefault="00313B06" w:rsidP="00313B06">
      <w:r w:rsidRPr="00010609">
        <w:t xml:space="preserve">The data could be impacted by the number of students who complete discussions and whether or not they open-mindedly utilize the material learned in each course.  </w:t>
      </w:r>
    </w:p>
    <w:p w14:paraId="47C5920E" w14:textId="77777777" w:rsidR="00313B06" w:rsidRPr="00010609" w:rsidRDefault="00313B06" w:rsidP="00313B06">
      <w:pPr>
        <w:pStyle w:val="HeadingC"/>
      </w:pPr>
      <w:bookmarkStart w:id="27" w:name="_Toc223156827"/>
      <w:r w:rsidRPr="00010609">
        <w:t>How to interpret the data:</w:t>
      </w:r>
      <w:bookmarkEnd w:id="27"/>
    </w:p>
    <w:p w14:paraId="018109E4" w14:textId="77777777" w:rsidR="00313B06" w:rsidRPr="00010609" w:rsidRDefault="00313B06" w:rsidP="00313B06"/>
    <w:p w14:paraId="4E652B65" w14:textId="77777777" w:rsidR="00313B06" w:rsidRDefault="00313B06" w:rsidP="003A6915">
      <w:pPr>
        <w:rPr>
          <w:bCs/>
        </w:rPr>
      </w:pPr>
      <w:r>
        <w:t>Grading rubrics or graded samples will be provided for most assignments.  Data (students scored out of 100% points) will be summarized by assignment.</w:t>
      </w:r>
    </w:p>
    <w:p w14:paraId="1A3EAB0B" w14:textId="77777777" w:rsidR="00313B06" w:rsidRDefault="00313B06" w:rsidP="00313B06">
      <w:pPr>
        <w:pStyle w:val="HeadingA"/>
        <w:ind w:left="-180" w:right="-360"/>
        <w:jc w:val="left"/>
        <w:rPr>
          <w:bCs/>
        </w:rPr>
      </w:pPr>
    </w:p>
    <w:p w14:paraId="08EF7E3D" w14:textId="3B827E65" w:rsidR="00313B06" w:rsidRPr="00A3469B" w:rsidRDefault="00313B06" w:rsidP="00A3469B">
      <w:pPr>
        <w:rPr>
          <w:b/>
          <w:bCs/>
          <w:smallCaps/>
          <w:noProof/>
          <w:sz w:val="26"/>
        </w:rPr>
      </w:pPr>
      <w:r>
        <w:rPr>
          <w:bCs/>
          <w:noProof/>
        </w:rPr>
        <w:br w:type="page"/>
      </w:r>
    </w:p>
    <w:p w14:paraId="66CAA893" w14:textId="77777777" w:rsidR="00313B06" w:rsidRPr="004C1E76" w:rsidRDefault="00313B06" w:rsidP="00A3469B">
      <w:pPr>
        <w:pStyle w:val="Heading2"/>
        <w:jc w:val="center"/>
      </w:pPr>
      <w:bookmarkStart w:id="28" w:name="_Toc223156828"/>
      <w:r>
        <w:lastRenderedPageBreak/>
        <w:t>Appendix D</w:t>
      </w:r>
      <w:r w:rsidRPr="004C1E76">
        <w:t xml:space="preserve">:  </w:t>
      </w:r>
      <w:r>
        <w:t>QUIZZES</w:t>
      </w:r>
      <w:bookmarkEnd w:id="28"/>
    </w:p>
    <w:p w14:paraId="07B1F502" w14:textId="77777777" w:rsidR="00313B06" w:rsidRDefault="00313B06" w:rsidP="00313B06">
      <w:pPr>
        <w:jc w:val="center"/>
        <w:rPr>
          <w:color w:val="0000FF"/>
        </w:rPr>
      </w:pPr>
    </w:p>
    <w:p w14:paraId="51110CE4" w14:textId="77777777" w:rsidR="00313B06" w:rsidRPr="004C1E76" w:rsidRDefault="00313B06" w:rsidP="00313B06">
      <w:pPr>
        <w:rPr>
          <w:sz w:val="32"/>
        </w:rPr>
      </w:pPr>
      <w:r>
        <w:rPr>
          <w:szCs w:val="20"/>
        </w:rPr>
        <w:t>Quizzes</w:t>
      </w:r>
      <w:r w:rsidRPr="004C1E76">
        <w:rPr>
          <w:szCs w:val="20"/>
        </w:rPr>
        <w:t xml:space="preserve"> from a number of core Corrections courses will be used to assess student learning outcomes.  </w:t>
      </w:r>
    </w:p>
    <w:p w14:paraId="16286564" w14:textId="77777777" w:rsidR="00313B06" w:rsidRPr="00CA697F" w:rsidRDefault="00313B06" w:rsidP="00313B06">
      <w:pPr>
        <w:rPr>
          <w:color w:val="0000FF"/>
        </w:rPr>
      </w:pPr>
    </w:p>
    <w:p w14:paraId="26C669A6" w14:textId="77777777" w:rsidR="00313B06" w:rsidRDefault="00313B06" w:rsidP="00313B06">
      <w:pPr>
        <w:pStyle w:val="HeadingC"/>
      </w:pPr>
      <w:bookmarkStart w:id="29" w:name="_Toc223156829"/>
      <w:r>
        <w:t>Measure Description:</w:t>
      </w:r>
      <w:bookmarkEnd w:id="29"/>
    </w:p>
    <w:p w14:paraId="24CFC140" w14:textId="77777777" w:rsidR="00313B06" w:rsidRPr="000C1C3B" w:rsidRDefault="00313B06" w:rsidP="00313B06"/>
    <w:p w14:paraId="513573B7" w14:textId="77777777" w:rsidR="00313B06" w:rsidRPr="000C1C3B" w:rsidRDefault="00313B06" w:rsidP="00313B06">
      <w:r>
        <w:t>Quizzes will be used to measure students’ attainment of student learning outcomes.</w:t>
      </w:r>
    </w:p>
    <w:p w14:paraId="0AA5078E" w14:textId="77777777" w:rsidR="00313B06" w:rsidRPr="000C1C3B" w:rsidRDefault="00313B06" w:rsidP="00313B06">
      <w:pPr>
        <w:pStyle w:val="Header"/>
        <w:tabs>
          <w:tab w:val="clear" w:pos="4320"/>
          <w:tab w:val="clear" w:pos="8640"/>
        </w:tabs>
      </w:pPr>
    </w:p>
    <w:p w14:paraId="781F7E6A" w14:textId="77777777" w:rsidR="00313B06" w:rsidRPr="000C1C3B" w:rsidRDefault="00313B06" w:rsidP="00313B06">
      <w:pPr>
        <w:pStyle w:val="HeadingC"/>
      </w:pPr>
      <w:bookmarkStart w:id="30" w:name="_Toc223156830"/>
      <w:r w:rsidRPr="000C1C3B">
        <w:t>Factors that affect the collected data:</w:t>
      </w:r>
      <w:bookmarkEnd w:id="30"/>
    </w:p>
    <w:p w14:paraId="6B41B2AC" w14:textId="77777777" w:rsidR="00313B06" w:rsidRPr="000C1C3B" w:rsidRDefault="00313B06" w:rsidP="00313B06"/>
    <w:p w14:paraId="52706E97" w14:textId="77777777" w:rsidR="00313B06" w:rsidRPr="000C1C3B" w:rsidRDefault="00313B06" w:rsidP="00313B06">
      <w:r w:rsidRPr="000C1C3B">
        <w:t xml:space="preserve">The data could be impacted by the number of students who complete </w:t>
      </w:r>
      <w:r>
        <w:t>quizzes and participate fully each week.</w:t>
      </w:r>
    </w:p>
    <w:p w14:paraId="3E4F654E" w14:textId="77777777" w:rsidR="00313B06" w:rsidRPr="000C1C3B" w:rsidRDefault="00313B06" w:rsidP="00313B06"/>
    <w:p w14:paraId="06EE41FF" w14:textId="77777777" w:rsidR="00313B06" w:rsidRPr="000C1C3B" w:rsidRDefault="00313B06" w:rsidP="00313B06">
      <w:pPr>
        <w:pStyle w:val="HeadingC"/>
      </w:pPr>
      <w:bookmarkStart w:id="31" w:name="_Toc223156831"/>
      <w:r w:rsidRPr="000C1C3B">
        <w:t>How to interpret the data:</w:t>
      </w:r>
      <w:bookmarkEnd w:id="31"/>
    </w:p>
    <w:p w14:paraId="7D66933F" w14:textId="77777777" w:rsidR="00313B06" w:rsidRPr="000C1C3B" w:rsidRDefault="00313B06" w:rsidP="00313B06"/>
    <w:p w14:paraId="632BE041" w14:textId="77777777" w:rsidR="00313B06" w:rsidRPr="000C1C3B" w:rsidRDefault="00313B06" w:rsidP="00313B06">
      <w:r w:rsidRPr="000C1C3B">
        <w:t xml:space="preserve">Instructors will gather the necessary data through the grade book in each course and make that data available to the Assessment Coordinator to ensure </w:t>
      </w:r>
      <w:r>
        <w:t>quizzes</w:t>
      </w:r>
      <w:r w:rsidRPr="000C1C3B">
        <w:t xml:space="preserve"> are meeting the program expectations.</w:t>
      </w:r>
    </w:p>
    <w:p w14:paraId="25470DEF" w14:textId="77777777" w:rsidR="00313B06" w:rsidRDefault="00313B06" w:rsidP="00313B06">
      <w:pPr>
        <w:pStyle w:val="HeadingA"/>
        <w:ind w:right="-360"/>
        <w:jc w:val="left"/>
        <w:rPr>
          <w:bCs/>
        </w:rPr>
      </w:pPr>
    </w:p>
    <w:p w14:paraId="31EE4804" w14:textId="77777777" w:rsidR="00313B06" w:rsidRPr="00CA439A" w:rsidRDefault="00313B06" w:rsidP="00313B06">
      <w:pPr>
        <w:rPr>
          <w:b/>
          <w:bCs/>
          <w:smallCaps/>
          <w:sz w:val="28"/>
          <w:szCs w:val="28"/>
        </w:rPr>
      </w:pPr>
      <w:r>
        <w:rPr>
          <w:bCs/>
        </w:rPr>
        <w:br w:type="page"/>
      </w:r>
    </w:p>
    <w:p w14:paraId="1D4D9227" w14:textId="77777777" w:rsidR="00313B06" w:rsidRPr="00CA439A" w:rsidRDefault="00313B06" w:rsidP="00313B06">
      <w:pPr>
        <w:pStyle w:val="HeadingA"/>
        <w:ind w:right="-360"/>
        <w:jc w:val="left"/>
        <w:rPr>
          <w:bCs/>
          <w:sz w:val="28"/>
          <w:szCs w:val="28"/>
        </w:rPr>
      </w:pPr>
    </w:p>
    <w:p w14:paraId="43ECADB2" w14:textId="77777777" w:rsidR="00313B06" w:rsidRPr="00CA439A" w:rsidRDefault="00313B06" w:rsidP="00A3469B">
      <w:pPr>
        <w:pStyle w:val="Heading2"/>
        <w:jc w:val="center"/>
      </w:pPr>
      <w:bookmarkStart w:id="32" w:name="_Toc223156832"/>
      <w:r w:rsidRPr="00CA439A">
        <w:rPr>
          <w:bCs/>
        </w:rPr>
        <w:t xml:space="preserve">Appendix E:  </w:t>
      </w:r>
      <w:r w:rsidRPr="00CA439A">
        <w:t>Course Groupings Associated With Each Outcome</w:t>
      </w:r>
      <w:bookmarkEnd w:id="32"/>
    </w:p>
    <w:p w14:paraId="69D06319" w14:textId="77777777" w:rsidR="00313B06" w:rsidRPr="00F1680E" w:rsidRDefault="00313B06" w:rsidP="00313B06">
      <w:pPr>
        <w:rPr>
          <w:sz w:val="20"/>
          <w:szCs w:val="20"/>
        </w:rPr>
      </w:pPr>
    </w:p>
    <w:p w14:paraId="7A76A353" w14:textId="77777777" w:rsidR="00313B06" w:rsidRPr="00CA439A" w:rsidRDefault="00313B06" w:rsidP="00CB6E0E">
      <w:pPr>
        <w:spacing w:before="75"/>
        <w:ind w:right="120"/>
        <w:textAlignment w:val="baseline"/>
        <w:rPr>
          <w:color w:val="202124"/>
        </w:rPr>
      </w:pPr>
      <w:r w:rsidRPr="00CA439A">
        <w:rPr>
          <w:b/>
          <w:bCs/>
        </w:rPr>
        <w:t xml:space="preserve">Outcome #1:  </w:t>
      </w:r>
      <w:r w:rsidR="00CB6E0E" w:rsidRPr="00CA439A">
        <w:rPr>
          <w:color w:val="202124"/>
        </w:rPr>
        <w:t>Describe the criminal justice system as a whole and the organization of criminal justice institutions.</w:t>
      </w:r>
    </w:p>
    <w:p w14:paraId="3464A0E9" w14:textId="77777777" w:rsidR="00313B06" w:rsidRPr="00CA439A" w:rsidRDefault="00313B06" w:rsidP="00313B06">
      <w:pPr>
        <w:rPr>
          <w:bCs/>
        </w:rPr>
      </w:pPr>
    </w:p>
    <w:p w14:paraId="137DEAEE" w14:textId="77777777" w:rsidR="00313B06" w:rsidRPr="00CA439A" w:rsidRDefault="00313B06" w:rsidP="00313B06">
      <w:pPr>
        <w:rPr>
          <w:bCs/>
        </w:rPr>
      </w:pPr>
      <w:r w:rsidRPr="00CA439A">
        <w:rPr>
          <w:bCs/>
        </w:rPr>
        <w:tab/>
        <w:t>JUST A110 Introduction to Justice</w:t>
      </w:r>
    </w:p>
    <w:p w14:paraId="60AA6F98" w14:textId="77777777" w:rsidR="00313B06" w:rsidRPr="00CA439A" w:rsidRDefault="00313B06" w:rsidP="00313B06">
      <w:pPr>
        <w:rPr>
          <w:bCs/>
        </w:rPr>
      </w:pPr>
      <w:r w:rsidRPr="00CA439A">
        <w:rPr>
          <w:bCs/>
        </w:rPr>
        <w:tab/>
        <w:t>JUST A221 Justice Organization and Management</w:t>
      </w:r>
    </w:p>
    <w:p w14:paraId="058810D6" w14:textId="77777777" w:rsidR="00313B06" w:rsidRPr="00CA439A" w:rsidRDefault="00313B06" w:rsidP="00313B06">
      <w:pPr>
        <w:rPr>
          <w:bCs/>
        </w:rPr>
      </w:pPr>
    </w:p>
    <w:p w14:paraId="4FFA8376" w14:textId="77777777" w:rsidR="00CB6E0E" w:rsidRPr="00CA439A" w:rsidRDefault="00313B06" w:rsidP="00CB6E0E">
      <w:pPr>
        <w:spacing w:before="75"/>
        <w:ind w:right="120"/>
        <w:textAlignment w:val="baseline"/>
        <w:rPr>
          <w:color w:val="202124"/>
        </w:rPr>
      </w:pPr>
      <w:r w:rsidRPr="00CA439A">
        <w:rPr>
          <w:b/>
          <w:bCs/>
        </w:rPr>
        <w:t xml:space="preserve">Outcome #2:  </w:t>
      </w:r>
      <w:r w:rsidR="00CB6E0E" w:rsidRPr="00CA439A">
        <w:rPr>
          <w:color w:val="202124"/>
        </w:rPr>
        <w:t>Demonstrate proficiency in probation, parole and correctional institutional methods.</w:t>
      </w:r>
    </w:p>
    <w:p w14:paraId="589215AA" w14:textId="77777777" w:rsidR="00313B06" w:rsidRPr="00CA439A" w:rsidRDefault="00313B06" w:rsidP="00313B06"/>
    <w:p w14:paraId="775605C1" w14:textId="77777777" w:rsidR="00313B06" w:rsidRPr="00CA439A" w:rsidRDefault="00313B06" w:rsidP="00313B06">
      <w:pPr>
        <w:ind w:firstLine="720"/>
        <w:rPr>
          <w:bCs/>
        </w:rPr>
      </w:pPr>
      <w:r w:rsidRPr="00CA439A">
        <w:rPr>
          <w:bCs/>
        </w:rPr>
        <w:t>JUST A210 Principles of Corrections</w:t>
      </w:r>
    </w:p>
    <w:p w14:paraId="3A27A5A4" w14:textId="77777777" w:rsidR="00313B06" w:rsidRPr="00CA439A" w:rsidRDefault="00313B06" w:rsidP="00313B06">
      <w:pPr>
        <w:ind w:firstLine="720"/>
        <w:rPr>
          <w:bCs/>
        </w:rPr>
      </w:pPr>
      <w:r w:rsidRPr="00CA439A">
        <w:rPr>
          <w:bCs/>
        </w:rPr>
        <w:t>JUST A211 Introduction to Restorative Justice</w:t>
      </w:r>
    </w:p>
    <w:p w14:paraId="1E0A470B" w14:textId="77777777" w:rsidR="00313B06" w:rsidRPr="00CA439A" w:rsidRDefault="00313B06" w:rsidP="00313B06">
      <w:pPr>
        <w:ind w:firstLine="720"/>
        <w:rPr>
          <w:bCs/>
        </w:rPr>
      </w:pPr>
      <w:r w:rsidRPr="00CA439A">
        <w:rPr>
          <w:bCs/>
        </w:rPr>
        <w:t>JUST A251 Crime &amp; Delinquency</w:t>
      </w:r>
    </w:p>
    <w:p w14:paraId="0B5428E5" w14:textId="77777777" w:rsidR="00313B06" w:rsidRPr="00CA439A" w:rsidRDefault="00313B06" w:rsidP="00313B06"/>
    <w:p w14:paraId="36B1A000" w14:textId="77777777" w:rsidR="00CB6E0E" w:rsidRPr="00CA439A" w:rsidRDefault="00313B06" w:rsidP="00CB6E0E">
      <w:pPr>
        <w:spacing w:before="75"/>
        <w:ind w:right="120"/>
        <w:textAlignment w:val="baseline"/>
        <w:rPr>
          <w:color w:val="202124"/>
        </w:rPr>
      </w:pPr>
      <w:r w:rsidRPr="00CA439A">
        <w:rPr>
          <w:b/>
          <w:bCs/>
        </w:rPr>
        <w:t xml:space="preserve">Outcome #3:  </w:t>
      </w:r>
      <w:r w:rsidR="00CB6E0E" w:rsidRPr="00CA439A">
        <w:rPr>
          <w:color w:val="202124"/>
        </w:rPr>
        <w:t>Coordinate with human services and other public service entities.</w:t>
      </w:r>
    </w:p>
    <w:p w14:paraId="5753EC6D" w14:textId="77777777" w:rsidR="00CB6E0E" w:rsidRPr="00CA439A" w:rsidRDefault="00CB6E0E" w:rsidP="00CB6E0E">
      <w:pPr>
        <w:rPr>
          <w:bCs/>
        </w:rPr>
      </w:pPr>
    </w:p>
    <w:p w14:paraId="49A1F5ED" w14:textId="77777777" w:rsidR="00CA439A" w:rsidRPr="00CA439A" w:rsidRDefault="00CA439A" w:rsidP="00CA439A">
      <w:pPr>
        <w:ind w:firstLine="720"/>
        <w:rPr>
          <w:bCs/>
        </w:rPr>
      </w:pPr>
      <w:r w:rsidRPr="00CA439A">
        <w:rPr>
          <w:bCs/>
        </w:rPr>
        <w:t>JUST A211 Introduction to Restorative Justice</w:t>
      </w:r>
    </w:p>
    <w:p w14:paraId="65646740" w14:textId="77777777" w:rsidR="00313B06" w:rsidRPr="00CA439A" w:rsidRDefault="00CB6E0E" w:rsidP="00CB6E0E">
      <w:pPr>
        <w:ind w:firstLine="720"/>
        <w:rPr>
          <w:bCs/>
        </w:rPr>
      </w:pPr>
      <w:r w:rsidRPr="00CA439A">
        <w:rPr>
          <w:bCs/>
        </w:rPr>
        <w:t>HUMS A123 Community Education and Prevention in Substance Abuse</w:t>
      </w:r>
    </w:p>
    <w:p w14:paraId="57DA0081" w14:textId="77777777" w:rsidR="00313B06" w:rsidRPr="00CA439A" w:rsidRDefault="00313B06" w:rsidP="00313B06">
      <w:pPr>
        <w:rPr>
          <w:bCs/>
        </w:rPr>
      </w:pPr>
    </w:p>
    <w:p w14:paraId="6152312C" w14:textId="77777777" w:rsidR="00CA439A" w:rsidRPr="00CA439A" w:rsidRDefault="00CA439A" w:rsidP="00313B06"/>
    <w:p w14:paraId="29355CCC" w14:textId="77777777" w:rsidR="00CB6E0E" w:rsidRPr="00CA439A" w:rsidRDefault="00313B06" w:rsidP="00CB6E0E">
      <w:pPr>
        <w:ind w:right="120"/>
        <w:textAlignment w:val="baseline"/>
        <w:rPr>
          <w:color w:val="202124"/>
        </w:rPr>
      </w:pPr>
      <w:r w:rsidRPr="00CA439A">
        <w:rPr>
          <w:b/>
          <w:bCs/>
        </w:rPr>
        <w:t xml:space="preserve">Outcome #4:  </w:t>
      </w:r>
      <w:r w:rsidR="00CB6E0E" w:rsidRPr="00CA439A">
        <w:rPr>
          <w:color w:val="202124"/>
        </w:rPr>
        <w:t>Communicate effectively both orally and in writing with professionals in criminal justice and/or related agencies.</w:t>
      </w:r>
    </w:p>
    <w:p w14:paraId="7F35C297" w14:textId="77777777" w:rsidR="00CB6E0E" w:rsidRPr="00CA439A" w:rsidRDefault="00CB6E0E" w:rsidP="00CB6E0E">
      <w:pPr>
        <w:rPr>
          <w:bCs/>
        </w:rPr>
      </w:pPr>
    </w:p>
    <w:p w14:paraId="4C771BCE" w14:textId="77777777" w:rsidR="00CA439A" w:rsidRPr="00CA439A" w:rsidRDefault="00CA439A" w:rsidP="00CA439A">
      <w:pPr>
        <w:ind w:firstLine="720"/>
        <w:rPr>
          <w:bCs/>
        </w:rPr>
      </w:pPr>
      <w:r w:rsidRPr="00CA439A">
        <w:rPr>
          <w:bCs/>
        </w:rPr>
        <w:t>COMM A237 Interpersonal Communication</w:t>
      </w:r>
      <w:r>
        <w:rPr>
          <w:bCs/>
        </w:rPr>
        <w:t xml:space="preserve"> or </w:t>
      </w:r>
      <w:r w:rsidRPr="00CA439A">
        <w:rPr>
          <w:bCs/>
        </w:rPr>
        <w:t>PSY A153 Human Relations</w:t>
      </w:r>
    </w:p>
    <w:p w14:paraId="10729EE8" w14:textId="77777777" w:rsidR="00CB6E0E" w:rsidRPr="00CA439A" w:rsidRDefault="00CB6E0E" w:rsidP="00CB6E0E">
      <w:pPr>
        <w:ind w:firstLine="720"/>
        <w:rPr>
          <w:bCs/>
        </w:rPr>
      </w:pPr>
      <w:r w:rsidRPr="00CA439A">
        <w:rPr>
          <w:bCs/>
        </w:rPr>
        <w:t>HUMS A155 Human Relations in the Workplace</w:t>
      </w:r>
    </w:p>
    <w:p w14:paraId="1846E16E" w14:textId="77777777" w:rsidR="00313B06" w:rsidRPr="00CA439A" w:rsidRDefault="00313B06" w:rsidP="00313B06"/>
    <w:p w14:paraId="724306CF" w14:textId="77777777" w:rsidR="00CB6E0E" w:rsidRPr="00CA439A" w:rsidRDefault="00313B06" w:rsidP="00CB6E0E">
      <w:pPr>
        <w:spacing w:before="75"/>
        <w:ind w:right="120"/>
        <w:textAlignment w:val="baseline"/>
        <w:rPr>
          <w:color w:val="202124"/>
        </w:rPr>
      </w:pPr>
      <w:r w:rsidRPr="00CA439A">
        <w:rPr>
          <w:b/>
          <w:bCs/>
        </w:rPr>
        <w:t xml:space="preserve">Outcome #5:  </w:t>
      </w:r>
      <w:r w:rsidR="00CB6E0E" w:rsidRPr="00CA439A">
        <w:rPr>
          <w:color w:val="202124"/>
        </w:rPr>
        <w:t>Explain theories of criminology.</w:t>
      </w:r>
    </w:p>
    <w:p w14:paraId="106928D7" w14:textId="77777777" w:rsidR="00CA439A" w:rsidRPr="00CA439A" w:rsidRDefault="00CA439A" w:rsidP="00CB6E0E">
      <w:pPr>
        <w:spacing w:before="75"/>
        <w:ind w:right="120"/>
        <w:textAlignment w:val="baseline"/>
        <w:rPr>
          <w:color w:val="202124"/>
        </w:rPr>
      </w:pPr>
    </w:p>
    <w:p w14:paraId="2D507A7A" w14:textId="77777777" w:rsidR="00313B06" w:rsidRPr="00CA439A" w:rsidRDefault="00313B06" w:rsidP="00313B06">
      <w:pPr>
        <w:ind w:firstLine="720"/>
        <w:rPr>
          <w:bCs/>
        </w:rPr>
      </w:pPr>
      <w:r w:rsidRPr="00CA439A">
        <w:rPr>
          <w:bCs/>
        </w:rPr>
        <w:t>JUST A251 Crime &amp; Delinquency</w:t>
      </w:r>
    </w:p>
    <w:p w14:paraId="037760E8" w14:textId="77777777" w:rsidR="00313B06" w:rsidRPr="00CA439A" w:rsidRDefault="00313B06" w:rsidP="00313B06"/>
    <w:p w14:paraId="15CD5BCE" w14:textId="77777777" w:rsidR="00CB6E0E" w:rsidRPr="00CA439A" w:rsidRDefault="00313B06" w:rsidP="00CB6E0E">
      <w:pPr>
        <w:spacing w:before="75"/>
        <w:ind w:right="120"/>
        <w:textAlignment w:val="baseline"/>
        <w:rPr>
          <w:color w:val="202124"/>
        </w:rPr>
      </w:pPr>
      <w:r w:rsidRPr="00CA439A">
        <w:rPr>
          <w:b/>
          <w:bCs/>
        </w:rPr>
        <w:t xml:space="preserve">Outcome #6: </w:t>
      </w:r>
      <w:r w:rsidR="00CB6E0E" w:rsidRPr="00CA439A">
        <w:rPr>
          <w:color w:val="202124"/>
        </w:rPr>
        <w:t>Describe adult corrections institutions, community-based programs and restorative justice.</w:t>
      </w:r>
    </w:p>
    <w:p w14:paraId="0247B82B" w14:textId="77777777" w:rsidR="00CA439A" w:rsidRPr="00CA439A" w:rsidRDefault="00CA439A" w:rsidP="00CA439A">
      <w:pPr>
        <w:rPr>
          <w:bCs/>
        </w:rPr>
      </w:pPr>
    </w:p>
    <w:p w14:paraId="1471044B" w14:textId="77777777" w:rsidR="00CA439A" w:rsidRPr="00CA439A" w:rsidRDefault="00CA439A" w:rsidP="00CA439A">
      <w:pPr>
        <w:ind w:firstLine="720"/>
        <w:rPr>
          <w:bCs/>
        </w:rPr>
      </w:pPr>
      <w:r w:rsidRPr="00CA439A">
        <w:rPr>
          <w:bCs/>
        </w:rPr>
        <w:t>JUST A211 Introduction to Restorative Justice</w:t>
      </w:r>
    </w:p>
    <w:p w14:paraId="4EBE6D57" w14:textId="77777777" w:rsidR="00CB6E0E" w:rsidRPr="00CA439A" w:rsidRDefault="00CB6E0E" w:rsidP="00CB6E0E">
      <w:pPr>
        <w:ind w:firstLine="720"/>
        <w:rPr>
          <w:bCs/>
        </w:rPr>
      </w:pPr>
      <w:r w:rsidRPr="00CA439A">
        <w:rPr>
          <w:bCs/>
        </w:rPr>
        <w:t>JUST A210 Principles of Corrections</w:t>
      </w:r>
    </w:p>
    <w:p w14:paraId="7A758702" w14:textId="77777777" w:rsidR="00313B06" w:rsidRPr="00CA439A" w:rsidRDefault="00313B06" w:rsidP="00313B06">
      <w:pPr>
        <w:ind w:firstLine="720"/>
        <w:rPr>
          <w:bCs/>
        </w:rPr>
      </w:pPr>
      <w:r w:rsidRPr="00CA439A">
        <w:rPr>
          <w:bCs/>
        </w:rPr>
        <w:t>JUST A251 Crime &amp; Delinquency</w:t>
      </w:r>
    </w:p>
    <w:p w14:paraId="09C940DB" w14:textId="77777777" w:rsidR="00313B06" w:rsidRPr="00CA439A" w:rsidRDefault="00313B06" w:rsidP="00313B06"/>
    <w:p w14:paraId="08C9BF0B" w14:textId="77777777" w:rsidR="00CB6E0E" w:rsidRPr="00CA439A" w:rsidRDefault="00313B06" w:rsidP="00CB6E0E">
      <w:pPr>
        <w:spacing w:before="75"/>
        <w:ind w:right="120"/>
        <w:textAlignment w:val="baseline"/>
        <w:rPr>
          <w:color w:val="202124"/>
        </w:rPr>
      </w:pPr>
      <w:r w:rsidRPr="00CA439A">
        <w:rPr>
          <w:b/>
          <w:bCs/>
        </w:rPr>
        <w:t xml:space="preserve">Outcome #7:   </w:t>
      </w:r>
      <w:r w:rsidR="00CB6E0E" w:rsidRPr="00CA439A">
        <w:rPr>
          <w:color w:val="202124"/>
        </w:rPr>
        <w:t>Explain relevant human services issues (human behavior, substance abuse) and problem-solving methods.</w:t>
      </w:r>
    </w:p>
    <w:p w14:paraId="3EB2C64A" w14:textId="77777777" w:rsidR="00313B06" w:rsidRPr="00CA439A" w:rsidRDefault="00313B06" w:rsidP="00313B06">
      <w:pPr>
        <w:ind w:left="720" w:hanging="720"/>
        <w:rPr>
          <w:bCs/>
        </w:rPr>
      </w:pPr>
    </w:p>
    <w:p w14:paraId="6B6DCEAF" w14:textId="77777777" w:rsidR="00CA439A" w:rsidRPr="00CA439A" w:rsidRDefault="00CA439A" w:rsidP="00CA439A">
      <w:pPr>
        <w:ind w:firstLine="720"/>
        <w:rPr>
          <w:bCs/>
        </w:rPr>
      </w:pPr>
      <w:r w:rsidRPr="00CA439A">
        <w:rPr>
          <w:bCs/>
        </w:rPr>
        <w:t>HUMS A123 Community Education and Prevention in Substance Abuse</w:t>
      </w:r>
    </w:p>
    <w:p w14:paraId="6E9F0C8D" w14:textId="77777777" w:rsidR="00CA439A" w:rsidRPr="00CA439A" w:rsidRDefault="00CA439A" w:rsidP="00CA439A">
      <w:pPr>
        <w:ind w:firstLine="720"/>
        <w:rPr>
          <w:bCs/>
        </w:rPr>
      </w:pPr>
      <w:r w:rsidRPr="00CA439A">
        <w:rPr>
          <w:bCs/>
        </w:rPr>
        <w:t>HUMS A155 Human Relations in the Workplace</w:t>
      </w:r>
    </w:p>
    <w:p w14:paraId="66B17C86" w14:textId="77777777" w:rsidR="00CA439A" w:rsidRPr="00CA439A" w:rsidRDefault="00CA439A" w:rsidP="00CA439A">
      <w:pPr>
        <w:ind w:firstLine="720"/>
        <w:rPr>
          <w:bCs/>
        </w:rPr>
      </w:pPr>
      <w:r w:rsidRPr="00CA439A">
        <w:rPr>
          <w:bCs/>
        </w:rPr>
        <w:t>COMM A237 Interpersonal Communication</w:t>
      </w:r>
      <w:r>
        <w:rPr>
          <w:bCs/>
        </w:rPr>
        <w:t xml:space="preserve"> or </w:t>
      </w:r>
      <w:r w:rsidRPr="00CA439A">
        <w:rPr>
          <w:bCs/>
        </w:rPr>
        <w:t>PSY A153 Human Relations</w:t>
      </w:r>
    </w:p>
    <w:p w14:paraId="420311E6" w14:textId="77777777" w:rsidR="00D91413" w:rsidRPr="00CA439A" w:rsidRDefault="00CA439A" w:rsidP="003A6915">
      <w:pPr>
        <w:ind w:firstLine="720"/>
        <w:rPr>
          <w:sz w:val="22"/>
          <w:szCs w:val="22"/>
        </w:rPr>
      </w:pPr>
      <w:r w:rsidRPr="00CA439A">
        <w:rPr>
          <w:bCs/>
        </w:rPr>
        <w:t>JUST A251 Crime &amp; Delinquency</w:t>
      </w:r>
    </w:p>
    <w:sectPr w:rsidR="00D91413" w:rsidRPr="00CA439A" w:rsidSect="00B10748">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51A2A" w14:textId="77777777" w:rsidR="00445FB2" w:rsidRDefault="00445FB2">
      <w:r>
        <w:separator/>
      </w:r>
    </w:p>
  </w:endnote>
  <w:endnote w:type="continuationSeparator" w:id="0">
    <w:p w14:paraId="59A4B47A" w14:textId="77777777" w:rsidR="00445FB2" w:rsidRDefault="0044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BA4E" w14:textId="06F775B6" w:rsidR="00B10748" w:rsidRDefault="00212555" w:rsidP="003A6915">
    <w:pPr>
      <w:pStyle w:val="Footer"/>
      <w:tabs>
        <w:tab w:val="clear" w:pos="4320"/>
        <w:tab w:val="clear" w:pos="8640"/>
      </w:tabs>
      <w:jc w:val="center"/>
      <w:rPr>
        <w:sz w:val="18"/>
        <w:szCs w:val="18"/>
      </w:rPr>
    </w:pPr>
    <w:r w:rsidRPr="007B5DC6">
      <w:rPr>
        <w:color w:val="000000" w:themeColor="text1"/>
        <w:sz w:val="18"/>
        <w:szCs w:val="18"/>
      </w:rPr>
      <w:t>Undergraduate Certificate Corrections</w:t>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1A294C">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1A294C">
      <w:rPr>
        <w:noProof/>
        <w:sz w:val="18"/>
        <w:szCs w:val="18"/>
      </w:rPr>
      <w:t>10</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A1FA" w14:textId="77777777" w:rsidR="00445FB2" w:rsidRDefault="00445FB2">
      <w:r>
        <w:separator/>
      </w:r>
    </w:p>
  </w:footnote>
  <w:footnote w:type="continuationSeparator" w:id="0">
    <w:p w14:paraId="164239A8" w14:textId="77777777" w:rsidR="00445FB2" w:rsidRDefault="0044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9"/>
  </w:num>
  <w:num w:numId="4">
    <w:abstractNumId w:val="15"/>
  </w:num>
  <w:num w:numId="5">
    <w:abstractNumId w:val="1"/>
  </w:num>
  <w:num w:numId="6">
    <w:abstractNumId w:val="14"/>
  </w:num>
  <w:num w:numId="7">
    <w:abstractNumId w:val="7"/>
  </w:num>
  <w:num w:numId="8">
    <w:abstractNumId w:val="8"/>
  </w:num>
  <w:num w:numId="9">
    <w:abstractNumId w:val="11"/>
  </w:num>
  <w:num w:numId="10">
    <w:abstractNumId w:val="10"/>
  </w:num>
  <w:num w:numId="11">
    <w:abstractNumId w:val="3"/>
  </w:num>
  <w:num w:numId="12">
    <w:abstractNumId w:val="22"/>
  </w:num>
  <w:num w:numId="13">
    <w:abstractNumId w:val="19"/>
  </w:num>
  <w:num w:numId="14">
    <w:abstractNumId w:val="0"/>
  </w:num>
  <w:num w:numId="15">
    <w:abstractNumId w:val="16"/>
  </w:num>
  <w:num w:numId="16">
    <w:abstractNumId w:val="13"/>
  </w:num>
  <w:num w:numId="17">
    <w:abstractNumId w:val="6"/>
  </w:num>
  <w:num w:numId="18">
    <w:abstractNumId w:val="23"/>
  </w:num>
  <w:num w:numId="19">
    <w:abstractNumId w:val="26"/>
  </w:num>
  <w:num w:numId="20">
    <w:abstractNumId w:val="5"/>
  </w:num>
  <w:num w:numId="21">
    <w:abstractNumId w:val="18"/>
  </w:num>
  <w:num w:numId="22">
    <w:abstractNumId w:val="17"/>
  </w:num>
  <w:num w:numId="23">
    <w:abstractNumId w:val="20"/>
  </w:num>
  <w:num w:numId="24">
    <w:abstractNumId w:val="2"/>
  </w:num>
  <w:num w:numId="25">
    <w:abstractNumId w:val="4"/>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714F2"/>
    <w:rsid w:val="00146AF8"/>
    <w:rsid w:val="0015243A"/>
    <w:rsid w:val="001A294C"/>
    <w:rsid w:val="001A42F7"/>
    <w:rsid w:val="00212555"/>
    <w:rsid w:val="0025124F"/>
    <w:rsid w:val="00256B0A"/>
    <w:rsid w:val="002740EA"/>
    <w:rsid w:val="002D0648"/>
    <w:rsid w:val="00313B06"/>
    <w:rsid w:val="00386FD5"/>
    <w:rsid w:val="003A6915"/>
    <w:rsid w:val="00435DC9"/>
    <w:rsid w:val="00445FB2"/>
    <w:rsid w:val="004B2282"/>
    <w:rsid w:val="004C7E08"/>
    <w:rsid w:val="004E32AF"/>
    <w:rsid w:val="005866AE"/>
    <w:rsid w:val="006670F2"/>
    <w:rsid w:val="006870B4"/>
    <w:rsid w:val="007024D7"/>
    <w:rsid w:val="007514B9"/>
    <w:rsid w:val="00765441"/>
    <w:rsid w:val="007B5DC6"/>
    <w:rsid w:val="007C32C6"/>
    <w:rsid w:val="00852E03"/>
    <w:rsid w:val="00894F53"/>
    <w:rsid w:val="008B7AB4"/>
    <w:rsid w:val="008C7D39"/>
    <w:rsid w:val="00906B0F"/>
    <w:rsid w:val="009A4D1E"/>
    <w:rsid w:val="00A32B0C"/>
    <w:rsid w:val="00A3469B"/>
    <w:rsid w:val="00A504DB"/>
    <w:rsid w:val="00A76E1C"/>
    <w:rsid w:val="00A834E0"/>
    <w:rsid w:val="00AC5002"/>
    <w:rsid w:val="00B078B7"/>
    <w:rsid w:val="00B10748"/>
    <w:rsid w:val="00B67328"/>
    <w:rsid w:val="00C12BC5"/>
    <w:rsid w:val="00C1311D"/>
    <w:rsid w:val="00C868C6"/>
    <w:rsid w:val="00C90A49"/>
    <w:rsid w:val="00CA439A"/>
    <w:rsid w:val="00CB6E0E"/>
    <w:rsid w:val="00CF11FF"/>
    <w:rsid w:val="00D20BA4"/>
    <w:rsid w:val="00D91413"/>
    <w:rsid w:val="00DC7D83"/>
    <w:rsid w:val="00E5197B"/>
    <w:rsid w:val="00E636A6"/>
    <w:rsid w:val="00E8144E"/>
    <w:rsid w:val="00EA3D33"/>
    <w:rsid w:val="00ED5462"/>
    <w:rsid w:val="00F22FB9"/>
    <w:rsid w:val="00F273CA"/>
    <w:rsid w:val="00F328F2"/>
    <w:rsid w:val="00FC124A"/>
    <w:rsid w:val="00FE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3E5CC"/>
  <w15:chartTrackingRefBased/>
  <w15:docId w15:val="{91F04194-3DCC-4369-8BC1-C5CB42FE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A3469B"/>
    <w:pPr>
      <w:keepNext/>
      <w:jc w:val="center"/>
      <w:outlineLvl w:val="0"/>
    </w:pPr>
    <w:rPr>
      <w:b/>
      <w:color w:val="000080"/>
      <w:sz w:val="40"/>
      <w:szCs w:val="28"/>
    </w:rPr>
  </w:style>
  <w:style w:type="paragraph" w:styleId="Heading2">
    <w:name w:val="heading 2"/>
    <w:basedOn w:val="HeadingA"/>
    <w:next w:val="Normal"/>
    <w:qFormat/>
    <w:rsid w:val="00A3469B"/>
    <w:pPr>
      <w:jc w:val="left"/>
      <w:outlineLvl w:val="1"/>
    </w:pPr>
    <w:rPr>
      <w:sz w:val="28"/>
      <w:szCs w:val="28"/>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link w:val="HeadingAChar"/>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uiPriority w:val="99"/>
    <w:rsid w:val="00A92408"/>
    <w:rPr>
      <w:b/>
      <w:sz w:val="24"/>
      <w:szCs w:val="24"/>
      <w:lang w:val="en-US" w:eastAsia="en-US" w:bidi="ar-SA"/>
    </w:rPr>
  </w:style>
  <w:style w:type="paragraph" w:customStyle="1" w:styleId="HeadingC">
    <w:name w:val="HeadingC"/>
    <w:basedOn w:val="Normal"/>
    <w:uiPriority w:val="99"/>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uiPriority w:val="99"/>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uiPriority w:val="99"/>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uiPriority w:val="99"/>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customStyle="1" w:styleId="HeadingAChar">
    <w:name w:val="HeadingA Char"/>
    <w:link w:val="HeadingA"/>
    <w:rsid w:val="00212555"/>
    <w:rPr>
      <w:b/>
      <w:smallCaps/>
      <w:sz w:val="26"/>
      <w:szCs w:val="24"/>
    </w:rPr>
  </w:style>
  <w:style w:type="paragraph" w:customStyle="1" w:styleId="Level1Char">
    <w:name w:val="Level 1 Char"/>
    <w:link w:val="Level1CharChar"/>
    <w:uiPriority w:val="99"/>
    <w:rsid w:val="001A42F7"/>
    <w:pPr>
      <w:widowControl w:val="0"/>
      <w:autoSpaceDE w:val="0"/>
      <w:autoSpaceDN w:val="0"/>
      <w:adjustRightInd w:val="0"/>
      <w:ind w:left="720"/>
      <w:jc w:val="both"/>
    </w:pPr>
    <w:rPr>
      <w:sz w:val="24"/>
      <w:szCs w:val="24"/>
    </w:rPr>
  </w:style>
  <w:style w:type="character" w:customStyle="1" w:styleId="Level1CharChar">
    <w:name w:val="Level 1 Char Char"/>
    <w:link w:val="Level1Char"/>
    <w:uiPriority w:val="99"/>
    <w:locked/>
    <w:rsid w:val="001A42F7"/>
    <w:rPr>
      <w:sz w:val="24"/>
      <w:szCs w:val="24"/>
    </w:rPr>
  </w:style>
  <w:style w:type="table" w:styleId="TableGrid">
    <w:name w:val="Table Grid"/>
    <w:basedOn w:val="TableNormal"/>
    <w:rsid w:val="007B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3431">
      <w:bodyDiv w:val="1"/>
      <w:marLeft w:val="0"/>
      <w:marRight w:val="0"/>
      <w:marTop w:val="0"/>
      <w:marBottom w:val="0"/>
      <w:divBdr>
        <w:top w:val="none" w:sz="0" w:space="0" w:color="auto"/>
        <w:left w:val="none" w:sz="0" w:space="0" w:color="auto"/>
        <w:bottom w:val="none" w:sz="0" w:space="0" w:color="auto"/>
        <w:right w:val="none" w:sz="0" w:space="0" w:color="auto"/>
      </w:divBdr>
      <w:divsChild>
        <w:div w:id="225066516">
          <w:marLeft w:val="0"/>
          <w:marRight w:val="0"/>
          <w:marTop w:val="0"/>
          <w:marBottom w:val="0"/>
          <w:divBdr>
            <w:top w:val="none" w:sz="0" w:space="0" w:color="auto"/>
            <w:left w:val="none" w:sz="0" w:space="0" w:color="auto"/>
            <w:bottom w:val="none" w:sz="0" w:space="0" w:color="auto"/>
            <w:right w:val="none" w:sz="0" w:space="0" w:color="auto"/>
          </w:divBdr>
          <w:divsChild>
            <w:div w:id="1671525061">
              <w:marLeft w:val="0"/>
              <w:marRight w:val="0"/>
              <w:marTop w:val="0"/>
              <w:marBottom w:val="0"/>
              <w:divBdr>
                <w:top w:val="none" w:sz="0" w:space="0" w:color="auto"/>
                <w:left w:val="none" w:sz="0" w:space="0" w:color="auto"/>
                <w:bottom w:val="none" w:sz="0" w:space="0" w:color="auto"/>
                <w:right w:val="none" w:sz="0" w:space="0" w:color="auto"/>
              </w:divBdr>
              <w:divsChild>
                <w:div w:id="1532844251">
                  <w:marLeft w:val="0"/>
                  <w:marRight w:val="0"/>
                  <w:marTop w:val="0"/>
                  <w:marBottom w:val="0"/>
                  <w:divBdr>
                    <w:top w:val="none" w:sz="0" w:space="0" w:color="auto"/>
                    <w:left w:val="none" w:sz="0" w:space="0" w:color="auto"/>
                    <w:bottom w:val="none" w:sz="0" w:space="0" w:color="auto"/>
                    <w:right w:val="none" w:sz="0" w:space="0" w:color="auto"/>
                  </w:divBdr>
                  <w:divsChild>
                    <w:div w:id="1790780437">
                      <w:marLeft w:val="0"/>
                      <w:marRight w:val="0"/>
                      <w:marTop w:val="0"/>
                      <w:marBottom w:val="0"/>
                      <w:divBdr>
                        <w:top w:val="none" w:sz="0" w:space="0" w:color="auto"/>
                        <w:left w:val="none" w:sz="0" w:space="0" w:color="auto"/>
                        <w:bottom w:val="none" w:sz="0" w:space="0" w:color="auto"/>
                        <w:right w:val="none" w:sz="0" w:space="0" w:color="auto"/>
                      </w:divBdr>
                      <w:divsChild>
                        <w:div w:id="1553732822">
                          <w:marLeft w:val="0"/>
                          <w:marRight w:val="0"/>
                          <w:marTop w:val="0"/>
                          <w:marBottom w:val="0"/>
                          <w:divBdr>
                            <w:top w:val="none" w:sz="0" w:space="0" w:color="auto"/>
                            <w:left w:val="none" w:sz="0" w:space="0" w:color="auto"/>
                            <w:bottom w:val="none" w:sz="0" w:space="0" w:color="auto"/>
                            <w:right w:val="none" w:sz="0" w:space="0" w:color="auto"/>
                          </w:divBdr>
                          <w:divsChild>
                            <w:div w:id="400955876">
                              <w:marLeft w:val="0"/>
                              <w:marRight w:val="0"/>
                              <w:marTop w:val="0"/>
                              <w:marBottom w:val="0"/>
                              <w:divBdr>
                                <w:top w:val="none" w:sz="0" w:space="0" w:color="auto"/>
                                <w:left w:val="none" w:sz="0" w:space="0" w:color="auto"/>
                                <w:bottom w:val="none" w:sz="0" w:space="0" w:color="auto"/>
                                <w:right w:val="none" w:sz="0" w:space="0" w:color="auto"/>
                              </w:divBdr>
                              <w:divsChild>
                                <w:div w:id="740909614">
                                  <w:marLeft w:val="0"/>
                                  <w:marRight w:val="0"/>
                                  <w:marTop w:val="0"/>
                                  <w:marBottom w:val="0"/>
                                  <w:divBdr>
                                    <w:top w:val="none" w:sz="0" w:space="0" w:color="auto"/>
                                    <w:left w:val="none" w:sz="0" w:space="0" w:color="auto"/>
                                    <w:bottom w:val="none" w:sz="0" w:space="0" w:color="auto"/>
                                    <w:right w:val="none" w:sz="0" w:space="0" w:color="auto"/>
                                  </w:divBdr>
                                  <w:divsChild>
                                    <w:div w:id="1252928843">
                                      <w:marLeft w:val="0"/>
                                      <w:marRight w:val="0"/>
                                      <w:marTop w:val="0"/>
                                      <w:marBottom w:val="0"/>
                                      <w:divBdr>
                                        <w:top w:val="none" w:sz="0" w:space="0" w:color="auto"/>
                                        <w:left w:val="none" w:sz="0" w:space="0" w:color="auto"/>
                                        <w:bottom w:val="none" w:sz="0" w:space="0" w:color="auto"/>
                                        <w:right w:val="none" w:sz="0" w:space="0" w:color="auto"/>
                                      </w:divBdr>
                                      <w:divsChild>
                                        <w:div w:id="1382166927">
                                          <w:marLeft w:val="0"/>
                                          <w:marRight w:val="0"/>
                                          <w:marTop w:val="0"/>
                                          <w:marBottom w:val="0"/>
                                          <w:divBdr>
                                            <w:top w:val="none" w:sz="0" w:space="0" w:color="auto"/>
                                            <w:left w:val="none" w:sz="0" w:space="0" w:color="auto"/>
                                            <w:bottom w:val="none" w:sz="0" w:space="0" w:color="auto"/>
                                            <w:right w:val="none" w:sz="0" w:space="0" w:color="auto"/>
                                          </w:divBdr>
                                          <w:divsChild>
                                            <w:div w:id="1527868989">
                                              <w:marLeft w:val="0"/>
                                              <w:marRight w:val="0"/>
                                              <w:marTop w:val="0"/>
                                              <w:marBottom w:val="0"/>
                                              <w:divBdr>
                                                <w:top w:val="none" w:sz="0" w:space="0" w:color="auto"/>
                                                <w:left w:val="none" w:sz="0" w:space="0" w:color="auto"/>
                                                <w:bottom w:val="none" w:sz="0" w:space="0" w:color="auto"/>
                                                <w:right w:val="none" w:sz="0" w:space="0" w:color="auto"/>
                                              </w:divBdr>
                                              <w:divsChild>
                                                <w:div w:id="428047264">
                                                  <w:marLeft w:val="0"/>
                                                  <w:marRight w:val="0"/>
                                                  <w:marTop w:val="0"/>
                                                  <w:marBottom w:val="0"/>
                                                  <w:divBdr>
                                                    <w:top w:val="none" w:sz="0" w:space="0" w:color="auto"/>
                                                    <w:left w:val="none" w:sz="0" w:space="0" w:color="auto"/>
                                                    <w:bottom w:val="none" w:sz="0" w:space="0" w:color="auto"/>
                                                    <w:right w:val="none" w:sz="0" w:space="0" w:color="auto"/>
                                                  </w:divBdr>
                                                  <w:divsChild>
                                                    <w:div w:id="1749956386">
                                                      <w:marLeft w:val="0"/>
                                                      <w:marRight w:val="0"/>
                                                      <w:marTop w:val="0"/>
                                                      <w:marBottom w:val="0"/>
                                                      <w:divBdr>
                                                        <w:top w:val="none" w:sz="0" w:space="0" w:color="auto"/>
                                                        <w:left w:val="none" w:sz="0" w:space="0" w:color="auto"/>
                                                        <w:bottom w:val="none" w:sz="0" w:space="0" w:color="auto"/>
                                                        <w:right w:val="none" w:sz="0" w:space="0" w:color="auto"/>
                                                      </w:divBdr>
                                                      <w:divsChild>
                                                        <w:div w:id="1117480956">
                                                          <w:marLeft w:val="0"/>
                                                          <w:marRight w:val="0"/>
                                                          <w:marTop w:val="0"/>
                                                          <w:marBottom w:val="0"/>
                                                          <w:divBdr>
                                                            <w:top w:val="none" w:sz="0" w:space="0" w:color="auto"/>
                                                            <w:left w:val="none" w:sz="0" w:space="0" w:color="auto"/>
                                                            <w:bottom w:val="none" w:sz="0" w:space="0" w:color="auto"/>
                                                            <w:right w:val="none" w:sz="0" w:space="0" w:color="auto"/>
                                                          </w:divBdr>
                                                          <w:divsChild>
                                                            <w:div w:id="1322077635">
                                                              <w:marLeft w:val="0"/>
                                                              <w:marRight w:val="0"/>
                                                              <w:marTop w:val="0"/>
                                                              <w:marBottom w:val="0"/>
                                                              <w:divBdr>
                                                                <w:top w:val="none" w:sz="0" w:space="0" w:color="auto"/>
                                                                <w:left w:val="none" w:sz="0" w:space="0" w:color="auto"/>
                                                                <w:bottom w:val="none" w:sz="0" w:space="0" w:color="auto"/>
                                                                <w:right w:val="none" w:sz="0" w:space="0" w:color="auto"/>
                                                              </w:divBdr>
                                                              <w:divsChild>
                                                                <w:div w:id="1212883409">
                                                                  <w:marLeft w:val="0"/>
                                                                  <w:marRight w:val="0"/>
                                                                  <w:marTop w:val="0"/>
                                                                  <w:marBottom w:val="0"/>
                                                                  <w:divBdr>
                                                                    <w:top w:val="none" w:sz="0" w:space="0" w:color="auto"/>
                                                                    <w:left w:val="none" w:sz="0" w:space="0" w:color="auto"/>
                                                                    <w:bottom w:val="none" w:sz="0" w:space="0" w:color="auto"/>
                                                                    <w:right w:val="none" w:sz="0" w:space="0" w:color="auto"/>
                                                                  </w:divBdr>
                                                                  <w:divsChild>
                                                                    <w:div w:id="665673369">
                                                                      <w:marLeft w:val="0"/>
                                                                      <w:marRight w:val="0"/>
                                                                      <w:marTop w:val="0"/>
                                                                      <w:marBottom w:val="0"/>
                                                                      <w:divBdr>
                                                                        <w:top w:val="none" w:sz="0" w:space="0" w:color="auto"/>
                                                                        <w:left w:val="none" w:sz="0" w:space="0" w:color="auto"/>
                                                                        <w:bottom w:val="none" w:sz="0" w:space="0" w:color="auto"/>
                                                                        <w:right w:val="none" w:sz="0" w:space="0" w:color="auto"/>
                                                                      </w:divBdr>
                                                                      <w:divsChild>
                                                                        <w:div w:id="103623219">
                                                                          <w:marLeft w:val="0"/>
                                                                          <w:marRight w:val="0"/>
                                                                          <w:marTop w:val="0"/>
                                                                          <w:marBottom w:val="0"/>
                                                                          <w:divBdr>
                                                                            <w:top w:val="none" w:sz="0" w:space="0" w:color="auto"/>
                                                                            <w:left w:val="none" w:sz="0" w:space="0" w:color="auto"/>
                                                                            <w:bottom w:val="none" w:sz="0" w:space="0" w:color="auto"/>
                                                                            <w:right w:val="none" w:sz="0" w:space="0" w:color="auto"/>
                                                                          </w:divBdr>
                                                                          <w:divsChild>
                                                                            <w:div w:id="808474000">
                                                                              <w:marLeft w:val="0"/>
                                                                              <w:marRight w:val="0"/>
                                                                              <w:marTop w:val="0"/>
                                                                              <w:marBottom w:val="0"/>
                                                                              <w:divBdr>
                                                                                <w:top w:val="none" w:sz="0" w:space="0" w:color="auto"/>
                                                                                <w:left w:val="none" w:sz="0" w:space="0" w:color="auto"/>
                                                                                <w:bottom w:val="none" w:sz="0" w:space="0" w:color="auto"/>
                                                                                <w:right w:val="none" w:sz="0" w:space="0" w:color="auto"/>
                                                                              </w:divBdr>
                                                                              <w:divsChild>
                                                                                <w:div w:id="257099260">
                                                                                  <w:marLeft w:val="0"/>
                                                                                  <w:marRight w:val="0"/>
                                                                                  <w:marTop w:val="0"/>
                                                                                  <w:marBottom w:val="0"/>
                                                                                  <w:divBdr>
                                                                                    <w:top w:val="none" w:sz="0" w:space="0" w:color="auto"/>
                                                                                    <w:left w:val="none" w:sz="0" w:space="0" w:color="auto"/>
                                                                                    <w:bottom w:val="none" w:sz="0" w:space="0" w:color="auto"/>
                                                                                    <w:right w:val="none" w:sz="0" w:space="0" w:color="auto"/>
                                                                                  </w:divBdr>
                                                                                  <w:divsChild>
                                                                                    <w:div w:id="913516831">
                                                                                      <w:marLeft w:val="0"/>
                                                                                      <w:marRight w:val="0"/>
                                                                                      <w:marTop w:val="0"/>
                                                                                      <w:marBottom w:val="0"/>
                                                                                      <w:divBdr>
                                                                                        <w:top w:val="none" w:sz="0" w:space="0" w:color="auto"/>
                                                                                        <w:left w:val="none" w:sz="0" w:space="0" w:color="auto"/>
                                                                                        <w:bottom w:val="none" w:sz="0" w:space="0" w:color="auto"/>
                                                                                        <w:right w:val="none" w:sz="0" w:space="0" w:color="auto"/>
                                                                                      </w:divBdr>
                                                                                      <w:divsChild>
                                                                                        <w:div w:id="799955092">
                                                                                          <w:marLeft w:val="0"/>
                                                                                          <w:marRight w:val="0"/>
                                                                                          <w:marTop w:val="0"/>
                                                                                          <w:marBottom w:val="0"/>
                                                                                          <w:divBdr>
                                                                                            <w:top w:val="none" w:sz="0" w:space="0" w:color="auto"/>
                                                                                            <w:left w:val="none" w:sz="0" w:space="0" w:color="auto"/>
                                                                                            <w:bottom w:val="none" w:sz="0" w:space="0" w:color="auto"/>
                                                                                            <w:right w:val="none" w:sz="0" w:space="0" w:color="auto"/>
                                                                                          </w:divBdr>
                                                                                          <w:divsChild>
                                                                                            <w:div w:id="612250429">
                                                                                              <w:marLeft w:val="0"/>
                                                                                              <w:marRight w:val="120"/>
                                                                                              <w:marTop w:val="0"/>
                                                                                              <w:marBottom w:val="150"/>
                                                                                              <w:divBdr>
                                                                                                <w:top w:val="single" w:sz="2" w:space="0" w:color="EFEFEF"/>
                                                                                                <w:left w:val="single" w:sz="6" w:space="0" w:color="EFEFEF"/>
                                                                                                <w:bottom w:val="single" w:sz="6" w:space="0" w:color="E2E2E2"/>
                                                                                                <w:right w:val="single" w:sz="6" w:space="0" w:color="EFEFEF"/>
                                                                                              </w:divBdr>
                                                                                              <w:divsChild>
                                                                                                <w:div w:id="845051613">
                                                                                                  <w:marLeft w:val="0"/>
                                                                                                  <w:marRight w:val="0"/>
                                                                                                  <w:marTop w:val="0"/>
                                                                                                  <w:marBottom w:val="0"/>
                                                                                                  <w:divBdr>
                                                                                                    <w:top w:val="none" w:sz="0" w:space="0" w:color="auto"/>
                                                                                                    <w:left w:val="none" w:sz="0" w:space="0" w:color="auto"/>
                                                                                                    <w:bottom w:val="none" w:sz="0" w:space="0" w:color="auto"/>
                                                                                                    <w:right w:val="none" w:sz="0" w:space="0" w:color="auto"/>
                                                                                                  </w:divBdr>
                                                                                                  <w:divsChild>
                                                                                                    <w:div w:id="1938370615">
                                                                                                      <w:marLeft w:val="0"/>
                                                                                                      <w:marRight w:val="0"/>
                                                                                                      <w:marTop w:val="0"/>
                                                                                                      <w:marBottom w:val="0"/>
                                                                                                      <w:divBdr>
                                                                                                        <w:top w:val="none" w:sz="0" w:space="0" w:color="auto"/>
                                                                                                        <w:left w:val="none" w:sz="0" w:space="0" w:color="auto"/>
                                                                                                        <w:bottom w:val="none" w:sz="0" w:space="0" w:color="auto"/>
                                                                                                        <w:right w:val="none" w:sz="0" w:space="0" w:color="auto"/>
                                                                                                      </w:divBdr>
                                                                                                      <w:divsChild>
                                                                                                        <w:div w:id="1273631938">
                                                                                                          <w:marLeft w:val="0"/>
                                                                                                          <w:marRight w:val="0"/>
                                                                                                          <w:marTop w:val="0"/>
                                                                                                          <w:marBottom w:val="0"/>
                                                                                                          <w:divBdr>
                                                                                                            <w:top w:val="none" w:sz="0" w:space="0" w:color="auto"/>
                                                                                                            <w:left w:val="none" w:sz="0" w:space="0" w:color="auto"/>
                                                                                                            <w:bottom w:val="none" w:sz="0" w:space="0" w:color="auto"/>
                                                                                                            <w:right w:val="none" w:sz="0" w:space="0" w:color="auto"/>
                                                                                                          </w:divBdr>
                                                                                                          <w:divsChild>
                                                                                                            <w:div w:id="154536382">
                                                                                                              <w:marLeft w:val="0"/>
                                                                                                              <w:marRight w:val="0"/>
                                                                                                              <w:marTop w:val="0"/>
                                                                                                              <w:marBottom w:val="0"/>
                                                                                                              <w:divBdr>
                                                                                                                <w:top w:val="none" w:sz="0" w:space="0" w:color="auto"/>
                                                                                                                <w:left w:val="none" w:sz="0" w:space="0" w:color="auto"/>
                                                                                                                <w:bottom w:val="none" w:sz="0" w:space="0" w:color="auto"/>
                                                                                                                <w:right w:val="none" w:sz="0" w:space="0" w:color="auto"/>
                                                                                                              </w:divBdr>
                                                                                                              <w:divsChild>
                                                                                                                <w:div w:id="12656452">
                                                                                                                  <w:marLeft w:val="0"/>
                                                                                                                  <w:marRight w:val="0"/>
                                                                                                                  <w:marTop w:val="0"/>
                                                                                                                  <w:marBottom w:val="0"/>
                                                                                                                  <w:divBdr>
                                                                                                                    <w:top w:val="none" w:sz="0" w:space="4" w:color="auto"/>
                                                                                                                    <w:left w:val="none" w:sz="0" w:space="0" w:color="auto"/>
                                                                                                                    <w:bottom w:val="none" w:sz="0" w:space="4" w:color="auto"/>
                                                                                                                    <w:right w:val="none" w:sz="0" w:space="0" w:color="auto"/>
                                                                                                                  </w:divBdr>
                                                                                                                  <w:divsChild>
                                                                                                                    <w:div w:id="565800861">
                                                                                                                      <w:marLeft w:val="0"/>
                                                                                                                      <w:marRight w:val="0"/>
                                                                                                                      <w:marTop w:val="0"/>
                                                                                                                      <w:marBottom w:val="0"/>
                                                                                                                      <w:divBdr>
                                                                                                                        <w:top w:val="none" w:sz="0" w:space="0" w:color="auto"/>
                                                                                                                        <w:left w:val="none" w:sz="0" w:space="0" w:color="auto"/>
                                                                                                                        <w:bottom w:val="none" w:sz="0" w:space="0" w:color="auto"/>
                                                                                                                        <w:right w:val="none" w:sz="0" w:space="0" w:color="auto"/>
                                                                                                                      </w:divBdr>
                                                                                                                      <w:divsChild>
                                                                                                                        <w:div w:id="1759982256">
                                                                                                                          <w:marLeft w:val="225"/>
                                                                                                                          <w:marRight w:val="225"/>
                                                                                                                          <w:marTop w:val="75"/>
                                                                                                                          <w:marBottom w:val="75"/>
                                                                                                                          <w:divBdr>
                                                                                                                            <w:top w:val="none" w:sz="0" w:space="0" w:color="auto"/>
                                                                                                                            <w:left w:val="none" w:sz="0" w:space="0" w:color="auto"/>
                                                                                                                            <w:bottom w:val="none" w:sz="0" w:space="0" w:color="auto"/>
                                                                                                                            <w:right w:val="none" w:sz="0" w:space="0" w:color="auto"/>
                                                                                                                          </w:divBdr>
                                                                                                                          <w:divsChild>
                                                                                                                            <w:div w:id="1281571637">
                                                                                                                              <w:marLeft w:val="0"/>
                                                                                                                              <w:marRight w:val="0"/>
                                                                                                                              <w:marTop w:val="0"/>
                                                                                                                              <w:marBottom w:val="0"/>
                                                                                                                              <w:divBdr>
                                                                                                                                <w:top w:val="single" w:sz="6" w:space="0" w:color="auto"/>
                                                                                                                                <w:left w:val="single" w:sz="6" w:space="0" w:color="auto"/>
                                                                                                                                <w:bottom w:val="single" w:sz="6" w:space="0" w:color="auto"/>
                                                                                                                                <w:right w:val="single" w:sz="6" w:space="0" w:color="auto"/>
                                                                                                                              </w:divBdr>
                                                                                                                              <w:divsChild>
                                                                                                                                <w:div w:id="360321874">
                                                                                                                                  <w:marLeft w:val="0"/>
                                                                                                                                  <w:marRight w:val="0"/>
                                                                                                                                  <w:marTop w:val="0"/>
                                                                                                                                  <w:marBottom w:val="0"/>
                                                                                                                                  <w:divBdr>
                                                                                                                                    <w:top w:val="none" w:sz="0" w:space="0" w:color="auto"/>
                                                                                                                                    <w:left w:val="none" w:sz="0" w:space="0" w:color="auto"/>
                                                                                                                                    <w:bottom w:val="none" w:sz="0" w:space="0" w:color="auto"/>
                                                                                                                                    <w:right w:val="none" w:sz="0" w:space="0" w:color="auto"/>
                                                                                                                                  </w:divBdr>
                                                                                                                                  <w:divsChild>
                                                                                                                                    <w:div w:id="1689482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136423">
                                                                                                                                          <w:marLeft w:val="0"/>
                                                                                                                                          <w:marRight w:val="0"/>
                                                                                                                                          <w:marTop w:val="0"/>
                                                                                                                                          <w:marBottom w:val="0"/>
                                                                                                                                          <w:divBdr>
                                                                                                                                            <w:top w:val="none" w:sz="0" w:space="0" w:color="auto"/>
                                                                                                                                            <w:left w:val="none" w:sz="0" w:space="0" w:color="auto"/>
                                                                                                                                            <w:bottom w:val="none" w:sz="0" w:space="0" w:color="auto"/>
                                                                                                                                            <w:right w:val="none" w:sz="0" w:space="0" w:color="auto"/>
                                                                                                                                          </w:divBdr>
                                                                                                                                          <w:divsChild>
                                                                                                                                            <w:div w:id="568883908">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1796</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12328</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 Corrections OEC/UC</dc:title>
  <dc:subject/>
  <dc:creator/>
  <cp:keywords/>
  <cp:lastModifiedBy>Megan Carlson</cp:lastModifiedBy>
  <cp:revision>9</cp:revision>
  <cp:lastPrinted>2013-05-01T22:28:00Z</cp:lastPrinted>
  <dcterms:created xsi:type="dcterms:W3CDTF">2019-05-02T19:03:00Z</dcterms:created>
  <dcterms:modified xsi:type="dcterms:W3CDTF">2025-04-25T17:26:00Z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3cf170f30e9c999ecb0a8008ac781fbcb092ee955bf3e22e13de8b9e3b809d3a</vt:lpwstr>
  </property>
</Properties>
</file>