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71470" w14:textId="77777777" w:rsidR="00FF04CA" w:rsidRDefault="00FF04CA" w:rsidP="00FF04CA">
      <w:pPr>
        <w:jc w:val="center"/>
        <w:rPr>
          <w:b/>
          <w:sz w:val="28"/>
          <w:szCs w:val="28"/>
        </w:rPr>
      </w:pPr>
      <w:bookmarkStart w:id="0" w:name="_Hlk194926062"/>
      <w:bookmarkStart w:id="1" w:name="_Hlk194926170"/>
      <w:bookmarkStart w:id="2" w:name="_Hlk194926371"/>
    </w:p>
    <w:p w14:paraId="5C07CCC0" w14:textId="77777777" w:rsidR="00FF04CA" w:rsidRDefault="00FF04CA" w:rsidP="00FF04CA">
      <w:pPr>
        <w:jc w:val="center"/>
        <w:rPr>
          <w:b/>
          <w:sz w:val="28"/>
          <w:szCs w:val="28"/>
        </w:rPr>
      </w:pPr>
    </w:p>
    <w:p w14:paraId="3246C734" w14:textId="77777777" w:rsidR="00FF04CA" w:rsidRDefault="00FF04CA" w:rsidP="00FF04CA">
      <w:pPr>
        <w:jc w:val="center"/>
        <w:rPr>
          <w:b/>
          <w:sz w:val="28"/>
          <w:szCs w:val="28"/>
        </w:rPr>
      </w:pPr>
      <w:r w:rsidRPr="00A76E1C">
        <w:rPr>
          <w:b/>
          <w:noProof/>
        </w:rPr>
        <w:drawing>
          <wp:inline distT="0" distB="0" distL="0" distR="0" wp14:anchorId="6B0E9138" wp14:editId="28E60CC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054ED7B" w14:textId="77777777" w:rsidR="00FF04CA" w:rsidRPr="00F22654" w:rsidRDefault="00FF04CA" w:rsidP="00FF04CA">
      <w:pPr>
        <w:spacing w:line="360" w:lineRule="auto"/>
        <w:jc w:val="center"/>
        <w:rPr>
          <w:b/>
          <w:sz w:val="60"/>
          <w:szCs w:val="60"/>
        </w:rPr>
      </w:pPr>
    </w:p>
    <w:p w14:paraId="35276E7C" w14:textId="77777777" w:rsidR="00FF04CA" w:rsidRPr="00F22654" w:rsidRDefault="00FF04CA" w:rsidP="00FF04CA">
      <w:pPr>
        <w:spacing w:line="360" w:lineRule="auto"/>
        <w:jc w:val="center"/>
        <w:rPr>
          <w:b/>
          <w:sz w:val="60"/>
          <w:szCs w:val="60"/>
        </w:rPr>
      </w:pPr>
    </w:p>
    <w:p w14:paraId="44C66CFA" w14:textId="77777777" w:rsidR="00FF04CA" w:rsidRPr="00112760" w:rsidRDefault="00FF04CA" w:rsidP="00FF04CA">
      <w:pPr>
        <w:jc w:val="center"/>
        <w:rPr>
          <w:b/>
          <w:sz w:val="56"/>
          <w:szCs w:val="56"/>
        </w:rPr>
      </w:pPr>
      <w:r w:rsidRPr="00112760">
        <w:rPr>
          <w:b/>
          <w:sz w:val="56"/>
          <w:szCs w:val="56"/>
        </w:rPr>
        <w:t>Academic Assessment Plan</w:t>
      </w:r>
    </w:p>
    <w:p w14:paraId="0B4F9C2C" w14:textId="77777777" w:rsidR="00FF04CA" w:rsidRDefault="00FF04CA" w:rsidP="00FF04CA">
      <w:pPr>
        <w:spacing w:line="276" w:lineRule="auto"/>
        <w:jc w:val="center"/>
        <w:rPr>
          <w:b/>
          <w:sz w:val="56"/>
          <w:szCs w:val="56"/>
        </w:rPr>
      </w:pPr>
    </w:p>
    <w:p w14:paraId="0827064D" w14:textId="77777777" w:rsidR="00FF04CA" w:rsidRDefault="00FF04CA" w:rsidP="00FF04CA">
      <w:pPr>
        <w:spacing w:line="276" w:lineRule="auto"/>
        <w:jc w:val="center"/>
        <w:rPr>
          <w:b/>
          <w:sz w:val="56"/>
          <w:szCs w:val="56"/>
        </w:rPr>
      </w:pPr>
    </w:p>
    <w:p w14:paraId="5C2961EE" w14:textId="77777777" w:rsidR="00FF04CA" w:rsidRPr="00112760" w:rsidRDefault="00FF04CA" w:rsidP="00FF04CA">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3A9EDCE0" w14:textId="77777777" w:rsidR="00FF04CA" w:rsidRPr="00112760" w:rsidRDefault="00FF04CA" w:rsidP="00FF04CA">
      <w:pPr>
        <w:ind w:left="1440"/>
        <w:rPr>
          <w:sz w:val="36"/>
          <w:szCs w:val="36"/>
        </w:rPr>
      </w:pPr>
    </w:p>
    <w:p w14:paraId="7B8C490D" w14:textId="77777777" w:rsidR="00FF04CA" w:rsidRDefault="00FF04CA" w:rsidP="00FF04CA">
      <w:pPr>
        <w:ind w:left="1440"/>
        <w:rPr>
          <w:sz w:val="36"/>
          <w:szCs w:val="36"/>
        </w:rPr>
      </w:pPr>
      <w:r w:rsidRPr="00112760">
        <w:rPr>
          <w:b/>
          <w:sz w:val="36"/>
          <w:szCs w:val="36"/>
        </w:rPr>
        <w:t xml:space="preserve">Program(s): </w:t>
      </w:r>
      <w:r w:rsidRPr="00112760">
        <w:rPr>
          <w:b/>
          <w:sz w:val="36"/>
          <w:szCs w:val="36"/>
        </w:rPr>
        <w:tab/>
      </w:r>
      <w:r>
        <w:rPr>
          <w:sz w:val="36"/>
          <w:szCs w:val="36"/>
        </w:rPr>
        <w:t>OEC Petroleum Production</w:t>
      </w:r>
    </w:p>
    <w:p w14:paraId="4FDB6318" w14:textId="77777777" w:rsidR="00FF04CA" w:rsidRPr="00112760" w:rsidRDefault="00FF04CA" w:rsidP="00FF04CA">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2E7574CC" w14:textId="77777777" w:rsidR="00FF04CA" w:rsidRDefault="00FF04CA" w:rsidP="00FF04CA">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w:t>
      </w:r>
      <w:bookmarkEnd w:id="0"/>
      <w:bookmarkEnd w:id="1"/>
      <w:r>
        <w:rPr>
          <w:sz w:val="36"/>
          <w:szCs w:val="36"/>
        </w:rPr>
        <w:t>2</w:t>
      </w:r>
      <w:bookmarkEnd w:id="2"/>
      <w:r>
        <w:rPr>
          <w:sz w:val="36"/>
          <w:szCs w:val="36"/>
        </w:rPr>
        <w:t>0</w:t>
      </w:r>
    </w:p>
    <w:p w14:paraId="2C3523E5" w14:textId="77777777" w:rsidR="00FF04CA" w:rsidRDefault="00FF04CA" w:rsidP="00FF04CA">
      <w:pPr>
        <w:ind w:left="1440"/>
      </w:pPr>
    </w:p>
    <w:p w14:paraId="05B28628" w14:textId="77777777" w:rsidR="00FF04CA" w:rsidRDefault="00FF04CA" w:rsidP="00FF04CA">
      <w:pPr>
        <w:ind w:left="1440"/>
      </w:pPr>
    </w:p>
    <w:p w14:paraId="768E07B5" w14:textId="77777777" w:rsidR="00FF04CA" w:rsidRDefault="00FF04CA" w:rsidP="00FF04CA">
      <w:pPr>
        <w:ind w:left="1440"/>
      </w:pPr>
    </w:p>
    <w:p w14:paraId="15751D1E" w14:textId="77777777" w:rsidR="00FF04CA" w:rsidRDefault="00FF04CA" w:rsidP="00FF04CA">
      <w:pPr>
        <w:ind w:left="1440"/>
      </w:pPr>
    </w:p>
    <w:p w14:paraId="7292E77B" w14:textId="77777777" w:rsidR="00FF04CA" w:rsidRDefault="00FF04CA" w:rsidP="00FF04CA">
      <w:pPr>
        <w:ind w:left="1440"/>
      </w:pPr>
    </w:p>
    <w:p w14:paraId="60F5E0A0" w14:textId="77777777" w:rsidR="00FF04CA" w:rsidRDefault="00FF04CA" w:rsidP="00FF04CA">
      <w:pPr>
        <w:ind w:left="1440"/>
      </w:pPr>
    </w:p>
    <w:p w14:paraId="36C1775C" w14:textId="77777777" w:rsidR="00FF04CA" w:rsidRDefault="00FF04CA" w:rsidP="00FF04CA">
      <w:pPr>
        <w:ind w:left="1440"/>
      </w:pPr>
    </w:p>
    <w:p w14:paraId="028F6F56" w14:textId="77777777" w:rsidR="00FF04CA" w:rsidRDefault="00FF04CA" w:rsidP="00FF04CA">
      <w:pPr>
        <w:ind w:left="1440"/>
      </w:pPr>
    </w:p>
    <w:p w14:paraId="7896A606" w14:textId="77777777" w:rsidR="00FF04CA" w:rsidRDefault="00FF04CA" w:rsidP="00FF04CA">
      <w:pPr>
        <w:ind w:left="1440"/>
      </w:pPr>
    </w:p>
    <w:p w14:paraId="3E567A0A" w14:textId="77777777" w:rsidR="00FF04CA" w:rsidRDefault="00FF04CA" w:rsidP="00FF04CA">
      <w:pPr>
        <w:ind w:left="1440"/>
      </w:pPr>
    </w:p>
    <w:p w14:paraId="76D850C2" w14:textId="77777777" w:rsidR="00FF04CA" w:rsidRDefault="00FF04CA" w:rsidP="00AA454C">
      <w:pPr>
        <w:pStyle w:val="Heading1"/>
      </w:pPr>
      <w:bookmarkStart w:id="4" w:name="ProgramGoals"/>
      <w:bookmarkStart w:id="5" w:name="_Toc177539376"/>
    </w:p>
    <w:p w14:paraId="6781674E" w14:textId="77777777" w:rsidR="00FF04CA" w:rsidRDefault="00FF04CA" w:rsidP="00AA454C">
      <w:pPr>
        <w:pStyle w:val="Heading1"/>
      </w:pPr>
    </w:p>
    <w:p w14:paraId="420F83A0" w14:textId="77777777" w:rsidR="00FF04CA" w:rsidRDefault="00FF04CA" w:rsidP="00AA454C">
      <w:pPr>
        <w:pStyle w:val="Heading1"/>
      </w:pPr>
    </w:p>
    <w:p w14:paraId="7F6A24A6" w14:textId="77777777" w:rsidR="00FF04CA" w:rsidRDefault="00FF04CA" w:rsidP="00AA454C">
      <w:pPr>
        <w:pStyle w:val="Heading1"/>
      </w:pPr>
    </w:p>
    <w:p w14:paraId="56ABB7F9" w14:textId="77777777" w:rsidR="00FF04CA" w:rsidRDefault="00FF04CA" w:rsidP="00AA454C">
      <w:pPr>
        <w:pStyle w:val="Heading1"/>
      </w:pPr>
    </w:p>
    <w:p w14:paraId="4E6C18E3" w14:textId="77777777" w:rsidR="00FF04CA" w:rsidRDefault="00FF04CA" w:rsidP="00AA454C">
      <w:pPr>
        <w:pStyle w:val="Heading1"/>
      </w:pPr>
    </w:p>
    <w:p w14:paraId="3A4ACD42" w14:textId="77777777" w:rsidR="00FF04CA" w:rsidRDefault="00FF04CA" w:rsidP="00AA454C">
      <w:pPr>
        <w:pStyle w:val="Heading1"/>
      </w:pPr>
    </w:p>
    <w:p w14:paraId="402F8886" w14:textId="77777777" w:rsidR="00FF04CA" w:rsidRDefault="00FF04CA" w:rsidP="00AA454C">
      <w:pPr>
        <w:pStyle w:val="Heading1"/>
      </w:pPr>
    </w:p>
    <w:p w14:paraId="3107CEBB" w14:textId="62B12043" w:rsidR="00B10748" w:rsidRPr="00AA454C" w:rsidRDefault="00B10748" w:rsidP="00AA454C">
      <w:pPr>
        <w:pStyle w:val="Heading1"/>
      </w:pPr>
      <w:r w:rsidRPr="00AA454C">
        <w:lastRenderedPageBreak/>
        <w:t>Mission Statement</w:t>
      </w:r>
      <w:bookmarkEnd w:id="5"/>
    </w:p>
    <w:p w14:paraId="527DD4A7" w14:textId="77777777" w:rsidR="00457E1E" w:rsidRPr="00BD4080" w:rsidRDefault="00457E1E" w:rsidP="00457E1E">
      <w:pPr>
        <w:pStyle w:val="NormalWeb"/>
        <w:shd w:val="clear" w:color="auto" w:fill="FFFFFF"/>
        <w:spacing w:before="0" w:beforeAutospacing="0" w:after="0" w:afterAutospacing="0"/>
        <w:textAlignment w:val="baseline"/>
        <w:rPr>
          <w:color w:val="auto"/>
          <w:sz w:val="20"/>
          <w:szCs w:val="20"/>
        </w:rPr>
      </w:pPr>
      <w:r w:rsidRPr="00BD4080">
        <w:rPr>
          <w:color w:val="auto"/>
          <w:sz w:val="20"/>
          <w:szCs w:val="20"/>
        </w:rPr>
        <w:t>The Occupational Endorsement Certificate in Petroleum Production prepares students for work as an entry-level petroleum production operator.</w:t>
      </w:r>
    </w:p>
    <w:p w14:paraId="07E347D1" w14:textId="77777777" w:rsidR="00457E1E" w:rsidRPr="00BD4080" w:rsidRDefault="00457E1E" w:rsidP="00457E1E">
      <w:pPr>
        <w:pStyle w:val="HeadingA"/>
        <w:jc w:val="left"/>
      </w:pPr>
    </w:p>
    <w:p w14:paraId="1392A6F1" w14:textId="77777777" w:rsidR="004C7E08" w:rsidRPr="00BD4080" w:rsidRDefault="004C7E08" w:rsidP="00B10748">
      <w:pPr>
        <w:pStyle w:val="HeadingA"/>
      </w:pPr>
    </w:p>
    <w:p w14:paraId="7C1B1834" w14:textId="061D5307" w:rsidR="00B10748" w:rsidRPr="00BD4080" w:rsidRDefault="004C7E08" w:rsidP="00AA454C">
      <w:pPr>
        <w:pStyle w:val="Heading1"/>
      </w:pPr>
      <w:r w:rsidRPr="00BD4080">
        <w:t>Program Student Learning Outcomes</w:t>
      </w:r>
    </w:p>
    <w:p w14:paraId="2E06E107" w14:textId="77777777" w:rsidR="00457E1E" w:rsidRPr="00BD4080" w:rsidRDefault="00457E1E" w:rsidP="004C7E08">
      <w:pPr>
        <w:pStyle w:val="HeadingA"/>
        <w:jc w:val="left"/>
      </w:pPr>
    </w:p>
    <w:p w14:paraId="6051E3E3" w14:textId="77777777" w:rsidR="00457E1E" w:rsidRPr="006F0864" w:rsidRDefault="00457E1E" w:rsidP="00457E1E">
      <w:pPr>
        <w:rPr>
          <w:rFonts w:ascii="Arial" w:hAnsi="Arial" w:cs="Arial"/>
          <w:bCs/>
          <w:sz w:val="20"/>
          <w:szCs w:val="20"/>
          <w:u w:val="single"/>
        </w:rPr>
      </w:pPr>
      <w:r w:rsidRPr="006F0864">
        <w:rPr>
          <w:rFonts w:ascii="Arial" w:hAnsi="Arial" w:cs="Arial"/>
          <w:bCs/>
          <w:sz w:val="20"/>
          <w:szCs w:val="20"/>
        </w:rPr>
        <w:t xml:space="preserve">Students graduating with an Occupational Endorsement Certificate in Petroleum Production will be able to:  </w:t>
      </w:r>
      <w:r w:rsidRPr="006F0864">
        <w:rPr>
          <w:rFonts w:ascii="Arial" w:hAnsi="Arial" w:cs="Arial"/>
          <w:bCs/>
          <w:sz w:val="20"/>
          <w:szCs w:val="20"/>
          <w:u w:val="single"/>
        </w:rPr>
        <w:t xml:space="preserve">         </w:t>
      </w:r>
    </w:p>
    <w:p w14:paraId="2E123CC2" w14:textId="0CB1AE47" w:rsidR="00366DF2" w:rsidRPr="006F0864" w:rsidRDefault="00366DF2" w:rsidP="00457E1E">
      <w:pPr>
        <w:pStyle w:val="ListParagraph"/>
        <w:numPr>
          <w:ilvl w:val="0"/>
          <w:numId w:val="31"/>
        </w:numPr>
        <w:spacing w:after="160" w:line="259" w:lineRule="auto"/>
        <w:rPr>
          <w:rFonts w:ascii="Arial" w:hAnsi="Arial" w:cs="Arial"/>
          <w:sz w:val="20"/>
          <w:szCs w:val="20"/>
        </w:rPr>
      </w:pPr>
      <w:r w:rsidRPr="006F0864">
        <w:rPr>
          <w:rFonts w:ascii="Arial" w:hAnsi="Arial" w:cs="Arial"/>
          <w:sz w:val="20"/>
          <w:szCs w:val="20"/>
        </w:rPr>
        <w:t>Describe the petroleum production operator’s duties.</w:t>
      </w:r>
    </w:p>
    <w:p w14:paraId="2694EB8E" w14:textId="08409F55" w:rsidR="00366DF2" w:rsidRPr="006F0864" w:rsidRDefault="00366DF2" w:rsidP="00457E1E">
      <w:pPr>
        <w:pStyle w:val="ListParagraph"/>
        <w:numPr>
          <w:ilvl w:val="0"/>
          <w:numId w:val="30"/>
        </w:numPr>
        <w:spacing w:after="160" w:line="259" w:lineRule="auto"/>
        <w:rPr>
          <w:rFonts w:ascii="Arial" w:hAnsi="Arial" w:cs="Arial"/>
          <w:sz w:val="20"/>
          <w:szCs w:val="20"/>
          <w:shd w:val="clear" w:color="auto" w:fill="F5F5F5"/>
        </w:rPr>
      </w:pPr>
      <w:r w:rsidRPr="006F0864">
        <w:rPr>
          <w:rFonts w:ascii="Arial" w:hAnsi="Arial" w:cs="Arial"/>
          <w:sz w:val="20"/>
          <w:szCs w:val="20"/>
          <w:bdr w:val="none" w:sz="0" w:space="0" w:color="auto" w:frame="1"/>
        </w:rPr>
        <w:t>Describe the operation of various types of oil &amp; gas well production methods.</w:t>
      </w:r>
    </w:p>
    <w:p w14:paraId="50EFC2A3" w14:textId="37B2EF3F" w:rsidR="00366DF2" w:rsidRPr="006F0864" w:rsidRDefault="00B01C71" w:rsidP="00457E1E">
      <w:pPr>
        <w:pStyle w:val="ListParagraph"/>
        <w:numPr>
          <w:ilvl w:val="0"/>
          <w:numId w:val="30"/>
        </w:numPr>
        <w:spacing w:after="160" w:line="259" w:lineRule="auto"/>
        <w:rPr>
          <w:rFonts w:ascii="Arial" w:hAnsi="Arial" w:cs="Arial"/>
          <w:sz w:val="20"/>
          <w:szCs w:val="20"/>
          <w:shd w:val="clear" w:color="auto" w:fill="F5F5F5"/>
        </w:rPr>
      </w:pPr>
      <w:r w:rsidRPr="006F0864">
        <w:rPr>
          <w:rFonts w:ascii="Arial" w:hAnsi="Arial" w:cs="Arial"/>
          <w:bCs/>
          <w:sz w:val="20"/>
          <w:szCs w:val="20"/>
        </w:rPr>
        <w:t>Identify federal agencies, state agencies, and their applicable regulations that impact safety, health, and environment concerns in petroleum production operations.</w:t>
      </w:r>
    </w:p>
    <w:p w14:paraId="6AA2EE02" w14:textId="77777777" w:rsidR="002840EF" w:rsidRPr="006F0864" w:rsidRDefault="00B01C71" w:rsidP="002840EF">
      <w:pPr>
        <w:pStyle w:val="ListParagraph"/>
        <w:numPr>
          <w:ilvl w:val="0"/>
          <w:numId w:val="30"/>
        </w:numPr>
        <w:spacing w:after="160" w:line="259" w:lineRule="auto"/>
        <w:rPr>
          <w:rFonts w:ascii="Arial" w:hAnsi="Arial" w:cs="Arial"/>
          <w:sz w:val="20"/>
          <w:szCs w:val="20"/>
          <w:shd w:val="clear" w:color="auto" w:fill="F5F5F5"/>
        </w:rPr>
      </w:pPr>
      <w:r w:rsidRPr="006F0864">
        <w:rPr>
          <w:rFonts w:ascii="Arial" w:hAnsi="Arial" w:cs="Arial"/>
          <w:sz w:val="20"/>
          <w:szCs w:val="20"/>
          <w:bdr w:val="none" w:sz="0" w:space="0" w:color="auto" w:frame="1"/>
        </w:rPr>
        <w:t>Identify various hand tools and their safe use in petroleum production operations.</w:t>
      </w:r>
    </w:p>
    <w:p w14:paraId="766C09E2" w14:textId="3B84A461" w:rsidR="002840EF" w:rsidRPr="006F0864" w:rsidRDefault="002840EF" w:rsidP="002840EF">
      <w:pPr>
        <w:pStyle w:val="ListParagraph"/>
        <w:numPr>
          <w:ilvl w:val="0"/>
          <w:numId w:val="30"/>
        </w:numPr>
        <w:spacing w:after="160" w:line="259" w:lineRule="auto"/>
        <w:rPr>
          <w:rFonts w:ascii="Arial" w:hAnsi="Arial" w:cs="Arial"/>
          <w:sz w:val="20"/>
          <w:szCs w:val="20"/>
          <w:shd w:val="clear" w:color="auto" w:fill="F5F5F5"/>
        </w:rPr>
      </w:pPr>
      <w:r w:rsidRPr="006F0864">
        <w:rPr>
          <w:rFonts w:ascii="Arial" w:hAnsi="Arial" w:cs="Arial"/>
          <w:bCs/>
          <w:sz w:val="20"/>
          <w:szCs w:val="20"/>
        </w:rPr>
        <w:t>Identify various symbols, graphics, and components used in petroleum production Piping and Instrumentation Diagrams (P&amp;ID) and Process Flow Diagrams (PFD).</w:t>
      </w:r>
    </w:p>
    <w:p w14:paraId="74390C38" w14:textId="77777777" w:rsidR="0085534B" w:rsidRPr="00BD4080" w:rsidRDefault="0085534B" w:rsidP="00B2054F">
      <w:pPr>
        <w:rPr>
          <w:color w:val="000000"/>
        </w:rPr>
      </w:pPr>
    </w:p>
    <w:p w14:paraId="30B3F463" w14:textId="77777777" w:rsidR="00B10748" w:rsidRPr="00BD4080" w:rsidRDefault="004C7E08" w:rsidP="00AA454C">
      <w:pPr>
        <w:pStyle w:val="Heading1"/>
      </w:pPr>
      <w:r w:rsidRPr="00BD4080">
        <w:t>Measures</w:t>
      </w:r>
    </w:p>
    <w:bookmarkEnd w:id="4"/>
    <w:p w14:paraId="5F14DBE6" w14:textId="77777777" w:rsidR="00A61E93" w:rsidRPr="00BD4080" w:rsidRDefault="00695A57" w:rsidP="00B2054F">
      <w:pPr>
        <w:pStyle w:val="BodyText2"/>
        <w:rPr>
          <w:color w:val="000000"/>
        </w:rPr>
      </w:pPr>
      <w:r w:rsidRPr="00BD4080">
        <w:rPr>
          <w:color w:val="000000"/>
        </w:rPr>
        <w:t xml:space="preserve">A description of the tools used in the assessment of the program outcomes and their implementation are summarized in Table 1.  </w:t>
      </w:r>
    </w:p>
    <w:p w14:paraId="02B34187" w14:textId="2E5DC9D6" w:rsidR="00B2054F" w:rsidRPr="00BD4080" w:rsidRDefault="00695A57" w:rsidP="00B2054F">
      <w:pPr>
        <w:pStyle w:val="BodyText2"/>
        <w:rPr>
          <w:color w:val="000000"/>
        </w:rPr>
      </w:pPr>
      <w:r w:rsidRPr="00BD4080">
        <w:rPr>
          <w:color w:val="000000"/>
        </w:rPr>
        <w:t xml:space="preserve">The tools and their relationships to the program outcomes are listed in Table 2.  </w:t>
      </w:r>
    </w:p>
    <w:p w14:paraId="13347428" w14:textId="77777777" w:rsidR="00695A57" w:rsidRPr="00BD4080" w:rsidRDefault="00695A57" w:rsidP="00695A57">
      <w:pPr>
        <w:rPr>
          <w:color w:val="000000"/>
        </w:rPr>
      </w:pPr>
    </w:p>
    <w:p w14:paraId="5E58CE23" w14:textId="77777777" w:rsidR="00695A57" w:rsidRPr="00BD4080" w:rsidRDefault="00695A57" w:rsidP="00695A57">
      <w:pPr>
        <w:rPr>
          <w:color w:val="000000"/>
        </w:rPr>
      </w:pPr>
      <w:r w:rsidRPr="00BD4080">
        <w:rPr>
          <w:color w:val="000000"/>
        </w:rPr>
        <w:t>The assessment tools may be used in total, or a sufficient number may be selected to accurately assess any given objective or outcome.</w:t>
      </w:r>
    </w:p>
    <w:p w14:paraId="0FE909FB" w14:textId="4B96AE57" w:rsidR="00B2054F" w:rsidRDefault="00B2054F" w:rsidP="00695A57">
      <w:pPr>
        <w:rPr>
          <w:color w:val="000000"/>
        </w:rPr>
      </w:pPr>
    </w:p>
    <w:p w14:paraId="6EAB0BF4" w14:textId="77777777" w:rsidR="0085534B" w:rsidRPr="00BD4080" w:rsidRDefault="0085534B" w:rsidP="00695A57">
      <w:pPr>
        <w:rPr>
          <w:color w:val="000000"/>
        </w:rPr>
      </w:pPr>
    </w:p>
    <w:p w14:paraId="7A309FEC" w14:textId="62C8607B" w:rsidR="00695A57" w:rsidRPr="00BD4080" w:rsidRDefault="00695A57" w:rsidP="00B2054F">
      <w:pPr>
        <w:pBdr>
          <w:top w:val="single" w:sz="4" w:space="1" w:color="auto"/>
          <w:left w:val="single" w:sz="4" w:space="4" w:color="auto"/>
          <w:bottom w:val="single" w:sz="4" w:space="1" w:color="auto"/>
          <w:right w:val="single" w:sz="4" w:space="0" w:color="auto"/>
        </w:pBdr>
        <w:ind w:left="720" w:right="720"/>
        <w:rPr>
          <w:color w:val="000000"/>
        </w:rPr>
      </w:pPr>
      <w:r w:rsidRPr="00BD4080">
        <w:rPr>
          <w:color w:val="000000"/>
        </w:rPr>
        <w:t xml:space="preserve">Note:  Although assessment tools appear to be </w:t>
      </w:r>
      <w:r w:rsidR="00AF664B" w:rsidRPr="00BD4080">
        <w:rPr>
          <w:color w:val="000000"/>
        </w:rPr>
        <w:t>specific</w:t>
      </w:r>
      <w:r w:rsidRPr="00BD4080">
        <w:rPr>
          <w:color w:val="000000"/>
        </w:rPr>
        <w:t>, they are just a representative sampling of what faculty might choose in any give semester or year.  The assessment plan will not be rewritten each year when faculty choose new or similar tools that are not listed in the tables and appendices.</w:t>
      </w:r>
    </w:p>
    <w:p w14:paraId="3674145A" w14:textId="77777777" w:rsidR="00695A57" w:rsidRPr="00BD4080" w:rsidRDefault="00695A57" w:rsidP="00695A57">
      <w:pPr>
        <w:ind w:left="720"/>
        <w:rPr>
          <w:color w:val="000000"/>
        </w:rPr>
        <w:sectPr w:rsidR="00695A57" w:rsidRPr="00BD4080" w:rsidSect="00BD4080">
          <w:footerReference w:type="default" r:id="rId8"/>
          <w:type w:val="continuous"/>
          <w:pgSz w:w="12240" w:h="15840" w:code="1"/>
          <w:pgMar w:top="1440" w:right="1440" w:bottom="1440" w:left="1440" w:header="720" w:footer="720" w:gutter="0"/>
          <w:cols w:space="720"/>
          <w:docGrid w:linePitch="360"/>
        </w:sectPr>
      </w:pPr>
    </w:p>
    <w:p w14:paraId="471DE1D9" w14:textId="77777777" w:rsidR="0085534B" w:rsidRDefault="0085534B" w:rsidP="00695A57">
      <w:pPr>
        <w:pStyle w:val="HeadingE"/>
        <w:rPr>
          <w:color w:val="000000"/>
        </w:rPr>
      </w:pPr>
      <w:bookmarkStart w:id="6" w:name="_Toc325449374"/>
    </w:p>
    <w:p w14:paraId="7884E58B" w14:textId="77777777" w:rsidR="0085534B" w:rsidRDefault="0085534B" w:rsidP="00695A57">
      <w:pPr>
        <w:pStyle w:val="HeadingE"/>
        <w:rPr>
          <w:color w:val="000000"/>
        </w:rPr>
      </w:pPr>
    </w:p>
    <w:p w14:paraId="15A88676" w14:textId="77777777" w:rsidR="0085534B" w:rsidRDefault="0085534B" w:rsidP="00695A57">
      <w:pPr>
        <w:pStyle w:val="HeadingE"/>
        <w:rPr>
          <w:color w:val="000000"/>
        </w:rPr>
      </w:pPr>
    </w:p>
    <w:p w14:paraId="61334C01" w14:textId="77777777" w:rsidR="0085534B" w:rsidRDefault="0085534B" w:rsidP="00695A57">
      <w:pPr>
        <w:pStyle w:val="HeadingE"/>
        <w:rPr>
          <w:color w:val="000000"/>
        </w:rPr>
      </w:pPr>
    </w:p>
    <w:p w14:paraId="45635832" w14:textId="77777777" w:rsidR="0085534B" w:rsidRDefault="0085534B" w:rsidP="00695A57">
      <w:pPr>
        <w:pStyle w:val="HeadingE"/>
        <w:rPr>
          <w:color w:val="000000"/>
        </w:rPr>
      </w:pPr>
    </w:p>
    <w:p w14:paraId="70651473" w14:textId="77777777" w:rsidR="0085534B" w:rsidRDefault="0085534B" w:rsidP="00695A57">
      <w:pPr>
        <w:pStyle w:val="HeadingE"/>
        <w:rPr>
          <w:color w:val="000000"/>
        </w:rPr>
      </w:pPr>
    </w:p>
    <w:p w14:paraId="390B803B" w14:textId="77777777" w:rsidR="0085534B" w:rsidRDefault="0085534B" w:rsidP="00695A57">
      <w:pPr>
        <w:pStyle w:val="HeadingE"/>
        <w:rPr>
          <w:color w:val="000000"/>
        </w:rPr>
      </w:pPr>
    </w:p>
    <w:p w14:paraId="6FA3F4AC" w14:textId="58F9AD2F" w:rsidR="0085534B" w:rsidRDefault="0085534B" w:rsidP="00695A57">
      <w:pPr>
        <w:pStyle w:val="HeadingE"/>
        <w:rPr>
          <w:color w:val="000000"/>
        </w:rPr>
      </w:pPr>
    </w:p>
    <w:p w14:paraId="7D75DC8E" w14:textId="77777777" w:rsidR="00774DE6" w:rsidRDefault="00774DE6" w:rsidP="00695A57">
      <w:pPr>
        <w:pStyle w:val="HeadingE"/>
        <w:rPr>
          <w:color w:val="000000"/>
        </w:rPr>
      </w:pPr>
    </w:p>
    <w:p w14:paraId="1E3D7EAA" w14:textId="7FEE539B" w:rsidR="00695A57" w:rsidRPr="00AA454C" w:rsidRDefault="00695A57" w:rsidP="00AA454C">
      <w:pPr>
        <w:pStyle w:val="Heading2"/>
      </w:pPr>
      <w:r w:rsidRPr="00AA454C">
        <w:t>Table 1: Association of Assessment Tools to Program Objectives</w:t>
      </w:r>
      <w:bookmarkEnd w:id="6"/>
    </w:p>
    <w:p w14:paraId="750A5B84" w14:textId="77777777" w:rsidR="0085534B" w:rsidRPr="00BD4080" w:rsidRDefault="0085534B" w:rsidP="00695A57">
      <w:pPr>
        <w:pStyle w:val="HeadingE"/>
        <w:rPr>
          <w:color w:val="000000"/>
        </w:rPr>
      </w:pPr>
    </w:p>
    <w:tbl>
      <w:tblPr>
        <w:tblW w:w="75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68"/>
        <w:gridCol w:w="784"/>
        <w:gridCol w:w="784"/>
        <w:gridCol w:w="784"/>
        <w:gridCol w:w="784"/>
        <w:gridCol w:w="783"/>
      </w:tblGrid>
      <w:tr w:rsidR="00106563" w:rsidRPr="00BD4080" w14:paraId="7BBBFE9B" w14:textId="6F0D29C1" w:rsidTr="00106563">
        <w:trPr>
          <w:trHeight w:val="2328"/>
          <w:tblHeader/>
          <w:jc w:val="center"/>
        </w:trPr>
        <w:tc>
          <w:tcPr>
            <w:tcW w:w="3668" w:type="dxa"/>
            <w:tcBorders>
              <w:top w:val="double" w:sz="4" w:space="0" w:color="auto"/>
              <w:left w:val="double" w:sz="4" w:space="0" w:color="auto"/>
              <w:bottom w:val="double" w:sz="4" w:space="0" w:color="auto"/>
              <w:right w:val="double" w:sz="4" w:space="0" w:color="auto"/>
            </w:tcBorders>
          </w:tcPr>
          <w:p w14:paraId="3830FB8D" w14:textId="77777777" w:rsidR="00106563" w:rsidRPr="00BD4080" w:rsidRDefault="00106563" w:rsidP="00E446B1">
            <w:pPr>
              <w:pStyle w:val="Header"/>
              <w:tabs>
                <w:tab w:val="clear" w:pos="4320"/>
                <w:tab w:val="clear" w:pos="8640"/>
              </w:tabs>
              <w:jc w:val="right"/>
              <w:rPr>
                <w:b/>
              </w:rPr>
            </w:pPr>
          </w:p>
          <w:p w14:paraId="4A2F281D" w14:textId="77777777" w:rsidR="00106563" w:rsidRPr="00BD4080" w:rsidRDefault="00106563" w:rsidP="00E446B1">
            <w:pPr>
              <w:pStyle w:val="Header"/>
              <w:tabs>
                <w:tab w:val="clear" w:pos="4320"/>
                <w:tab w:val="clear" w:pos="8640"/>
              </w:tabs>
              <w:jc w:val="right"/>
              <w:rPr>
                <w:b/>
              </w:rPr>
            </w:pPr>
          </w:p>
          <w:p w14:paraId="0E22BCDA" w14:textId="77777777" w:rsidR="00106563" w:rsidRPr="00BD4080" w:rsidRDefault="00106563" w:rsidP="00E446B1">
            <w:pPr>
              <w:pStyle w:val="Header"/>
              <w:tabs>
                <w:tab w:val="clear" w:pos="4320"/>
                <w:tab w:val="clear" w:pos="8640"/>
              </w:tabs>
              <w:jc w:val="right"/>
              <w:rPr>
                <w:b/>
              </w:rPr>
            </w:pPr>
            <w:r w:rsidRPr="00BD4080">
              <w:rPr>
                <w:b/>
              </w:rPr>
              <w:t xml:space="preserve">Samples of Measures: </w:t>
            </w:r>
          </w:p>
          <w:p w14:paraId="65B3A247" w14:textId="1EC8BBFE" w:rsidR="00106563" w:rsidRPr="00BD4080" w:rsidRDefault="00106563" w:rsidP="00E446B1">
            <w:pPr>
              <w:pStyle w:val="Header"/>
              <w:tabs>
                <w:tab w:val="clear" w:pos="4320"/>
                <w:tab w:val="clear" w:pos="8640"/>
              </w:tabs>
              <w:jc w:val="center"/>
              <w:rPr>
                <w:b/>
              </w:rPr>
            </w:pPr>
          </w:p>
          <w:p w14:paraId="376568A4" w14:textId="10386B6A" w:rsidR="00106563" w:rsidRPr="00BD4080" w:rsidRDefault="00106563" w:rsidP="00E446B1">
            <w:pPr>
              <w:pStyle w:val="Header"/>
              <w:tabs>
                <w:tab w:val="clear" w:pos="4320"/>
                <w:tab w:val="clear" w:pos="8640"/>
              </w:tabs>
              <w:jc w:val="right"/>
              <w:rPr>
                <w:b/>
              </w:rPr>
            </w:pPr>
            <w:r w:rsidRPr="00BD4080">
              <w:rPr>
                <w:b/>
              </w:rPr>
              <w:t xml:space="preserve">(may vary by </w:t>
            </w:r>
            <w:r w:rsidRPr="00BD4080">
              <w:rPr>
                <w:b/>
              </w:rPr>
              <w:br/>
              <w:t xml:space="preserve">semester, course, </w:t>
            </w:r>
            <w:r w:rsidRPr="00BD4080">
              <w:rPr>
                <w:b/>
              </w:rPr>
              <w:br/>
              <w:t>instructor, etc.)</w:t>
            </w:r>
          </w:p>
          <w:p w14:paraId="486C362B" w14:textId="77777777" w:rsidR="00106563" w:rsidRPr="00BD4080" w:rsidRDefault="00106563" w:rsidP="00E446B1">
            <w:pPr>
              <w:pStyle w:val="Header"/>
              <w:tabs>
                <w:tab w:val="clear" w:pos="4320"/>
                <w:tab w:val="clear" w:pos="8640"/>
              </w:tabs>
              <w:jc w:val="center"/>
              <w:rPr>
                <w:b/>
              </w:rPr>
            </w:pPr>
          </w:p>
          <w:p w14:paraId="7A66DA3F" w14:textId="77777777" w:rsidR="00106563" w:rsidRPr="00BD4080" w:rsidRDefault="00106563" w:rsidP="00E446B1">
            <w:pPr>
              <w:pStyle w:val="Header"/>
              <w:tabs>
                <w:tab w:val="clear" w:pos="4320"/>
                <w:tab w:val="clear" w:pos="8640"/>
              </w:tabs>
              <w:jc w:val="center"/>
              <w:rPr>
                <w:b/>
              </w:rPr>
            </w:pPr>
          </w:p>
          <w:p w14:paraId="56CF9FCB" w14:textId="77777777" w:rsidR="00106563" w:rsidRPr="00BD4080" w:rsidRDefault="00106563" w:rsidP="00E446B1">
            <w:pPr>
              <w:pStyle w:val="Header"/>
              <w:tabs>
                <w:tab w:val="clear" w:pos="4320"/>
                <w:tab w:val="clear" w:pos="8640"/>
              </w:tabs>
              <w:rPr>
                <w:b/>
              </w:rPr>
            </w:pPr>
            <w:r w:rsidRPr="00BD4080">
              <w:rPr>
                <w:b/>
              </w:rPr>
              <w:t xml:space="preserve">       Outcomes:</w:t>
            </w:r>
          </w:p>
        </w:tc>
        <w:tc>
          <w:tcPr>
            <w:tcW w:w="784" w:type="dxa"/>
            <w:tcBorders>
              <w:top w:val="double" w:sz="4" w:space="0" w:color="auto"/>
              <w:left w:val="double" w:sz="4" w:space="0" w:color="auto"/>
              <w:bottom w:val="double" w:sz="4" w:space="0" w:color="auto"/>
              <w:right w:val="single" w:sz="6" w:space="0" w:color="000000"/>
            </w:tcBorders>
            <w:shd w:val="clear" w:color="auto" w:fill="D9D9D9"/>
            <w:textDirection w:val="btLr"/>
            <w:vAlign w:val="center"/>
          </w:tcPr>
          <w:p w14:paraId="763200CA" w14:textId="4FF65A12" w:rsidR="00106563" w:rsidRPr="00BD4080" w:rsidRDefault="00106563" w:rsidP="00E446B1">
            <w:pPr>
              <w:ind w:left="113" w:right="113"/>
              <w:rPr>
                <w:sz w:val="22"/>
              </w:rPr>
            </w:pPr>
            <w:r w:rsidRPr="00BD4080">
              <w:rPr>
                <w:sz w:val="22"/>
              </w:rPr>
              <w:t xml:space="preserve">PRT A260 – </w:t>
            </w:r>
            <w:r w:rsidR="00366DF2" w:rsidRPr="00BD4080">
              <w:rPr>
                <w:sz w:val="22"/>
              </w:rPr>
              <w:t xml:space="preserve">Progress </w:t>
            </w:r>
            <w:r w:rsidRPr="00BD4080">
              <w:rPr>
                <w:sz w:val="22"/>
              </w:rPr>
              <w:t>Test 1</w:t>
            </w:r>
          </w:p>
        </w:tc>
        <w:tc>
          <w:tcPr>
            <w:tcW w:w="784" w:type="dxa"/>
            <w:tcBorders>
              <w:top w:val="double" w:sz="4" w:space="0" w:color="auto"/>
              <w:left w:val="single" w:sz="6" w:space="0" w:color="000000"/>
              <w:bottom w:val="double" w:sz="4" w:space="0" w:color="auto"/>
              <w:right w:val="single" w:sz="6" w:space="0" w:color="000000"/>
            </w:tcBorders>
            <w:shd w:val="clear" w:color="auto" w:fill="D9D9D9"/>
            <w:textDirection w:val="btLr"/>
            <w:vAlign w:val="center"/>
          </w:tcPr>
          <w:p w14:paraId="7755419C" w14:textId="0B8EF3AD" w:rsidR="00106563" w:rsidRPr="00BD4080" w:rsidRDefault="00106563" w:rsidP="00E446B1">
            <w:pPr>
              <w:ind w:left="113" w:right="113"/>
              <w:rPr>
                <w:sz w:val="22"/>
              </w:rPr>
            </w:pPr>
            <w:r w:rsidRPr="00BD4080">
              <w:rPr>
                <w:sz w:val="22"/>
              </w:rPr>
              <w:t>PRT</w:t>
            </w:r>
            <w:r w:rsidR="00366DF2" w:rsidRPr="00BD4080">
              <w:rPr>
                <w:sz w:val="22"/>
              </w:rPr>
              <w:t xml:space="preserve"> A160</w:t>
            </w:r>
            <w:r w:rsidRPr="00BD4080">
              <w:rPr>
                <w:sz w:val="22"/>
              </w:rPr>
              <w:t xml:space="preserve"> – </w:t>
            </w:r>
            <w:r w:rsidR="00366DF2" w:rsidRPr="00BD4080">
              <w:rPr>
                <w:sz w:val="22"/>
              </w:rPr>
              <w:t>Progress Test 4</w:t>
            </w:r>
          </w:p>
        </w:tc>
        <w:tc>
          <w:tcPr>
            <w:tcW w:w="784" w:type="dxa"/>
            <w:tcBorders>
              <w:top w:val="double" w:sz="4" w:space="0" w:color="auto"/>
              <w:left w:val="single" w:sz="6" w:space="0" w:color="000000"/>
              <w:bottom w:val="double" w:sz="4" w:space="0" w:color="auto"/>
              <w:right w:val="single" w:sz="6" w:space="0" w:color="000000"/>
            </w:tcBorders>
            <w:shd w:val="clear" w:color="auto" w:fill="D9D9D9"/>
            <w:textDirection w:val="btLr"/>
            <w:vAlign w:val="center"/>
          </w:tcPr>
          <w:p w14:paraId="1CC3042C" w14:textId="0626E441" w:rsidR="00106563" w:rsidRPr="00BD4080" w:rsidRDefault="00106563" w:rsidP="00E446B1">
            <w:pPr>
              <w:ind w:left="113" w:right="113"/>
              <w:rPr>
                <w:sz w:val="22"/>
              </w:rPr>
            </w:pPr>
            <w:r w:rsidRPr="00BD4080">
              <w:rPr>
                <w:sz w:val="22"/>
              </w:rPr>
              <w:t xml:space="preserve">PRT </w:t>
            </w:r>
            <w:r w:rsidR="00366DF2" w:rsidRPr="00BD4080">
              <w:rPr>
                <w:sz w:val="22"/>
              </w:rPr>
              <w:t>A110</w:t>
            </w:r>
            <w:r w:rsidRPr="00BD4080">
              <w:rPr>
                <w:sz w:val="22"/>
              </w:rPr>
              <w:t xml:space="preserve"> – Final Exam</w:t>
            </w:r>
          </w:p>
        </w:tc>
        <w:tc>
          <w:tcPr>
            <w:tcW w:w="784" w:type="dxa"/>
            <w:tcBorders>
              <w:top w:val="double" w:sz="4" w:space="0" w:color="auto"/>
              <w:left w:val="single" w:sz="6" w:space="0" w:color="000000"/>
              <w:bottom w:val="double" w:sz="4" w:space="0" w:color="auto"/>
              <w:right w:val="single" w:sz="6" w:space="0" w:color="000000"/>
            </w:tcBorders>
            <w:shd w:val="clear" w:color="auto" w:fill="D9D9D9"/>
            <w:textDirection w:val="btLr"/>
            <w:vAlign w:val="center"/>
          </w:tcPr>
          <w:p w14:paraId="0083C143" w14:textId="26758A06" w:rsidR="00106563" w:rsidRPr="00BD4080" w:rsidRDefault="00106563" w:rsidP="00E446B1">
            <w:pPr>
              <w:ind w:left="113" w:right="113"/>
              <w:rPr>
                <w:sz w:val="22"/>
              </w:rPr>
            </w:pPr>
            <w:r w:rsidRPr="00BD4080">
              <w:rPr>
                <w:sz w:val="22"/>
              </w:rPr>
              <w:t xml:space="preserve">PETR A155 </w:t>
            </w:r>
            <w:r w:rsidR="00366DF2" w:rsidRPr="00BD4080">
              <w:rPr>
                <w:sz w:val="22"/>
              </w:rPr>
              <w:t>–</w:t>
            </w:r>
            <w:r w:rsidRPr="00BD4080">
              <w:rPr>
                <w:sz w:val="22"/>
              </w:rPr>
              <w:t xml:space="preserve"> </w:t>
            </w:r>
            <w:r w:rsidR="00366DF2" w:rsidRPr="00BD4080">
              <w:rPr>
                <w:sz w:val="22"/>
              </w:rPr>
              <w:t>Final Exam</w:t>
            </w:r>
          </w:p>
        </w:tc>
        <w:tc>
          <w:tcPr>
            <w:tcW w:w="783" w:type="dxa"/>
            <w:tcBorders>
              <w:top w:val="double" w:sz="4" w:space="0" w:color="auto"/>
              <w:left w:val="single" w:sz="6" w:space="0" w:color="000000"/>
              <w:bottom w:val="double" w:sz="4" w:space="0" w:color="auto"/>
              <w:right w:val="single" w:sz="6" w:space="0" w:color="000000"/>
            </w:tcBorders>
            <w:shd w:val="clear" w:color="auto" w:fill="D9D9D9"/>
            <w:textDirection w:val="btLr"/>
            <w:vAlign w:val="center"/>
          </w:tcPr>
          <w:p w14:paraId="5999E06F" w14:textId="3465B0D2" w:rsidR="00106563" w:rsidRPr="00BD4080" w:rsidRDefault="00106563" w:rsidP="00E446B1">
            <w:pPr>
              <w:ind w:left="113" w:right="113"/>
              <w:rPr>
                <w:sz w:val="22"/>
              </w:rPr>
            </w:pPr>
            <w:r w:rsidRPr="00BD4080">
              <w:rPr>
                <w:sz w:val="22"/>
              </w:rPr>
              <w:t>P</w:t>
            </w:r>
            <w:r w:rsidR="00366DF2" w:rsidRPr="00BD4080">
              <w:rPr>
                <w:sz w:val="22"/>
              </w:rPr>
              <w:t>ET</w:t>
            </w:r>
            <w:r w:rsidRPr="00BD4080">
              <w:rPr>
                <w:sz w:val="22"/>
              </w:rPr>
              <w:t>R A</w:t>
            </w:r>
            <w:r w:rsidR="00366DF2" w:rsidRPr="00BD4080">
              <w:rPr>
                <w:sz w:val="22"/>
              </w:rPr>
              <w:t>155</w:t>
            </w:r>
            <w:r w:rsidRPr="00BD4080">
              <w:rPr>
                <w:sz w:val="22"/>
              </w:rPr>
              <w:t xml:space="preserve"> – Test 1</w:t>
            </w:r>
          </w:p>
        </w:tc>
      </w:tr>
      <w:tr w:rsidR="0085534B" w:rsidRPr="0085534B" w14:paraId="56AE972D" w14:textId="32745C7C" w:rsidTr="00106563">
        <w:trPr>
          <w:trHeight w:val="1347"/>
          <w:jc w:val="center"/>
        </w:trPr>
        <w:tc>
          <w:tcPr>
            <w:tcW w:w="3668" w:type="dxa"/>
            <w:tcBorders>
              <w:top w:val="double" w:sz="4" w:space="0" w:color="auto"/>
              <w:left w:val="double" w:sz="4" w:space="0" w:color="auto"/>
              <w:right w:val="double" w:sz="4" w:space="0" w:color="auto"/>
            </w:tcBorders>
            <w:shd w:val="clear" w:color="auto" w:fill="D9D9D9"/>
            <w:vAlign w:val="center"/>
          </w:tcPr>
          <w:p w14:paraId="762388AD" w14:textId="312B7B57" w:rsidR="00106563" w:rsidRPr="0085534B" w:rsidRDefault="00106563" w:rsidP="00A167EE">
            <w:pPr>
              <w:spacing w:after="160" w:line="259" w:lineRule="auto"/>
              <w:rPr>
                <w:rFonts w:ascii="Arial" w:hAnsi="Arial" w:cs="Arial"/>
                <w:sz w:val="20"/>
                <w:szCs w:val="20"/>
              </w:rPr>
            </w:pPr>
            <w:r w:rsidRPr="0085534B">
              <w:rPr>
                <w:b/>
              </w:rPr>
              <w:t xml:space="preserve">Outcome #1: </w:t>
            </w:r>
            <w:r w:rsidRPr="0085534B">
              <w:rPr>
                <w:rFonts w:ascii="Arial" w:hAnsi="Arial" w:cs="Arial"/>
                <w:sz w:val="20"/>
                <w:szCs w:val="20"/>
              </w:rPr>
              <w:t>Describe the petroleum production operator’s duties.</w:t>
            </w:r>
          </w:p>
        </w:tc>
        <w:tc>
          <w:tcPr>
            <w:tcW w:w="784" w:type="dxa"/>
            <w:tcBorders>
              <w:top w:val="double" w:sz="4" w:space="0" w:color="auto"/>
              <w:left w:val="double" w:sz="4" w:space="0" w:color="auto"/>
              <w:bottom w:val="single" w:sz="6" w:space="0" w:color="000000"/>
              <w:right w:val="single" w:sz="6" w:space="0" w:color="000000"/>
            </w:tcBorders>
            <w:vAlign w:val="center"/>
          </w:tcPr>
          <w:p w14:paraId="4C3F452A" w14:textId="77777777" w:rsidR="00106563" w:rsidRPr="0085534B" w:rsidRDefault="00106563" w:rsidP="00E446B1">
            <w:pPr>
              <w:jc w:val="center"/>
              <w:rPr>
                <w:b/>
                <w:bCs/>
              </w:rPr>
            </w:pPr>
            <w:r w:rsidRPr="0085534B">
              <w:rPr>
                <w:b/>
                <w:bCs/>
              </w:rPr>
              <w:t>X</w:t>
            </w:r>
          </w:p>
        </w:tc>
        <w:tc>
          <w:tcPr>
            <w:tcW w:w="784" w:type="dxa"/>
            <w:tcBorders>
              <w:top w:val="double" w:sz="4" w:space="0" w:color="auto"/>
              <w:left w:val="single" w:sz="6" w:space="0" w:color="000000"/>
              <w:bottom w:val="single" w:sz="6" w:space="0" w:color="000000"/>
              <w:right w:val="single" w:sz="6" w:space="0" w:color="000000"/>
            </w:tcBorders>
            <w:vAlign w:val="center"/>
          </w:tcPr>
          <w:p w14:paraId="324D40E3" w14:textId="77777777" w:rsidR="00106563" w:rsidRPr="0085534B" w:rsidRDefault="00106563" w:rsidP="00E446B1">
            <w:pPr>
              <w:jc w:val="center"/>
              <w:rPr>
                <w:b/>
                <w:bCs/>
              </w:rPr>
            </w:pPr>
          </w:p>
        </w:tc>
        <w:tc>
          <w:tcPr>
            <w:tcW w:w="784" w:type="dxa"/>
            <w:tcBorders>
              <w:top w:val="double" w:sz="4" w:space="0" w:color="auto"/>
              <w:left w:val="single" w:sz="6" w:space="0" w:color="000000"/>
              <w:bottom w:val="single" w:sz="6" w:space="0" w:color="000000"/>
              <w:right w:val="single" w:sz="6" w:space="0" w:color="000000"/>
            </w:tcBorders>
            <w:vAlign w:val="center"/>
          </w:tcPr>
          <w:p w14:paraId="58BF1C21" w14:textId="77777777" w:rsidR="00106563" w:rsidRPr="0085534B" w:rsidRDefault="00106563" w:rsidP="00E446B1">
            <w:pPr>
              <w:jc w:val="center"/>
              <w:rPr>
                <w:b/>
                <w:bCs/>
              </w:rPr>
            </w:pPr>
          </w:p>
        </w:tc>
        <w:tc>
          <w:tcPr>
            <w:tcW w:w="784" w:type="dxa"/>
            <w:tcBorders>
              <w:top w:val="double" w:sz="4" w:space="0" w:color="auto"/>
              <w:left w:val="single" w:sz="6" w:space="0" w:color="000000"/>
              <w:bottom w:val="single" w:sz="6" w:space="0" w:color="000000"/>
              <w:right w:val="single" w:sz="6" w:space="0" w:color="000000"/>
            </w:tcBorders>
            <w:vAlign w:val="center"/>
          </w:tcPr>
          <w:p w14:paraId="36A70BC2" w14:textId="77777777" w:rsidR="00106563" w:rsidRPr="0085534B" w:rsidRDefault="00106563" w:rsidP="00E446B1">
            <w:pPr>
              <w:jc w:val="center"/>
              <w:rPr>
                <w:b/>
                <w:bCs/>
              </w:rPr>
            </w:pPr>
          </w:p>
        </w:tc>
        <w:tc>
          <w:tcPr>
            <w:tcW w:w="783" w:type="dxa"/>
            <w:tcBorders>
              <w:top w:val="double" w:sz="4" w:space="0" w:color="auto"/>
              <w:left w:val="single" w:sz="6" w:space="0" w:color="000000"/>
              <w:bottom w:val="single" w:sz="6" w:space="0" w:color="000000"/>
              <w:right w:val="single" w:sz="6" w:space="0" w:color="000000"/>
            </w:tcBorders>
          </w:tcPr>
          <w:p w14:paraId="417AEF49" w14:textId="77777777" w:rsidR="00106563" w:rsidRPr="0085534B" w:rsidRDefault="00106563" w:rsidP="00E446B1">
            <w:pPr>
              <w:jc w:val="center"/>
              <w:rPr>
                <w:b/>
                <w:bCs/>
              </w:rPr>
            </w:pPr>
          </w:p>
        </w:tc>
      </w:tr>
      <w:tr w:rsidR="0085534B" w:rsidRPr="0085534B" w14:paraId="3C106CF5" w14:textId="4602CCFF" w:rsidTr="00106563">
        <w:trPr>
          <w:trHeight w:val="1065"/>
          <w:jc w:val="center"/>
        </w:trPr>
        <w:tc>
          <w:tcPr>
            <w:tcW w:w="3668" w:type="dxa"/>
            <w:tcBorders>
              <w:left w:val="double" w:sz="4" w:space="0" w:color="auto"/>
              <w:right w:val="double" w:sz="4" w:space="0" w:color="auto"/>
            </w:tcBorders>
            <w:shd w:val="clear" w:color="auto" w:fill="D9D9D9"/>
            <w:vAlign w:val="center"/>
          </w:tcPr>
          <w:p w14:paraId="02EA8506" w14:textId="617DAD87" w:rsidR="00B01C71" w:rsidRPr="0085534B" w:rsidRDefault="00106563" w:rsidP="00B01C71">
            <w:pPr>
              <w:spacing w:after="160" w:line="259" w:lineRule="auto"/>
              <w:rPr>
                <w:rFonts w:ascii="Arial" w:hAnsi="Arial" w:cs="Arial"/>
                <w:sz w:val="20"/>
                <w:szCs w:val="20"/>
                <w:bdr w:val="none" w:sz="0" w:space="0" w:color="auto" w:frame="1"/>
              </w:rPr>
            </w:pPr>
            <w:r w:rsidRPr="0085534B">
              <w:rPr>
                <w:b/>
              </w:rPr>
              <w:t xml:space="preserve">Outcome #2:  </w:t>
            </w:r>
            <w:r w:rsidRPr="0085534B">
              <w:rPr>
                <w:rFonts w:ascii="Arial" w:hAnsi="Arial" w:cs="Arial"/>
                <w:sz w:val="20"/>
                <w:szCs w:val="20"/>
                <w:bdr w:val="none" w:sz="0" w:space="0" w:color="auto" w:frame="1"/>
              </w:rPr>
              <w:t>Describe the operation of various types of oil &amp; gas well production methods.</w:t>
            </w:r>
          </w:p>
        </w:tc>
        <w:tc>
          <w:tcPr>
            <w:tcW w:w="784" w:type="dxa"/>
            <w:tcBorders>
              <w:top w:val="single" w:sz="6" w:space="0" w:color="000000"/>
              <w:left w:val="double" w:sz="4" w:space="0" w:color="auto"/>
              <w:bottom w:val="single" w:sz="6" w:space="0" w:color="000000"/>
              <w:right w:val="single" w:sz="6" w:space="0" w:color="000000"/>
            </w:tcBorders>
            <w:vAlign w:val="center"/>
          </w:tcPr>
          <w:p w14:paraId="79FDEB54"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1D39DF8B" w14:textId="77777777" w:rsidR="00106563" w:rsidRPr="0085534B" w:rsidRDefault="00106563" w:rsidP="00E446B1">
            <w:pPr>
              <w:jc w:val="center"/>
              <w:rPr>
                <w:b/>
                <w:bCs/>
              </w:rPr>
            </w:pPr>
            <w:r w:rsidRPr="0085534B">
              <w:rPr>
                <w:b/>
                <w:bCs/>
              </w:rPr>
              <w:t>X</w:t>
            </w:r>
          </w:p>
        </w:tc>
        <w:tc>
          <w:tcPr>
            <w:tcW w:w="784" w:type="dxa"/>
            <w:tcBorders>
              <w:top w:val="single" w:sz="6" w:space="0" w:color="000000"/>
              <w:left w:val="single" w:sz="6" w:space="0" w:color="000000"/>
              <w:bottom w:val="single" w:sz="6" w:space="0" w:color="000000"/>
              <w:right w:val="single" w:sz="6" w:space="0" w:color="000000"/>
            </w:tcBorders>
            <w:vAlign w:val="center"/>
          </w:tcPr>
          <w:p w14:paraId="5041A2CC"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010F5B02" w14:textId="77777777" w:rsidR="00106563" w:rsidRPr="0085534B" w:rsidRDefault="00106563" w:rsidP="00E446B1">
            <w:pPr>
              <w:jc w:val="center"/>
              <w:rPr>
                <w:b/>
                <w:bCs/>
              </w:rPr>
            </w:pPr>
          </w:p>
        </w:tc>
        <w:tc>
          <w:tcPr>
            <w:tcW w:w="783" w:type="dxa"/>
            <w:tcBorders>
              <w:top w:val="single" w:sz="6" w:space="0" w:color="000000"/>
              <w:left w:val="single" w:sz="6" w:space="0" w:color="000000"/>
              <w:bottom w:val="single" w:sz="6" w:space="0" w:color="000000"/>
              <w:right w:val="single" w:sz="6" w:space="0" w:color="000000"/>
            </w:tcBorders>
          </w:tcPr>
          <w:p w14:paraId="4523089C" w14:textId="77777777" w:rsidR="00106563" w:rsidRPr="0085534B" w:rsidRDefault="00106563" w:rsidP="00E446B1">
            <w:pPr>
              <w:jc w:val="center"/>
              <w:rPr>
                <w:b/>
                <w:bCs/>
              </w:rPr>
            </w:pPr>
          </w:p>
        </w:tc>
      </w:tr>
      <w:tr w:rsidR="0085534B" w:rsidRPr="0085534B" w14:paraId="022E364F" w14:textId="4B92903F" w:rsidTr="00106563">
        <w:trPr>
          <w:trHeight w:val="1056"/>
          <w:jc w:val="center"/>
        </w:trPr>
        <w:tc>
          <w:tcPr>
            <w:tcW w:w="3668" w:type="dxa"/>
            <w:tcBorders>
              <w:left w:val="double" w:sz="4" w:space="0" w:color="auto"/>
              <w:right w:val="double" w:sz="4" w:space="0" w:color="auto"/>
            </w:tcBorders>
            <w:shd w:val="clear" w:color="auto" w:fill="D9D9D9"/>
            <w:vAlign w:val="center"/>
          </w:tcPr>
          <w:p w14:paraId="39B032B4" w14:textId="77777777" w:rsidR="00106563" w:rsidRPr="0085534B" w:rsidRDefault="00106563" w:rsidP="00E446B1">
            <w:pPr>
              <w:rPr>
                <w:b/>
              </w:rPr>
            </w:pPr>
          </w:p>
          <w:p w14:paraId="55B0589D" w14:textId="63B9B0F8" w:rsidR="00106563" w:rsidRPr="0085534B" w:rsidRDefault="00106563" w:rsidP="00E446B1">
            <w:pPr>
              <w:rPr>
                <w:rFonts w:ascii="Arial" w:hAnsi="Arial" w:cs="Arial"/>
                <w:bCs/>
                <w:sz w:val="20"/>
                <w:szCs w:val="20"/>
              </w:rPr>
            </w:pPr>
            <w:r w:rsidRPr="0085534B">
              <w:rPr>
                <w:b/>
              </w:rPr>
              <w:t>Outcome #3:</w:t>
            </w:r>
            <w:r w:rsidRPr="0085534B">
              <w:rPr>
                <w:bCs/>
              </w:rPr>
              <w:t xml:space="preserve">  </w:t>
            </w:r>
            <w:r w:rsidRPr="0085534B">
              <w:rPr>
                <w:rFonts w:ascii="Arial" w:hAnsi="Arial" w:cs="Arial"/>
                <w:bCs/>
                <w:sz w:val="20"/>
                <w:szCs w:val="20"/>
              </w:rPr>
              <w:t>Identify federal agencies, state agencies, and their applicable regulations that impact</w:t>
            </w:r>
            <w:r w:rsidR="00B01C71" w:rsidRPr="0085534B">
              <w:rPr>
                <w:rFonts w:ascii="Arial" w:hAnsi="Arial" w:cs="Arial"/>
                <w:bCs/>
                <w:sz w:val="20"/>
                <w:szCs w:val="20"/>
              </w:rPr>
              <w:t xml:space="preserve"> </w:t>
            </w:r>
            <w:r w:rsidRPr="0085534B">
              <w:rPr>
                <w:rFonts w:ascii="Arial" w:hAnsi="Arial" w:cs="Arial"/>
                <w:bCs/>
                <w:sz w:val="20"/>
                <w:szCs w:val="20"/>
              </w:rPr>
              <w:t>safety, health</w:t>
            </w:r>
            <w:r w:rsidR="00B01C71" w:rsidRPr="0085534B">
              <w:rPr>
                <w:rFonts w:ascii="Arial" w:hAnsi="Arial" w:cs="Arial"/>
                <w:bCs/>
                <w:sz w:val="20"/>
                <w:szCs w:val="20"/>
              </w:rPr>
              <w:t xml:space="preserve">, </w:t>
            </w:r>
            <w:r w:rsidRPr="0085534B">
              <w:rPr>
                <w:rFonts w:ascii="Arial" w:hAnsi="Arial" w:cs="Arial"/>
                <w:bCs/>
                <w:sz w:val="20"/>
                <w:szCs w:val="20"/>
              </w:rPr>
              <w:t xml:space="preserve">and environment concerns in petroleum production operations. </w:t>
            </w:r>
          </w:p>
          <w:p w14:paraId="7DB09F71" w14:textId="77777777" w:rsidR="00106563" w:rsidRPr="0085534B" w:rsidRDefault="00106563" w:rsidP="00E446B1">
            <w:pPr>
              <w:rPr>
                <w:b/>
                <w:sz w:val="22"/>
              </w:rPr>
            </w:pPr>
          </w:p>
          <w:p w14:paraId="5D30BAEF" w14:textId="69445653" w:rsidR="00106563" w:rsidRPr="0085534B" w:rsidRDefault="00106563" w:rsidP="00E446B1">
            <w:pPr>
              <w:rPr>
                <w:b/>
                <w:sz w:val="22"/>
              </w:rPr>
            </w:pPr>
          </w:p>
        </w:tc>
        <w:tc>
          <w:tcPr>
            <w:tcW w:w="784" w:type="dxa"/>
            <w:tcBorders>
              <w:top w:val="single" w:sz="6" w:space="0" w:color="000000"/>
              <w:left w:val="double" w:sz="4" w:space="0" w:color="auto"/>
              <w:bottom w:val="single" w:sz="6" w:space="0" w:color="000000"/>
              <w:right w:val="single" w:sz="6" w:space="0" w:color="000000"/>
            </w:tcBorders>
            <w:vAlign w:val="center"/>
          </w:tcPr>
          <w:p w14:paraId="31804B0D"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21CBFE9A"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29F31B5C" w14:textId="77777777" w:rsidR="00106563" w:rsidRPr="0085534B" w:rsidRDefault="00106563" w:rsidP="00E446B1">
            <w:pPr>
              <w:jc w:val="center"/>
              <w:rPr>
                <w:b/>
                <w:bCs/>
              </w:rPr>
            </w:pPr>
            <w:r w:rsidRPr="0085534B">
              <w:rPr>
                <w:b/>
                <w:bCs/>
              </w:rPr>
              <w:t>X</w:t>
            </w:r>
          </w:p>
        </w:tc>
        <w:tc>
          <w:tcPr>
            <w:tcW w:w="784" w:type="dxa"/>
            <w:tcBorders>
              <w:top w:val="single" w:sz="6" w:space="0" w:color="000000"/>
              <w:left w:val="single" w:sz="6" w:space="0" w:color="000000"/>
              <w:bottom w:val="single" w:sz="6" w:space="0" w:color="000000"/>
              <w:right w:val="single" w:sz="6" w:space="0" w:color="000000"/>
            </w:tcBorders>
            <w:vAlign w:val="center"/>
          </w:tcPr>
          <w:p w14:paraId="6E6D61D9" w14:textId="77777777" w:rsidR="00106563" w:rsidRPr="0085534B" w:rsidRDefault="00106563" w:rsidP="00E446B1">
            <w:pPr>
              <w:jc w:val="center"/>
              <w:rPr>
                <w:b/>
                <w:bCs/>
              </w:rPr>
            </w:pPr>
          </w:p>
        </w:tc>
        <w:tc>
          <w:tcPr>
            <w:tcW w:w="783" w:type="dxa"/>
            <w:tcBorders>
              <w:top w:val="single" w:sz="6" w:space="0" w:color="000000"/>
              <w:left w:val="single" w:sz="6" w:space="0" w:color="000000"/>
              <w:bottom w:val="single" w:sz="6" w:space="0" w:color="000000"/>
              <w:right w:val="single" w:sz="6" w:space="0" w:color="000000"/>
            </w:tcBorders>
          </w:tcPr>
          <w:p w14:paraId="754FC255" w14:textId="77777777" w:rsidR="00106563" w:rsidRPr="0085534B" w:rsidRDefault="00106563" w:rsidP="00E446B1">
            <w:pPr>
              <w:jc w:val="center"/>
              <w:rPr>
                <w:b/>
                <w:bCs/>
              </w:rPr>
            </w:pPr>
          </w:p>
        </w:tc>
      </w:tr>
      <w:tr w:rsidR="0085534B" w:rsidRPr="0085534B" w14:paraId="199916CF" w14:textId="3A75B0B1" w:rsidTr="00106563">
        <w:trPr>
          <w:trHeight w:val="1686"/>
          <w:jc w:val="center"/>
        </w:trPr>
        <w:tc>
          <w:tcPr>
            <w:tcW w:w="3668" w:type="dxa"/>
            <w:tcBorders>
              <w:left w:val="double" w:sz="4" w:space="0" w:color="auto"/>
              <w:right w:val="double" w:sz="4" w:space="0" w:color="auto"/>
            </w:tcBorders>
            <w:shd w:val="clear" w:color="auto" w:fill="D9D9D9"/>
            <w:vAlign w:val="center"/>
          </w:tcPr>
          <w:p w14:paraId="41E61718" w14:textId="526F0787" w:rsidR="00106563" w:rsidRPr="0085534B" w:rsidRDefault="00106563" w:rsidP="00A167EE">
            <w:pPr>
              <w:spacing w:after="160" w:line="259" w:lineRule="auto"/>
              <w:rPr>
                <w:rFonts w:ascii="Arial" w:hAnsi="Arial" w:cs="Arial"/>
                <w:sz w:val="20"/>
                <w:szCs w:val="20"/>
                <w:shd w:val="clear" w:color="auto" w:fill="F5F5F5"/>
              </w:rPr>
            </w:pPr>
            <w:r w:rsidRPr="0085534B">
              <w:rPr>
                <w:b/>
              </w:rPr>
              <w:t xml:space="preserve">Outcome #4:  </w:t>
            </w:r>
            <w:r w:rsidRPr="0085534B">
              <w:rPr>
                <w:rFonts w:ascii="Arial" w:hAnsi="Arial" w:cs="Arial"/>
                <w:sz w:val="20"/>
                <w:szCs w:val="20"/>
                <w:bdr w:val="none" w:sz="0" w:space="0" w:color="auto" w:frame="1"/>
              </w:rPr>
              <w:t>Identify various hand tools and their safe use in petroleum production operations.</w:t>
            </w:r>
          </w:p>
        </w:tc>
        <w:tc>
          <w:tcPr>
            <w:tcW w:w="784" w:type="dxa"/>
            <w:tcBorders>
              <w:top w:val="single" w:sz="6" w:space="0" w:color="000000"/>
              <w:left w:val="double" w:sz="4" w:space="0" w:color="auto"/>
              <w:bottom w:val="single" w:sz="6" w:space="0" w:color="000000"/>
              <w:right w:val="single" w:sz="6" w:space="0" w:color="000000"/>
            </w:tcBorders>
            <w:vAlign w:val="center"/>
          </w:tcPr>
          <w:p w14:paraId="3310C102"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24C92752"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53F6341A" w14:textId="77777777" w:rsidR="00106563" w:rsidRPr="0085534B" w:rsidRDefault="00106563" w:rsidP="00E446B1">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2739B5F1" w14:textId="77777777" w:rsidR="00106563" w:rsidRPr="0085534B" w:rsidRDefault="00106563" w:rsidP="00E446B1">
            <w:pPr>
              <w:jc w:val="center"/>
              <w:rPr>
                <w:b/>
                <w:bCs/>
              </w:rPr>
            </w:pPr>
            <w:r w:rsidRPr="0085534B">
              <w:rPr>
                <w:b/>
                <w:bCs/>
              </w:rPr>
              <w:t>X</w:t>
            </w:r>
          </w:p>
        </w:tc>
        <w:tc>
          <w:tcPr>
            <w:tcW w:w="783" w:type="dxa"/>
            <w:tcBorders>
              <w:top w:val="single" w:sz="6" w:space="0" w:color="000000"/>
              <w:left w:val="single" w:sz="6" w:space="0" w:color="000000"/>
              <w:bottom w:val="single" w:sz="6" w:space="0" w:color="000000"/>
              <w:right w:val="single" w:sz="6" w:space="0" w:color="000000"/>
            </w:tcBorders>
          </w:tcPr>
          <w:p w14:paraId="6C05B8FD" w14:textId="77777777" w:rsidR="00106563" w:rsidRPr="0085534B" w:rsidRDefault="00106563" w:rsidP="00E446B1">
            <w:pPr>
              <w:jc w:val="center"/>
              <w:rPr>
                <w:b/>
                <w:bCs/>
              </w:rPr>
            </w:pPr>
          </w:p>
        </w:tc>
      </w:tr>
      <w:tr w:rsidR="0085534B" w:rsidRPr="0085534B" w14:paraId="09FB011F" w14:textId="6AE2FC25" w:rsidTr="00106563">
        <w:trPr>
          <w:trHeight w:val="1794"/>
          <w:jc w:val="center"/>
        </w:trPr>
        <w:tc>
          <w:tcPr>
            <w:tcW w:w="3668" w:type="dxa"/>
            <w:tcBorders>
              <w:left w:val="double" w:sz="4" w:space="0" w:color="auto"/>
              <w:right w:val="double" w:sz="4" w:space="0" w:color="auto"/>
            </w:tcBorders>
            <w:shd w:val="clear" w:color="auto" w:fill="D9D9D9"/>
            <w:vAlign w:val="center"/>
          </w:tcPr>
          <w:p w14:paraId="210CCA02" w14:textId="22665A6A" w:rsidR="002840EF" w:rsidRPr="0085534B" w:rsidRDefault="00106563" w:rsidP="002840EF">
            <w:pPr>
              <w:rPr>
                <w:rFonts w:ascii="Arial" w:hAnsi="Arial" w:cs="Arial"/>
                <w:bCs/>
                <w:sz w:val="20"/>
                <w:szCs w:val="20"/>
              </w:rPr>
            </w:pPr>
            <w:r w:rsidRPr="0085534B">
              <w:rPr>
                <w:b/>
              </w:rPr>
              <w:t xml:space="preserve">Outcome #5:  </w:t>
            </w:r>
            <w:r w:rsidRPr="0085534B">
              <w:rPr>
                <w:rFonts w:ascii="Arial" w:hAnsi="Arial" w:cs="Arial"/>
                <w:bCs/>
                <w:sz w:val="20"/>
                <w:szCs w:val="20"/>
              </w:rPr>
              <w:t>Identify various symbols</w:t>
            </w:r>
            <w:r w:rsidR="002840EF" w:rsidRPr="0085534B">
              <w:rPr>
                <w:rFonts w:ascii="Arial" w:hAnsi="Arial" w:cs="Arial"/>
                <w:bCs/>
                <w:sz w:val="20"/>
                <w:szCs w:val="20"/>
              </w:rPr>
              <w:t xml:space="preserve">, graphics, </w:t>
            </w:r>
            <w:r w:rsidRPr="0085534B">
              <w:rPr>
                <w:rFonts w:ascii="Arial" w:hAnsi="Arial" w:cs="Arial"/>
                <w:bCs/>
                <w:sz w:val="20"/>
                <w:szCs w:val="20"/>
              </w:rPr>
              <w:t xml:space="preserve">and components used in </w:t>
            </w:r>
            <w:r w:rsidR="00B01C71" w:rsidRPr="0085534B">
              <w:rPr>
                <w:rFonts w:ascii="Arial" w:hAnsi="Arial" w:cs="Arial"/>
                <w:bCs/>
                <w:sz w:val="20"/>
                <w:szCs w:val="20"/>
              </w:rPr>
              <w:t>p</w:t>
            </w:r>
            <w:r w:rsidRPr="0085534B">
              <w:rPr>
                <w:rFonts w:ascii="Arial" w:hAnsi="Arial" w:cs="Arial"/>
                <w:bCs/>
                <w:sz w:val="20"/>
                <w:szCs w:val="20"/>
              </w:rPr>
              <w:t xml:space="preserve">etroleum </w:t>
            </w:r>
            <w:r w:rsidR="00B01C71" w:rsidRPr="0085534B">
              <w:rPr>
                <w:rFonts w:ascii="Arial" w:hAnsi="Arial" w:cs="Arial"/>
                <w:bCs/>
                <w:sz w:val="20"/>
                <w:szCs w:val="20"/>
              </w:rPr>
              <w:t>p</w:t>
            </w:r>
            <w:r w:rsidRPr="0085534B">
              <w:rPr>
                <w:rFonts w:ascii="Arial" w:hAnsi="Arial" w:cs="Arial"/>
                <w:bCs/>
                <w:sz w:val="20"/>
                <w:szCs w:val="20"/>
              </w:rPr>
              <w:t>roduction</w:t>
            </w:r>
            <w:r w:rsidR="002840EF" w:rsidRPr="0085534B">
              <w:rPr>
                <w:rFonts w:ascii="Arial" w:hAnsi="Arial" w:cs="Arial"/>
                <w:bCs/>
                <w:sz w:val="20"/>
                <w:szCs w:val="20"/>
              </w:rPr>
              <w:t xml:space="preserve"> </w:t>
            </w:r>
            <w:r w:rsidR="00B01C71" w:rsidRPr="0085534B">
              <w:rPr>
                <w:rFonts w:ascii="Arial" w:hAnsi="Arial" w:cs="Arial"/>
                <w:bCs/>
                <w:sz w:val="20"/>
                <w:szCs w:val="20"/>
              </w:rPr>
              <w:t>Piping</w:t>
            </w:r>
            <w:r w:rsidRPr="0085534B">
              <w:rPr>
                <w:rFonts w:ascii="Arial" w:hAnsi="Arial" w:cs="Arial"/>
                <w:bCs/>
                <w:sz w:val="20"/>
                <w:szCs w:val="20"/>
              </w:rPr>
              <w:t xml:space="preserve"> and </w:t>
            </w:r>
            <w:r w:rsidR="00B01C71" w:rsidRPr="0085534B">
              <w:rPr>
                <w:rFonts w:ascii="Arial" w:hAnsi="Arial" w:cs="Arial"/>
                <w:bCs/>
                <w:sz w:val="20"/>
                <w:szCs w:val="20"/>
              </w:rPr>
              <w:t>I</w:t>
            </w:r>
            <w:r w:rsidRPr="0085534B">
              <w:rPr>
                <w:rFonts w:ascii="Arial" w:hAnsi="Arial" w:cs="Arial"/>
                <w:bCs/>
                <w:sz w:val="20"/>
                <w:szCs w:val="20"/>
              </w:rPr>
              <w:t xml:space="preserve">nstrumentation </w:t>
            </w:r>
            <w:r w:rsidR="00B01C71" w:rsidRPr="0085534B">
              <w:rPr>
                <w:rFonts w:ascii="Arial" w:hAnsi="Arial" w:cs="Arial"/>
                <w:bCs/>
                <w:sz w:val="20"/>
                <w:szCs w:val="20"/>
              </w:rPr>
              <w:t>D</w:t>
            </w:r>
            <w:r w:rsidRPr="0085534B">
              <w:rPr>
                <w:rFonts w:ascii="Arial" w:hAnsi="Arial" w:cs="Arial"/>
                <w:bCs/>
                <w:sz w:val="20"/>
                <w:szCs w:val="20"/>
              </w:rPr>
              <w:t>iagrams (P&amp;ID) and Process Flow Diagrams (PFD).</w:t>
            </w:r>
            <w:r w:rsidR="00B01C71" w:rsidRPr="0085534B">
              <w:rPr>
                <w:rFonts w:ascii="Arial" w:hAnsi="Arial" w:cs="Arial"/>
                <w:bCs/>
                <w:sz w:val="20"/>
                <w:szCs w:val="20"/>
              </w:rPr>
              <w:t xml:space="preserve"> </w:t>
            </w:r>
          </w:p>
        </w:tc>
        <w:tc>
          <w:tcPr>
            <w:tcW w:w="784" w:type="dxa"/>
            <w:tcBorders>
              <w:top w:val="single" w:sz="6" w:space="0" w:color="000000"/>
              <w:left w:val="double" w:sz="4" w:space="0" w:color="auto"/>
              <w:bottom w:val="single" w:sz="6" w:space="0" w:color="000000"/>
              <w:right w:val="single" w:sz="6" w:space="0" w:color="000000"/>
            </w:tcBorders>
            <w:vAlign w:val="center"/>
          </w:tcPr>
          <w:p w14:paraId="02AE7B28" w14:textId="77777777" w:rsidR="00106563" w:rsidRPr="0085534B" w:rsidRDefault="00106563" w:rsidP="00D5620E">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7AB76B7E" w14:textId="77777777" w:rsidR="00106563" w:rsidRPr="0085534B" w:rsidRDefault="00106563" w:rsidP="00D5620E">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69A3C94B" w14:textId="77777777" w:rsidR="00106563" w:rsidRPr="0085534B" w:rsidRDefault="00106563" w:rsidP="00D5620E">
            <w:pPr>
              <w:jc w:val="center"/>
              <w:rPr>
                <w:b/>
                <w:bCs/>
              </w:rPr>
            </w:pPr>
          </w:p>
        </w:tc>
        <w:tc>
          <w:tcPr>
            <w:tcW w:w="784" w:type="dxa"/>
            <w:tcBorders>
              <w:top w:val="single" w:sz="6" w:space="0" w:color="000000"/>
              <w:left w:val="single" w:sz="6" w:space="0" w:color="000000"/>
              <w:bottom w:val="single" w:sz="6" w:space="0" w:color="000000"/>
              <w:right w:val="single" w:sz="6" w:space="0" w:color="000000"/>
            </w:tcBorders>
            <w:vAlign w:val="center"/>
          </w:tcPr>
          <w:p w14:paraId="4B6E3137" w14:textId="77777777" w:rsidR="00106563" w:rsidRPr="0085534B" w:rsidRDefault="00106563" w:rsidP="00D5620E">
            <w:pPr>
              <w:jc w:val="center"/>
              <w:rPr>
                <w:b/>
                <w:bCs/>
              </w:rPr>
            </w:pPr>
          </w:p>
        </w:tc>
        <w:tc>
          <w:tcPr>
            <w:tcW w:w="783" w:type="dxa"/>
            <w:tcBorders>
              <w:top w:val="single" w:sz="6" w:space="0" w:color="000000"/>
              <w:left w:val="single" w:sz="6" w:space="0" w:color="000000"/>
              <w:bottom w:val="single" w:sz="6" w:space="0" w:color="000000"/>
              <w:right w:val="single" w:sz="6" w:space="0" w:color="000000"/>
            </w:tcBorders>
            <w:vAlign w:val="center"/>
          </w:tcPr>
          <w:p w14:paraId="5D62E531" w14:textId="77777777" w:rsidR="00106563" w:rsidRPr="0085534B" w:rsidRDefault="00106563" w:rsidP="00D5620E">
            <w:pPr>
              <w:jc w:val="center"/>
              <w:rPr>
                <w:b/>
                <w:bCs/>
              </w:rPr>
            </w:pPr>
            <w:r w:rsidRPr="0085534B">
              <w:rPr>
                <w:b/>
                <w:bCs/>
              </w:rPr>
              <w:t>X</w:t>
            </w:r>
          </w:p>
        </w:tc>
      </w:tr>
    </w:tbl>
    <w:p w14:paraId="737B6B0F" w14:textId="77777777" w:rsidR="00695A57" w:rsidRPr="00BD4080" w:rsidRDefault="00695A57" w:rsidP="00695A57">
      <w:pPr>
        <w:pStyle w:val="Caption"/>
        <w:keepNext/>
        <w:spacing w:before="0" w:after="0"/>
        <w:jc w:val="center"/>
        <w:rPr>
          <w:color w:val="000000"/>
          <w:sz w:val="10"/>
          <w:szCs w:val="24"/>
        </w:rPr>
      </w:pPr>
    </w:p>
    <w:p w14:paraId="60C70E3E" w14:textId="77777777" w:rsidR="00695A57" w:rsidRPr="00BD4080" w:rsidRDefault="00695A57" w:rsidP="00695A57">
      <w:pPr>
        <w:rPr>
          <w:color w:val="000000"/>
        </w:rPr>
        <w:sectPr w:rsidR="00695A57" w:rsidRPr="00BD4080" w:rsidSect="00BD4080">
          <w:type w:val="continuous"/>
          <w:pgSz w:w="12240" w:h="15840"/>
          <w:pgMar w:top="720" w:right="720" w:bottom="720" w:left="720" w:header="720" w:footer="720" w:gutter="0"/>
          <w:cols w:space="720"/>
          <w:docGrid w:linePitch="360"/>
        </w:sectPr>
      </w:pPr>
    </w:p>
    <w:p w14:paraId="2D349D7C" w14:textId="77777777" w:rsidR="0085534B" w:rsidRDefault="0085534B" w:rsidP="00695A57">
      <w:pPr>
        <w:pStyle w:val="HeadingE"/>
        <w:rPr>
          <w:color w:val="000000"/>
        </w:rPr>
      </w:pPr>
      <w:bookmarkStart w:id="7" w:name="_Toc325449375"/>
    </w:p>
    <w:p w14:paraId="1662F0F4" w14:textId="2D9B36C9" w:rsidR="0085534B" w:rsidRDefault="0085534B" w:rsidP="00695A57">
      <w:pPr>
        <w:pStyle w:val="HeadingE"/>
        <w:rPr>
          <w:color w:val="000000"/>
        </w:rPr>
      </w:pPr>
    </w:p>
    <w:p w14:paraId="369198F5" w14:textId="77777777" w:rsidR="00774DE6" w:rsidRDefault="00774DE6" w:rsidP="00695A57">
      <w:pPr>
        <w:pStyle w:val="HeadingE"/>
        <w:rPr>
          <w:color w:val="000000"/>
        </w:rPr>
      </w:pPr>
    </w:p>
    <w:p w14:paraId="7D4ED926" w14:textId="063F0A0C" w:rsidR="0085534B" w:rsidRDefault="0085534B" w:rsidP="00695A57">
      <w:pPr>
        <w:pStyle w:val="HeadingE"/>
        <w:rPr>
          <w:color w:val="000000"/>
        </w:rPr>
      </w:pPr>
    </w:p>
    <w:p w14:paraId="4F7A3AA9" w14:textId="6CC28400" w:rsidR="00695A57" w:rsidRPr="0085534B" w:rsidRDefault="00695A57" w:rsidP="00AA454C">
      <w:pPr>
        <w:pStyle w:val="Heading2"/>
      </w:pPr>
      <w:r w:rsidRPr="0085534B">
        <w:t>Table 2: Program Objectives Assessment Tools and Administration</w:t>
      </w:r>
      <w:bookmarkEnd w:id="7"/>
    </w:p>
    <w:p w14:paraId="17F529A5" w14:textId="77777777" w:rsidR="00D03A66" w:rsidRPr="0085534B" w:rsidRDefault="00D03A66" w:rsidP="00D03A66">
      <w:pPr>
        <w:rPr>
          <w:color w:val="000000"/>
        </w:rPr>
      </w:pPr>
    </w:p>
    <w:p w14:paraId="217C97C1" w14:textId="5AB29F2D" w:rsidR="001A0CB9" w:rsidRPr="0085534B" w:rsidRDefault="00B2054F" w:rsidP="00B2054F">
      <w:pPr>
        <w:rPr>
          <w:color w:val="000000"/>
        </w:rPr>
      </w:pPr>
      <w:r w:rsidRPr="0085534B">
        <w:rPr>
          <w:b/>
          <w:color w:val="000000"/>
        </w:rPr>
        <w:t>Course collected data:</w:t>
      </w:r>
      <w:r w:rsidRPr="0085534B">
        <w:rPr>
          <w:color w:val="000000"/>
        </w:rPr>
        <w:t xml:space="preserve"> </w:t>
      </w:r>
      <w:r w:rsidR="00695A57" w:rsidRPr="0085534B">
        <w:rPr>
          <w:color w:val="000000"/>
        </w:rPr>
        <w:t xml:space="preserve">Assessment data will be collected from </w:t>
      </w:r>
      <w:r w:rsidR="001A0CB9" w:rsidRPr="0085534B">
        <w:rPr>
          <w:color w:val="000000"/>
        </w:rPr>
        <w:t>t</w:t>
      </w:r>
      <w:r w:rsidR="00D55C1C" w:rsidRPr="0085534B">
        <w:rPr>
          <w:color w:val="000000"/>
        </w:rPr>
        <w:t>hree</w:t>
      </w:r>
      <w:r w:rsidR="001A0CB9" w:rsidRPr="0085534B">
        <w:rPr>
          <w:color w:val="000000"/>
        </w:rPr>
        <w:t xml:space="preserve"> </w:t>
      </w:r>
      <w:r w:rsidR="00695A57" w:rsidRPr="0085534B">
        <w:rPr>
          <w:color w:val="000000"/>
        </w:rPr>
        <w:t xml:space="preserve">courses </w:t>
      </w:r>
      <w:r w:rsidR="00D55C1C" w:rsidRPr="0085534B">
        <w:rPr>
          <w:color w:val="000000"/>
        </w:rPr>
        <w:t xml:space="preserve">in the fall semester and two courses in the spring </w:t>
      </w:r>
      <w:r w:rsidR="00695A57" w:rsidRPr="0085534B">
        <w:rPr>
          <w:color w:val="000000"/>
        </w:rPr>
        <w:t xml:space="preserve">semester </w:t>
      </w:r>
      <w:r w:rsidR="001A0CB9" w:rsidRPr="0085534B">
        <w:rPr>
          <w:color w:val="000000"/>
        </w:rPr>
        <w:t>as</w:t>
      </w:r>
      <w:r w:rsidR="00D55C1C" w:rsidRPr="0085534B">
        <w:rPr>
          <w:color w:val="000000"/>
        </w:rPr>
        <w:t xml:space="preserve"> </w:t>
      </w:r>
      <w:r w:rsidR="001A0CB9" w:rsidRPr="0085534B">
        <w:rPr>
          <w:color w:val="000000"/>
        </w:rPr>
        <w:t>listed below.</w:t>
      </w:r>
    </w:p>
    <w:p w14:paraId="334B6646" w14:textId="28E961D7" w:rsidR="00695A57" w:rsidRPr="00BD4080" w:rsidRDefault="00695A57" w:rsidP="00B2054F">
      <w:pPr>
        <w:rPr>
          <w:color w:val="000000"/>
        </w:rPr>
      </w:pPr>
      <w:r w:rsidRPr="00BD4080">
        <w:rPr>
          <w:color w:val="000000"/>
        </w:rPr>
        <w:t>Direct assessment data collection sheets will be sent to appropriate faculty each semester. Faculty will provide assignment detail, rubrics, grading, and work samples to assessment committee staff for collation and initial report compilation.</w:t>
      </w:r>
    </w:p>
    <w:p w14:paraId="7B659008" w14:textId="01437E62" w:rsidR="00695A57" w:rsidRPr="00BD4080" w:rsidRDefault="00695A57" w:rsidP="00D55C1C">
      <w:pPr>
        <w:pStyle w:val="BodyText2"/>
        <w:rPr>
          <w:color w:val="00000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8"/>
        <w:gridCol w:w="2776"/>
        <w:gridCol w:w="2776"/>
      </w:tblGrid>
      <w:tr w:rsidR="005336BE" w:rsidRPr="00BD4080" w14:paraId="36BE3773" w14:textId="77777777" w:rsidTr="00E446B1">
        <w:trPr>
          <w:trHeight w:hRule="exact" w:val="864"/>
          <w:jc w:val="center"/>
        </w:trPr>
        <w:tc>
          <w:tcPr>
            <w:tcW w:w="3088" w:type="dxa"/>
            <w:tcBorders>
              <w:top w:val="double" w:sz="4" w:space="0" w:color="auto"/>
              <w:left w:val="double" w:sz="4" w:space="0" w:color="auto"/>
              <w:bottom w:val="double" w:sz="4" w:space="0" w:color="auto"/>
              <w:right w:val="double" w:sz="4" w:space="0" w:color="auto"/>
            </w:tcBorders>
            <w:shd w:val="clear" w:color="auto" w:fill="D9D9D9"/>
            <w:vAlign w:val="center"/>
          </w:tcPr>
          <w:p w14:paraId="025371BB" w14:textId="77777777" w:rsidR="00695A57" w:rsidRPr="00BD4080" w:rsidRDefault="00695A57" w:rsidP="00E446B1">
            <w:pPr>
              <w:jc w:val="center"/>
              <w:rPr>
                <w:b/>
                <w:color w:val="000000"/>
              </w:rPr>
            </w:pPr>
            <w:r w:rsidRPr="00BD4080">
              <w:rPr>
                <w:b/>
                <w:color w:val="000000"/>
              </w:rPr>
              <w:t>Tool</w:t>
            </w:r>
          </w:p>
        </w:tc>
        <w:tc>
          <w:tcPr>
            <w:tcW w:w="2776" w:type="dxa"/>
            <w:tcBorders>
              <w:top w:val="double" w:sz="4" w:space="0" w:color="auto"/>
              <w:left w:val="double" w:sz="4" w:space="0" w:color="auto"/>
              <w:bottom w:val="double" w:sz="4" w:space="0" w:color="auto"/>
              <w:right w:val="double" w:sz="4" w:space="0" w:color="auto"/>
            </w:tcBorders>
            <w:shd w:val="clear" w:color="auto" w:fill="D9D9D9"/>
            <w:vAlign w:val="center"/>
          </w:tcPr>
          <w:p w14:paraId="563EB8EC" w14:textId="77777777" w:rsidR="00695A57" w:rsidRPr="00BD4080" w:rsidRDefault="00695A57" w:rsidP="00E446B1">
            <w:pPr>
              <w:jc w:val="center"/>
              <w:rPr>
                <w:b/>
                <w:color w:val="000000"/>
              </w:rPr>
            </w:pPr>
            <w:r w:rsidRPr="00BD4080">
              <w:rPr>
                <w:b/>
                <w:color w:val="000000"/>
              </w:rPr>
              <w:t>Outcomes</w:t>
            </w:r>
          </w:p>
        </w:tc>
        <w:tc>
          <w:tcPr>
            <w:tcW w:w="2776" w:type="dxa"/>
            <w:tcBorders>
              <w:top w:val="double" w:sz="4" w:space="0" w:color="auto"/>
              <w:left w:val="double" w:sz="4" w:space="0" w:color="auto"/>
              <w:bottom w:val="double" w:sz="4" w:space="0" w:color="auto"/>
              <w:right w:val="double" w:sz="4" w:space="0" w:color="auto"/>
            </w:tcBorders>
            <w:shd w:val="clear" w:color="auto" w:fill="D9D9D9"/>
          </w:tcPr>
          <w:p w14:paraId="3F491319" w14:textId="77777777" w:rsidR="00695A57" w:rsidRPr="00BD4080" w:rsidRDefault="00695A57" w:rsidP="00E446B1">
            <w:pPr>
              <w:jc w:val="center"/>
              <w:rPr>
                <w:b/>
                <w:color w:val="000000"/>
              </w:rPr>
            </w:pPr>
          </w:p>
          <w:p w14:paraId="716E7CFF" w14:textId="77777777" w:rsidR="00695A57" w:rsidRPr="00BD4080" w:rsidRDefault="00695A57" w:rsidP="00E446B1">
            <w:pPr>
              <w:jc w:val="center"/>
              <w:rPr>
                <w:b/>
                <w:color w:val="000000"/>
              </w:rPr>
            </w:pPr>
            <w:r w:rsidRPr="00BD4080">
              <w:rPr>
                <w:b/>
                <w:color w:val="000000"/>
              </w:rPr>
              <w:t>Schedule</w:t>
            </w:r>
          </w:p>
        </w:tc>
      </w:tr>
      <w:tr w:rsidR="005336BE" w:rsidRPr="00BD4080" w14:paraId="2825BDA4" w14:textId="77777777" w:rsidTr="00E446B1">
        <w:trPr>
          <w:trHeight w:hRule="exact" w:val="864"/>
          <w:jc w:val="center"/>
        </w:trPr>
        <w:tc>
          <w:tcPr>
            <w:tcW w:w="3088" w:type="dxa"/>
            <w:tcBorders>
              <w:top w:val="single" w:sz="4" w:space="0" w:color="auto"/>
              <w:left w:val="double" w:sz="4" w:space="0" w:color="auto"/>
              <w:bottom w:val="single" w:sz="4" w:space="0" w:color="auto"/>
              <w:right w:val="double" w:sz="4" w:space="0" w:color="auto"/>
            </w:tcBorders>
            <w:shd w:val="clear" w:color="auto" w:fill="D9D9D9"/>
            <w:vAlign w:val="center"/>
          </w:tcPr>
          <w:p w14:paraId="5C7D6AAB" w14:textId="72C29EED" w:rsidR="00695A57" w:rsidRPr="00BD4080" w:rsidRDefault="00695A57" w:rsidP="00E446B1">
            <w:pPr>
              <w:rPr>
                <w:rFonts w:ascii="Arial" w:hAnsi="Arial" w:cs="Arial"/>
                <w:color w:val="000000"/>
                <w:sz w:val="20"/>
                <w:szCs w:val="20"/>
              </w:rPr>
            </w:pPr>
            <w:r w:rsidRPr="00BD4080">
              <w:rPr>
                <w:rFonts w:ascii="Arial" w:hAnsi="Arial" w:cs="Arial"/>
                <w:color w:val="000000"/>
                <w:sz w:val="20"/>
                <w:szCs w:val="20"/>
              </w:rPr>
              <w:t xml:space="preserve">PRT </w:t>
            </w:r>
            <w:r w:rsidR="001A0CB9" w:rsidRPr="00BD4080">
              <w:rPr>
                <w:rFonts w:ascii="Arial" w:hAnsi="Arial" w:cs="Arial"/>
                <w:color w:val="000000"/>
                <w:sz w:val="20"/>
                <w:szCs w:val="20"/>
              </w:rPr>
              <w:t>A260</w:t>
            </w:r>
            <w:r w:rsidRPr="00BD4080">
              <w:rPr>
                <w:rFonts w:ascii="Arial" w:hAnsi="Arial" w:cs="Arial"/>
                <w:color w:val="000000"/>
                <w:sz w:val="20"/>
                <w:szCs w:val="20"/>
              </w:rPr>
              <w:t xml:space="preserve"> </w:t>
            </w:r>
            <w:r w:rsidR="00D55C1C" w:rsidRPr="00BD4080">
              <w:rPr>
                <w:rFonts w:ascii="Arial" w:hAnsi="Arial" w:cs="Arial"/>
                <w:color w:val="000000"/>
                <w:sz w:val="20"/>
                <w:szCs w:val="20"/>
              </w:rPr>
              <w:t xml:space="preserve">Progress </w:t>
            </w:r>
            <w:r w:rsidRPr="00BD4080">
              <w:rPr>
                <w:rFonts w:ascii="Arial" w:hAnsi="Arial" w:cs="Arial"/>
                <w:color w:val="000000"/>
                <w:sz w:val="20"/>
                <w:szCs w:val="20"/>
              </w:rPr>
              <w:t>Test 1</w:t>
            </w:r>
          </w:p>
        </w:tc>
        <w:tc>
          <w:tcPr>
            <w:tcW w:w="2776" w:type="dxa"/>
            <w:tcBorders>
              <w:top w:val="single" w:sz="4" w:space="0" w:color="auto"/>
              <w:left w:val="double" w:sz="4" w:space="0" w:color="auto"/>
              <w:bottom w:val="single" w:sz="4" w:space="0" w:color="auto"/>
              <w:right w:val="double" w:sz="4" w:space="0" w:color="auto"/>
            </w:tcBorders>
            <w:vAlign w:val="center"/>
          </w:tcPr>
          <w:p w14:paraId="527215E2" w14:textId="77777777"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Outcome -- 1</w:t>
            </w:r>
          </w:p>
        </w:tc>
        <w:tc>
          <w:tcPr>
            <w:tcW w:w="2776" w:type="dxa"/>
            <w:tcBorders>
              <w:top w:val="single" w:sz="4" w:space="0" w:color="auto"/>
              <w:left w:val="double" w:sz="4" w:space="0" w:color="auto"/>
              <w:bottom w:val="single" w:sz="4" w:space="0" w:color="auto"/>
              <w:right w:val="double" w:sz="4" w:space="0" w:color="auto"/>
            </w:tcBorders>
          </w:tcPr>
          <w:p w14:paraId="7DBE714A" w14:textId="77777777" w:rsidR="00695A57" w:rsidRPr="00BD4080" w:rsidRDefault="00695A57" w:rsidP="00E446B1">
            <w:pPr>
              <w:jc w:val="center"/>
              <w:rPr>
                <w:rFonts w:ascii="Arial" w:hAnsi="Arial" w:cs="Arial"/>
                <w:color w:val="000000"/>
                <w:sz w:val="20"/>
                <w:szCs w:val="20"/>
              </w:rPr>
            </w:pPr>
          </w:p>
          <w:p w14:paraId="0E0D1D32" w14:textId="282B1920" w:rsidR="00695A57" w:rsidRPr="00BD4080" w:rsidRDefault="001A0CB9" w:rsidP="00E446B1">
            <w:pPr>
              <w:jc w:val="center"/>
              <w:rPr>
                <w:rFonts w:ascii="Arial" w:hAnsi="Arial" w:cs="Arial"/>
                <w:color w:val="000000"/>
                <w:sz w:val="20"/>
                <w:szCs w:val="20"/>
              </w:rPr>
            </w:pPr>
            <w:r w:rsidRPr="00BD4080">
              <w:rPr>
                <w:rFonts w:ascii="Arial" w:hAnsi="Arial" w:cs="Arial"/>
                <w:color w:val="000000"/>
                <w:sz w:val="20"/>
                <w:szCs w:val="20"/>
              </w:rPr>
              <w:t>Fall</w:t>
            </w:r>
            <w:r w:rsidR="00695A57" w:rsidRPr="00BD4080">
              <w:rPr>
                <w:rFonts w:ascii="Arial" w:hAnsi="Arial" w:cs="Arial"/>
                <w:color w:val="000000"/>
                <w:sz w:val="20"/>
                <w:szCs w:val="20"/>
              </w:rPr>
              <w:t xml:space="preserve"> Semester</w:t>
            </w:r>
          </w:p>
        </w:tc>
      </w:tr>
      <w:tr w:rsidR="005336BE" w:rsidRPr="00BD4080" w14:paraId="0CCCA318" w14:textId="77777777" w:rsidTr="00E446B1">
        <w:trPr>
          <w:trHeight w:hRule="exact" w:val="864"/>
          <w:jc w:val="center"/>
        </w:trPr>
        <w:tc>
          <w:tcPr>
            <w:tcW w:w="3088" w:type="dxa"/>
            <w:tcBorders>
              <w:top w:val="single" w:sz="4" w:space="0" w:color="auto"/>
              <w:left w:val="double" w:sz="4" w:space="0" w:color="auto"/>
              <w:bottom w:val="single" w:sz="4" w:space="0" w:color="auto"/>
              <w:right w:val="double" w:sz="4" w:space="0" w:color="auto"/>
            </w:tcBorders>
            <w:shd w:val="clear" w:color="auto" w:fill="D9D9D9"/>
            <w:vAlign w:val="center"/>
          </w:tcPr>
          <w:p w14:paraId="4AE8F214" w14:textId="088CBF8C" w:rsidR="00695A57" w:rsidRPr="00BD4080" w:rsidRDefault="001A0CB9" w:rsidP="00E446B1">
            <w:pPr>
              <w:rPr>
                <w:rFonts w:ascii="Arial" w:hAnsi="Arial" w:cs="Arial"/>
                <w:color w:val="000000"/>
                <w:sz w:val="20"/>
                <w:szCs w:val="20"/>
              </w:rPr>
            </w:pPr>
            <w:r w:rsidRPr="00BD4080">
              <w:rPr>
                <w:sz w:val="22"/>
              </w:rPr>
              <w:t xml:space="preserve">PRT A160 – </w:t>
            </w:r>
            <w:r w:rsidR="00D55C1C" w:rsidRPr="00BD4080">
              <w:rPr>
                <w:sz w:val="22"/>
              </w:rPr>
              <w:t xml:space="preserve">Progress </w:t>
            </w:r>
            <w:r w:rsidRPr="00BD4080">
              <w:rPr>
                <w:sz w:val="22"/>
              </w:rPr>
              <w:t>Test 4</w:t>
            </w:r>
          </w:p>
        </w:tc>
        <w:tc>
          <w:tcPr>
            <w:tcW w:w="2776" w:type="dxa"/>
            <w:tcBorders>
              <w:top w:val="single" w:sz="4" w:space="0" w:color="auto"/>
              <w:left w:val="double" w:sz="4" w:space="0" w:color="auto"/>
              <w:bottom w:val="single" w:sz="4" w:space="0" w:color="auto"/>
              <w:right w:val="double" w:sz="4" w:space="0" w:color="auto"/>
            </w:tcBorders>
            <w:vAlign w:val="center"/>
          </w:tcPr>
          <w:p w14:paraId="659BB744" w14:textId="77777777"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Outcome -- 2</w:t>
            </w:r>
          </w:p>
        </w:tc>
        <w:tc>
          <w:tcPr>
            <w:tcW w:w="2776" w:type="dxa"/>
            <w:tcBorders>
              <w:top w:val="single" w:sz="4" w:space="0" w:color="auto"/>
              <w:left w:val="double" w:sz="4" w:space="0" w:color="auto"/>
              <w:bottom w:val="single" w:sz="4" w:space="0" w:color="auto"/>
              <w:right w:val="double" w:sz="4" w:space="0" w:color="auto"/>
            </w:tcBorders>
          </w:tcPr>
          <w:p w14:paraId="21D288EB" w14:textId="77777777" w:rsidR="00695A57" w:rsidRPr="00BD4080" w:rsidRDefault="00695A57" w:rsidP="00E446B1">
            <w:pPr>
              <w:jc w:val="center"/>
              <w:rPr>
                <w:rFonts w:ascii="Arial" w:hAnsi="Arial" w:cs="Arial"/>
                <w:color w:val="000000"/>
                <w:sz w:val="20"/>
                <w:szCs w:val="20"/>
              </w:rPr>
            </w:pPr>
          </w:p>
          <w:p w14:paraId="24DB515A" w14:textId="6D60ED49" w:rsidR="00695A57" w:rsidRPr="00BD4080" w:rsidRDefault="001A0CB9" w:rsidP="00E446B1">
            <w:pPr>
              <w:jc w:val="center"/>
              <w:rPr>
                <w:rFonts w:ascii="Arial" w:hAnsi="Arial" w:cs="Arial"/>
                <w:color w:val="000000"/>
                <w:sz w:val="20"/>
                <w:szCs w:val="20"/>
              </w:rPr>
            </w:pPr>
            <w:r w:rsidRPr="00BD4080">
              <w:rPr>
                <w:rFonts w:ascii="Arial" w:hAnsi="Arial" w:cs="Arial"/>
                <w:color w:val="000000"/>
                <w:sz w:val="20"/>
                <w:szCs w:val="20"/>
              </w:rPr>
              <w:t xml:space="preserve">Fall </w:t>
            </w:r>
            <w:r w:rsidR="00695A57" w:rsidRPr="00BD4080">
              <w:rPr>
                <w:rFonts w:ascii="Arial" w:hAnsi="Arial" w:cs="Arial"/>
                <w:color w:val="000000"/>
                <w:sz w:val="20"/>
                <w:szCs w:val="20"/>
              </w:rPr>
              <w:t>Semester</w:t>
            </w:r>
          </w:p>
        </w:tc>
      </w:tr>
      <w:tr w:rsidR="005336BE" w:rsidRPr="00BD4080" w14:paraId="51AC6C59" w14:textId="77777777" w:rsidTr="00E446B1">
        <w:trPr>
          <w:trHeight w:hRule="exact" w:val="864"/>
          <w:jc w:val="center"/>
        </w:trPr>
        <w:tc>
          <w:tcPr>
            <w:tcW w:w="3088" w:type="dxa"/>
            <w:tcBorders>
              <w:top w:val="single" w:sz="4" w:space="0" w:color="auto"/>
              <w:left w:val="double" w:sz="4" w:space="0" w:color="auto"/>
              <w:bottom w:val="single" w:sz="4" w:space="0" w:color="auto"/>
              <w:right w:val="double" w:sz="4" w:space="0" w:color="auto"/>
            </w:tcBorders>
            <w:shd w:val="clear" w:color="auto" w:fill="D9D9D9"/>
            <w:vAlign w:val="center"/>
          </w:tcPr>
          <w:p w14:paraId="21998871" w14:textId="469F5928" w:rsidR="00695A57" w:rsidRPr="00BD4080" w:rsidRDefault="001A0CB9" w:rsidP="00E446B1">
            <w:pPr>
              <w:rPr>
                <w:rFonts w:ascii="Arial" w:hAnsi="Arial" w:cs="Arial"/>
                <w:color w:val="000000"/>
                <w:sz w:val="20"/>
                <w:szCs w:val="20"/>
              </w:rPr>
            </w:pPr>
            <w:r w:rsidRPr="00BD4080">
              <w:rPr>
                <w:sz w:val="22"/>
              </w:rPr>
              <w:t>PRT A110 – Final Exam</w:t>
            </w:r>
          </w:p>
        </w:tc>
        <w:tc>
          <w:tcPr>
            <w:tcW w:w="2776" w:type="dxa"/>
            <w:tcBorders>
              <w:top w:val="single" w:sz="4" w:space="0" w:color="auto"/>
              <w:left w:val="double" w:sz="4" w:space="0" w:color="auto"/>
              <w:bottom w:val="single" w:sz="4" w:space="0" w:color="auto"/>
              <w:right w:val="double" w:sz="4" w:space="0" w:color="auto"/>
            </w:tcBorders>
            <w:vAlign w:val="center"/>
          </w:tcPr>
          <w:p w14:paraId="1A141DC9" w14:textId="77777777"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Outcome -- 3</w:t>
            </w:r>
          </w:p>
        </w:tc>
        <w:tc>
          <w:tcPr>
            <w:tcW w:w="2776" w:type="dxa"/>
            <w:tcBorders>
              <w:top w:val="single" w:sz="4" w:space="0" w:color="auto"/>
              <w:left w:val="double" w:sz="4" w:space="0" w:color="auto"/>
              <w:bottom w:val="single" w:sz="4" w:space="0" w:color="auto"/>
              <w:right w:val="double" w:sz="4" w:space="0" w:color="auto"/>
            </w:tcBorders>
          </w:tcPr>
          <w:p w14:paraId="10C76D7B" w14:textId="77777777" w:rsidR="00695A57" w:rsidRPr="00BD4080" w:rsidRDefault="00695A57" w:rsidP="00E446B1">
            <w:pPr>
              <w:jc w:val="center"/>
              <w:rPr>
                <w:rFonts w:ascii="Arial" w:hAnsi="Arial" w:cs="Arial"/>
                <w:color w:val="000000"/>
                <w:sz w:val="20"/>
                <w:szCs w:val="20"/>
              </w:rPr>
            </w:pPr>
          </w:p>
          <w:p w14:paraId="4DBFC9C5" w14:textId="1F564E74" w:rsidR="00695A57" w:rsidRPr="00BD4080" w:rsidRDefault="00D55C1C" w:rsidP="00E446B1">
            <w:pPr>
              <w:jc w:val="center"/>
              <w:rPr>
                <w:rFonts w:ascii="Arial" w:hAnsi="Arial" w:cs="Arial"/>
                <w:color w:val="000000"/>
                <w:sz w:val="20"/>
                <w:szCs w:val="20"/>
              </w:rPr>
            </w:pPr>
            <w:r w:rsidRPr="00BD4080">
              <w:rPr>
                <w:rFonts w:ascii="Arial" w:hAnsi="Arial" w:cs="Arial"/>
                <w:color w:val="000000"/>
                <w:sz w:val="20"/>
                <w:szCs w:val="20"/>
              </w:rPr>
              <w:t>Fall</w:t>
            </w:r>
            <w:r w:rsidR="00695A57" w:rsidRPr="00BD4080">
              <w:rPr>
                <w:rFonts w:ascii="Arial" w:hAnsi="Arial" w:cs="Arial"/>
                <w:color w:val="000000"/>
                <w:sz w:val="20"/>
                <w:szCs w:val="20"/>
              </w:rPr>
              <w:t xml:space="preserve"> Semester</w:t>
            </w:r>
          </w:p>
        </w:tc>
      </w:tr>
      <w:tr w:rsidR="005336BE" w:rsidRPr="00BD4080" w14:paraId="34B8FD5F" w14:textId="77777777" w:rsidTr="00E446B1">
        <w:trPr>
          <w:trHeight w:hRule="exact" w:val="864"/>
          <w:jc w:val="center"/>
        </w:trPr>
        <w:tc>
          <w:tcPr>
            <w:tcW w:w="3088" w:type="dxa"/>
            <w:tcBorders>
              <w:top w:val="single" w:sz="4" w:space="0" w:color="auto"/>
              <w:left w:val="double" w:sz="4" w:space="0" w:color="auto"/>
              <w:bottom w:val="single" w:sz="4" w:space="0" w:color="auto"/>
              <w:right w:val="double" w:sz="4" w:space="0" w:color="auto"/>
            </w:tcBorders>
            <w:shd w:val="clear" w:color="auto" w:fill="D9D9D9"/>
            <w:vAlign w:val="center"/>
          </w:tcPr>
          <w:p w14:paraId="5EC56DBE" w14:textId="2C25DA80" w:rsidR="00695A57" w:rsidRPr="00BD4080" w:rsidRDefault="00D55C1C" w:rsidP="00E446B1">
            <w:pPr>
              <w:rPr>
                <w:rFonts w:ascii="Arial" w:hAnsi="Arial" w:cs="Arial"/>
                <w:color w:val="000000"/>
                <w:sz w:val="20"/>
                <w:szCs w:val="20"/>
              </w:rPr>
            </w:pPr>
            <w:r w:rsidRPr="00BD4080">
              <w:rPr>
                <w:sz w:val="22"/>
              </w:rPr>
              <w:t>PETR A155 – Final Exam</w:t>
            </w:r>
          </w:p>
        </w:tc>
        <w:tc>
          <w:tcPr>
            <w:tcW w:w="2776" w:type="dxa"/>
            <w:tcBorders>
              <w:top w:val="single" w:sz="4" w:space="0" w:color="auto"/>
              <w:left w:val="double" w:sz="4" w:space="0" w:color="auto"/>
              <w:bottom w:val="single" w:sz="4" w:space="0" w:color="auto"/>
              <w:right w:val="double" w:sz="4" w:space="0" w:color="auto"/>
            </w:tcBorders>
            <w:vAlign w:val="center"/>
          </w:tcPr>
          <w:p w14:paraId="571002F0" w14:textId="77777777"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Outcome -- 4</w:t>
            </w:r>
          </w:p>
        </w:tc>
        <w:tc>
          <w:tcPr>
            <w:tcW w:w="2776" w:type="dxa"/>
            <w:tcBorders>
              <w:top w:val="single" w:sz="4" w:space="0" w:color="auto"/>
              <w:left w:val="double" w:sz="4" w:space="0" w:color="auto"/>
              <w:bottom w:val="single" w:sz="4" w:space="0" w:color="auto"/>
              <w:right w:val="double" w:sz="4" w:space="0" w:color="auto"/>
            </w:tcBorders>
          </w:tcPr>
          <w:p w14:paraId="1C4DA721" w14:textId="77777777" w:rsidR="00695A57" w:rsidRPr="00BD4080" w:rsidRDefault="00695A57" w:rsidP="00E446B1">
            <w:pPr>
              <w:jc w:val="center"/>
              <w:rPr>
                <w:rFonts w:ascii="Arial" w:hAnsi="Arial" w:cs="Arial"/>
                <w:color w:val="000000"/>
                <w:sz w:val="20"/>
                <w:szCs w:val="20"/>
              </w:rPr>
            </w:pPr>
          </w:p>
          <w:p w14:paraId="6A114CB7" w14:textId="03C45E2E" w:rsidR="00695A57" w:rsidRPr="00BD4080" w:rsidRDefault="00D55C1C" w:rsidP="00E446B1">
            <w:pPr>
              <w:jc w:val="center"/>
              <w:rPr>
                <w:rFonts w:ascii="Arial" w:hAnsi="Arial" w:cs="Arial"/>
                <w:color w:val="000000"/>
                <w:sz w:val="20"/>
                <w:szCs w:val="20"/>
              </w:rPr>
            </w:pPr>
            <w:r w:rsidRPr="00BD4080">
              <w:rPr>
                <w:rFonts w:ascii="Arial" w:hAnsi="Arial" w:cs="Arial"/>
                <w:color w:val="000000"/>
                <w:sz w:val="20"/>
                <w:szCs w:val="20"/>
              </w:rPr>
              <w:t xml:space="preserve">Spring </w:t>
            </w:r>
            <w:r w:rsidR="00695A57" w:rsidRPr="00BD4080">
              <w:rPr>
                <w:rFonts w:ascii="Arial" w:hAnsi="Arial" w:cs="Arial"/>
                <w:color w:val="000000"/>
                <w:sz w:val="20"/>
                <w:szCs w:val="20"/>
              </w:rPr>
              <w:t>Semester</w:t>
            </w:r>
          </w:p>
        </w:tc>
      </w:tr>
      <w:tr w:rsidR="005336BE" w:rsidRPr="00BD4080" w14:paraId="30AA0C25" w14:textId="77777777" w:rsidTr="00E446B1">
        <w:trPr>
          <w:trHeight w:hRule="exact" w:val="864"/>
          <w:jc w:val="center"/>
        </w:trPr>
        <w:tc>
          <w:tcPr>
            <w:tcW w:w="3088" w:type="dxa"/>
            <w:tcBorders>
              <w:top w:val="single" w:sz="4" w:space="0" w:color="auto"/>
              <w:left w:val="double" w:sz="4" w:space="0" w:color="auto"/>
              <w:bottom w:val="single" w:sz="4" w:space="0" w:color="auto"/>
              <w:right w:val="double" w:sz="4" w:space="0" w:color="auto"/>
            </w:tcBorders>
            <w:shd w:val="clear" w:color="auto" w:fill="D9D9D9"/>
            <w:vAlign w:val="center"/>
          </w:tcPr>
          <w:p w14:paraId="37DCE6C6" w14:textId="62975075" w:rsidR="00695A57" w:rsidRPr="00BD4080" w:rsidRDefault="00D55C1C" w:rsidP="00E446B1">
            <w:pPr>
              <w:rPr>
                <w:rFonts w:ascii="Arial" w:hAnsi="Arial" w:cs="Arial"/>
                <w:color w:val="000000"/>
                <w:sz w:val="20"/>
                <w:szCs w:val="20"/>
              </w:rPr>
            </w:pPr>
            <w:r w:rsidRPr="00BD4080">
              <w:rPr>
                <w:sz w:val="22"/>
              </w:rPr>
              <w:t>PETR A155 – Test 1</w:t>
            </w:r>
          </w:p>
        </w:tc>
        <w:tc>
          <w:tcPr>
            <w:tcW w:w="2776" w:type="dxa"/>
            <w:tcBorders>
              <w:top w:val="single" w:sz="4" w:space="0" w:color="auto"/>
              <w:left w:val="double" w:sz="4" w:space="0" w:color="auto"/>
              <w:bottom w:val="single" w:sz="4" w:space="0" w:color="auto"/>
              <w:right w:val="double" w:sz="4" w:space="0" w:color="auto"/>
            </w:tcBorders>
            <w:vAlign w:val="center"/>
          </w:tcPr>
          <w:p w14:paraId="308E1BCA" w14:textId="77777777"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Outcome -- 5</w:t>
            </w:r>
          </w:p>
        </w:tc>
        <w:tc>
          <w:tcPr>
            <w:tcW w:w="2776" w:type="dxa"/>
            <w:tcBorders>
              <w:top w:val="single" w:sz="4" w:space="0" w:color="auto"/>
              <w:left w:val="double" w:sz="4" w:space="0" w:color="auto"/>
              <w:bottom w:val="single" w:sz="4" w:space="0" w:color="auto"/>
              <w:right w:val="double" w:sz="4" w:space="0" w:color="auto"/>
            </w:tcBorders>
          </w:tcPr>
          <w:p w14:paraId="56CCD066" w14:textId="77777777" w:rsidR="00695A57" w:rsidRPr="00BD4080" w:rsidRDefault="00695A57" w:rsidP="00E446B1">
            <w:pPr>
              <w:jc w:val="center"/>
              <w:rPr>
                <w:rFonts w:ascii="Arial" w:hAnsi="Arial" w:cs="Arial"/>
                <w:color w:val="000000"/>
                <w:sz w:val="20"/>
                <w:szCs w:val="20"/>
              </w:rPr>
            </w:pPr>
          </w:p>
          <w:p w14:paraId="0A63C5DB" w14:textId="2A93CA9E" w:rsidR="00695A57" w:rsidRPr="00BD4080" w:rsidRDefault="00695A57" w:rsidP="00E446B1">
            <w:pPr>
              <w:jc w:val="center"/>
              <w:rPr>
                <w:rFonts w:ascii="Arial" w:hAnsi="Arial" w:cs="Arial"/>
                <w:color w:val="000000"/>
                <w:sz w:val="20"/>
                <w:szCs w:val="20"/>
              </w:rPr>
            </w:pPr>
            <w:r w:rsidRPr="00BD4080">
              <w:rPr>
                <w:rFonts w:ascii="Arial" w:hAnsi="Arial" w:cs="Arial"/>
                <w:color w:val="000000"/>
                <w:sz w:val="20"/>
                <w:szCs w:val="20"/>
              </w:rPr>
              <w:t>Spring Semester</w:t>
            </w:r>
          </w:p>
        </w:tc>
      </w:tr>
    </w:tbl>
    <w:p w14:paraId="0B4C0D66" w14:textId="77777777" w:rsidR="00695A57" w:rsidRPr="00BD4080" w:rsidRDefault="00695A57" w:rsidP="00695A57">
      <w:pPr>
        <w:pStyle w:val="HeadingA"/>
        <w:rPr>
          <w:color w:val="000000"/>
        </w:rPr>
      </w:pPr>
    </w:p>
    <w:p w14:paraId="7FAAAE99" w14:textId="77777777" w:rsidR="00695A57" w:rsidRPr="00BD4080" w:rsidRDefault="00695A57" w:rsidP="00695A57">
      <w:pPr>
        <w:pStyle w:val="HeadingA"/>
        <w:rPr>
          <w:color w:val="000000"/>
        </w:rPr>
      </w:pPr>
    </w:p>
    <w:p w14:paraId="51F9100A" w14:textId="77777777" w:rsidR="00695A57" w:rsidRPr="00BD4080" w:rsidRDefault="00695A57" w:rsidP="00695A57">
      <w:pPr>
        <w:pStyle w:val="HeadingA"/>
        <w:rPr>
          <w:color w:val="000000"/>
        </w:rPr>
      </w:pPr>
    </w:p>
    <w:p w14:paraId="5AE939CE" w14:textId="2D073895" w:rsidR="00695A57" w:rsidRPr="00BD4080" w:rsidRDefault="00695A57" w:rsidP="00AA454C">
      <w:pPr>
        <w:pStyle w:val="Heading1"/>
      </w:pPr>
      <w:bookmarkStart w:id="8" w:name="_Toc325449377"/>
      <w:r w:rsidRPr="00BD4080">
        <w:t>Assessment Implementation &amp; Analysis for Program Improvement</w:t>
      </w:r>
      <w:bookmarkEnd w:id="8"/>
    </w:p>
    <w:p w14:paraId="10C19E0C" w14:textId="77777777" w:rsidR="00695A57" w:rsidRPr="00AA454C" w:rsidRDefault="00695A57" w:rsidP="00AA454C">
      <w:pPr>
        <w:pStyle w:val="Heading2"/>
        <w:rPr>
          <w:u w:val="none"/>
        </w:rPr>
      </w:pPr>
      <w:r w:rsidRPr="00AA454C">
        <w:rPr>
          <w:u w:val="none"/>
        </w:rPr>
        <w:t>General Implementation Strategy</w:t>
      </w:r>
    </w:p>
    <w:p w14:paraId="6ED8DF2A" w14:textId="77777777" w:rsidR="00695A57" w:rsidRPr="00BD4080" w:rsidRDefault="00695A57" w:rsidP="00695A57">
      <w:pPr>
        <w:rPr>
          <w:rStyle w:val="HeadingBCharCharChar"/>
          <w:b w:val="0"/>
          <w:bCs/>
          <w:color w:val="000000"/>
        </w:rPr>
      </w:pPr>
    </w:p>
    <w:p w14:paraId="10F63FED" w14:textId="77777777" w:rsidR="00695A57" w:rsidRPr="00BD4080" w:rsidRDefault="00695A57" w:rsidP="00695A57">
      <w:pPr>
        <w:rPr>
          <w:rStyle w:val="HeadingBCharCharChar"/>
          <w:b w:val="0"/>
          <w:bCs/>
          <w:color w:val="000000"/>
        </w:rPr>
      </w:pPr>
      <w:r w:rsidRPr="00BD4080">
        <w:rPr>
          <w:rStyle w:val="HeadingBCharCharChar"/>
          <w:b w:val="0"/>
          <w:bCs/>
          <w:color w:val="000000"/>
        </w:rPr>
        <w:t xml:space="preserve">Kenai Peninsula College has an Assessment Committee who will work with the staff and faculty to collect the data indicated Tables 1 and 2.  This Committee also provides support for course-level assessment and other assessment activities as needed.  The Assessment Committee will work with staff and faculty to assemble the data and forward it to the director of KPC for final report preparation.  The final report will be reviewed by the process technology department each year.  </w:t>
      </w:r>
    </w:p>
    <w:p w14:paraId="51FF2FB4" w14:textId="77777777" w:rsidR="00695A57" w:rsidRPr="00BD4080" w:rsidRDefault="00695A57" w:rsidP="00695A57">
      <w:pPr>
        <w:rPr>
          <w:rStyle w:val="HeadingBCharCharChar"/>
          <w:b w:val="0"/>
          <w:bCs/>
          <w:color w:val="000000"/>
        </w:rPr>
      </w:pPr>
    </w:p>
    <w:p w14:paraId="45D5E69B" w14:textId="77777777" w:rsidR="00695A57" w:rsidRPr="00AA454C" w:rsidRDefault="00695A57" w:rsidP="00AA454C">
      <w:pPr>
        <w:pStyle w:val="Heading2"/>
        <w:rPr>
          <w:u w:val="none"/>
        </w:rPr>
      </w:pPr>
      <w:r w:rsidRPr="00AA454C">
        <w:rPr>
          <w:u w:val="none"/>
        </w:rPr>
        <w:t>Method of Data Analysis and Formulation of Recommendations for Program Improvement</w:t>
      </w:r>
    </w:p>
    <w:p w14:paraId="39FC9676" w14:textId="77777777" w:rsidR="00695A57" w:rsidRPr="00BD4080" w:rsidRDefault="00695A57" w:rsidP="00695A57">
      <w:pPr>
        <w:rPr>
          <w:rStyle w:val="HeadingBCharCharChar"/>
          <w:b w:val="0"/>
          <w:bCs/>
          <w:color w:val="000000"/>
        </w:rPr>
      </w:pPr>
    </w:p>
    <w:p w14:paraId="2A24F1A7" w14:textId="52FF8645" w:rsidR="00B2054F" w:rsidRPr="00BD4080" w:rsidRDefault="00B2054F" w:rsidP="00B2054F">
      <w:pPr>
        <w:pStyle w:val="BodyText3"/>
        <w:rPr>
          <w:rStyle w:val="HeadingBCharCharChar"/>
          <w:b w:val="0"/>
          <w:bCs w:val="0"/>
        </w:rPr>
      </w:pPr>
      <w:r w:rsidRPr="00BD4080">
        <w:rPr>
          <w:rStyle w:val="HeadingBCharCharChar"/>
          <w:b w:val="0"/>
          <w:bCs w:val="0"/>
        </w:rPr>
        <w:t>The faculty of the program is to meet a</w:t>
      </w:r>
      <w:r w:rsidR="00D55C1C" w:rsidRPr="00BD4080">
        <w:rPr>
          <w:rStyle w:val="HeadingBCharCharChar"/>
          <w:b w:val="0"/>
          <w:bCs w:val="0"/>
        </w:rPr>
        <w:t xml:space="preserve"> minimum of </w:t>
      </w:r>
      <w:r w:rsidRPr="00BD4080">
        <w:rPr>
          <w:rStyle w:val="HeadingBCharCharChar"/>
          <w:b w:val="0"/>
          <w:bCs w:val="0"/>
        </w:rPr>
        <w:t xml:space="preserve">twice a year to review the data collected and revise/modify/expand the plan and assessment tools. These meetings should result in recommendations for program changes that are designed to enhance performance relative to the program’s objectives and outcomes.  The results of the data collection, an interpretation of the results, and the recommended plan </w:t>
      </w:r>
      <w:r w:rsidRPr="00BD4080">
        <w:rPr>
          <w:rStyle w:val="HeadingBCharCharChar"/>
          <w:b w:val="0"/>
          <w:bCs w:val="0"/>
        </w:rPr>
        <w:lastRenderedPageBreak/>
        <w:t>and programmatic changes are to be forwarded to the office of Academic Affairs (in the required format) by the end of May each year.  A plan for implementing the recommended changes, including advertising the changes to all the program’s stakeholders, is also to be completed at the meetings.</w:t>
      </w:r>
    </w:p>
    <w:p w14:paraId="665763C4" w14:textId="77777777" w:rsidR="00B2054F" w:rsidRPr="00BD4080" w:rsidRDefault="00B2054F" w:rsidP="00B2054F">
      <w:pPr>
        <w:pStyle w:val="BodyText3"/>
        <w:rPr>
          <w:rStyle w:val="HeadingBCharCharChar"/>
          <w:b w:val="0"/>
          <w:bCs w:val="0"/>
        </w:rPr>
      </w:pPr>
    </w:p>
    <w:p w14:paraId="419B36B6" w14:textId="77777777" w:rsidR="00B2054F" w:rsidRPr="00BD4080" w:rsidRDefault="00B2054F" w:rsidP="00B2054F">
      <w:pPr>
        <w:pStyle w:val="BodyText3"/>
        <w:rPr>
          <w:rStyle w:val="HeadingBCharCharChar"/>
          <w:b w:val="0"/>
          <w:bCs w:val="0"/>
        </w:rPr>
      </w:pPr>
      <w:r w:rsidRPr="00BD4080">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7A8EBC28" w14:textId="77777777" w:rsidR="00B2054F" w:rsidRPr="00BD4080" w:rsidRDefault="00B2054F" w:rsidP="00B2054F">
      <w:pPr>
        <w:pStyle w:val="BodyText3"/>
        <w:numPr>
          <w:ilvl w:val="0"/>
          <w:numId w:val="11"/>
        </w:numPr>
        <w:rPr>
          <w:rStyle w:val="HeadingBCharCharChar"/>
          <w:b w:val="0"/>
          <w:bCs w:val="0"/>
        </w:rPr>
      </w:pPr>
      <w:r w:rsidRPr="00BD4080">
        <w:rPr>
          <w:rStyle w:val="HeadingBCharCharChar"/>
          <w:b w:val="0"/>
          <w:bCs w:val="0"/>
        </w:rPr>
        <w:t>changes in course content, scheduling, sequencing, prerequisites, delivery methods, etc.</w:t>
      </w:r>
    </w:p>
    <w:p w14:paraId="50D534C7" w14:textId="77777777" w:rsidR="00B2054F" w:rsidRPr="00BD4080" w:rsidRDefault="00B2054F" w:rsidP="00B2054F">
      <w:pPr>
        <w:pStyle w:val="BodyText3"/>
        <w:numPr>
          <w:ilvl w:val="0"/>
          <w:numId w:val="11"/>
        </w:numPr>
        <w:rPr>
          <w:rStyle w:val="HeadingBCharCharChar"/>
          <w:b w:val="0"/>
          <w:bCs w:val="0"/>
        </w:rPr>
      </w:pPr>
      <w:r w:rsidRPr="00BD4080">
        <w:rPr>
          <w:rStyle w:val="HeadingBCharCharChar"/>
          <w:b w:val="0"/>
          <w:bCs w:val="0"/>
        </w:rPr>
        <w:t>changes in faculty/staff assignments</w:t>
      </w:r>
    </w:p>
    <w:p w14:paraId="1E56A603" w14:textId="77777777" w:rsidR="00B2054F" w:rsidRPr="00BD4080" w:rsidRDefault="00B2054F" w:rsidP="00B2054F">
      <w:pPr>
        <w:pStyle w:val="BodyText3"/>
        <w:numPr>
          <w:ilvl w:val="0"/>
          <w:numId w:val="11"/>
        </w:numPr>
        <w:rPr>
          <w:rStyle w:val="HeadingBCharCharChar"/>
          <w:b w:val="0"/>
          <w:bCs w:val="0"/>
        </w:rPr>
      </w:pPr>
      <w:r w:rsidRPr="00BD4080">
        <w:rPr>
          <w:rStyle w:val="HeadingBCharCharChar"/>
          <w:b w:val="0"/>
          <w:bCs w:val="0"/>
        </w:rPr>
        <w:t>changes in advising methods and requirements</w:t>
      </w:r>
    </w:p>
    <w:p w14:paraId="7D2B9442" w14:textId="77777777" w:rsidR="00B2054F" w:rsidRPr="00BD4080" w:rsidRDefault="00B2054F" w:rsidP="00B2054F">
      <w:pPr>
        <w:pStyle w:val="BodyText3"/>
        <w:numPr>
          <w:ilvl w:val="0"/>
          <w:numId w:val="11"/>
        </w:numPr>
        <w:rPr>
          <w:rStyle w:val="HeadingBCharCharChar"/>
          <w:b w:val="0"/>
          <w:bCs w:val="0"/>
        </w:rPr>
      </w:pPr>
      <w:r w:rsidRPr="00BD4080">
        <w:rPr>
          <w:rStyle w:val="HeadingBCharCharChar"/>
          <w:b w:val="0"/>
          <w:bCs w:val="0"/>
        </w:rPr>
        <w:t>addition and/or replacement of equipment</w:t>
      </w:r>
    </w:p>
    <w:p w14:paraId="358A178C" w14:textId="5D420F2B" w:rsidR="00B2054F" w:rsidRPr="00AA454C" w:rsidRDefault="00B2054F" w:rsidP="00B2054F">
      <w:pPr>
        <w:pStyle w:val="BodyText3"/>
        <w:numPr>
          <w:ilvl w:val="0"/>
          <w:numId w:val="11"/>
        </w:numPr>
        <w:rPr>
          <w:rStyle w:val="HeadingBCharCharChar"/>
          <w:b w:val="0"/>
          <w:bCs w:val="0"/>
        </w:rPr>
      </w:pPr>
      <w:r w:rsidRPr="00BD4080">
        <w:rPr>
          <w:rStyle w:val="HeadingBCharCharChar"/>
          <w:b w:val="0"/>
          <w:bCs w:val="0"/>
        </w:rPr>
        <w:t>changes to facilities</w:t>
      </w:r>
    </w:p>
    <w:p w14:paraId="0DB63014" w14:textId="77777777" w:rsidR="00695A57" w:rsidRPr="00AA454C" w:rsidRDefault="00695A57" w:rsidP="00AA454C">
      <w:pPr>
        <w:pStyle w:val="Heading2"/>
        <w:rPr>
          <w:u w:val="none"/>
        </w:rPr>
      </w:pPr>
      <w:r w:rsidRPr="00AA454C">
        <w:rPr>
          <w:u w:val="none"/>
        </w:rPr>
        <w:t>Modification of the Assessment Plan</w:t>
      </w:r>
    </w:p>
    <w:p w14:paraId="215F170E" w14:textId="77777777" w:rsidR="00695A57" w:rsidRPr="00BD4080" w:rsidRDefault="00695A57" w:rsidP="00695A57">
      <w:pPr>
        <w:rPr>
          <w:rStyle w:val="HeadingBCharCharChar"/>
          <w:color w:val="000000"/>
        </w:rPr>
      </w:pPr>
    </w:p>
    <w:p w14:paraId="580438DE" w14:textId="77777777" w:rsidR="00695A57" w:rsidRPr="00E446B1" w:rsidRDefault="00695A57" w:rsidP="00695A57">
      <w:pPr>
        <w:rPr>
          <w:rStyle w:val="Level1CharChar"/>
          <w:color w:val="000000"/>
        </w:rPr>
      </w:pPr>
      <w:r w:rsidRPr="00BD4080">
        <w:rPr>
          <w:rStyle w:val="Level1CharChar"/>
          <w:color w:val="000000"/>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The modified assessment plan is to be forwarded to the KPC’s Academic Review Committee, KPC Director and the UAA Academic Assessment Committee via UAA Office of Academic Affairs.</w:t>
      </w:r>
    </w:p>
    <w:p w14:paraId="3290D482" w14:textId="77777777" w:rsidR="00D91413" w:rsidRPr="00E446B1" w:rsidRDefault="00D91413" w:rsidP="002840EF">
      <w:pPr>
        <w:pStyle w:val="HeadingA"/>
        <w:jc w:val="left"/>
        <w:rPr>
          <w:color w:val="000000"/>
        </w:rPr>
      </w:pPr>
    </w:p>
    <w:sectPr w:rsidR="00D91413" w:rsidRPr="00E446B1" w:rsidSect="00BD4080">
      <w:footerReference w:type="default" r:id="rId9"/>
      <w:type w:val="continuous"/>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4395" w14:textId="77777777" w:rsidR="00F93B14" w:rsidRDefault="00F93B14">
      <w:r>
        <w:separator/>
      </w:r>
    </w:p>
  </w:endnote>
  <w:endnote w:type="continuationSeparator" w:id="0">
    <w:p w14:paraId="45A40169" w14:textId="77777777" w:rsidR="00F93B14" w:rsidRDefault="00F9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FAE25" w14:textId="1D26E8AC" w:rsidR="00457E1E" w:rsidRDefault="00BD4080" w:rsidP="00AA454C">
    <w:pPr>
      <w:pStyle w:val="Footer"/>
      <w:tabs>
        <w:tab w:val="clear" w:pos="4320"/>
        <w:tab w:val="clear" w:pos="8640"/>
        <w:tab w:val="right" w:pos="9360"/>
      </w:tabs>
      <w:jc w:val="center"/>
    </w:pPr>
    <w:r>
      <w:rPr>
        <w:sz w:val="18"/>
        <w:szCs w:val="18"/>
      </w:rPr>
      <w:t>Petroleum Production O.E.C.</w:t>
    </w:r>
    <w:r w:rsidR="00457E1E">
      <w:rPr>
        <w:color w:val="0000FF"/>
        <w:sz w:val="18"/>
        <w:szCs w:val="18"/>
      </w:rPr>
      <w:t xml:space="preserve"> </w:t>
    </w:r>
    <w:r w:rsidR="00457E1E">
      <w:rPr>
        <w:sz w:val="18"/>
        <w:szCs w:val="18"/>
      </w:rPr>
      <w:t>Educational Effectiveness Assessment Plan AY</w:t>
    </w:r>
    <w:r>
      <w:rPr>
        <w:sz w:val="18"/>
        <w:szCs w:val="18"/>
      </w:rPr>
      <w:t>20</w:t>
    </w:r>
    <w:r w:rsidR="00457E1E">
      <w:rPr>
        <w:sz w:val="18"/>
        <w:szCs w:val="18"/>
      </w:rPr>
      <w:tab/>
      <w:t xml:space="preserve"> Page </w:t>
    </w:r>
    <w:r w:rsidR="00457E1E">
      <w:rPr>
        <w:sz w:val="18"/>
        <w:szCs w:val="18"/>
      </w:rPr>
      <w:fldChar w:fldCharType="begin"/>
    </w:r>
    <w:r w:rsidR="00457E1E">
      <w:rPr>
        <w:sz w:val="18"/>
        <w:szCs w:val="18"/>
      </w:rPr>
      <w:instrText xml:space="preserve"> PAGE </w:instrText>
    </w:r>
    <w:r w:rsidR="00457E1E">
      <w:rPr>
        <w:sz w:val="18"/>
        <w:szCs w:val="18"/>
      </w:rPr>
      <w:fldChar w:fldCharType="separate"/>
    </w:r>
    <w:r w:rsidR="00AA454C">
      <w:rPr>
        <w:noProof/>
        <w:sz w:val="18"/>
        <w:szCs w:val="18"/>
      </w:rPr>
      <w:t>1</w:t>
    </w:r>
    <w:r w:rsidR="00457E1E">
      <w:rPr>
        <w:sz w:val="18"/>
        <w:szCs w:val="18"/>
      </w:rPr>
      <w:fldChar w:fldCharType="end"/>
    </w:r>
    <w:r w:rsidR="00457E1E">
      <w:rPr>
        <w:sz w:val="18"/>
        <w:szCs w:val="18"/>
      </w:rPr>
      <w:t xml:space="preserve"> of </w:t>
    </w:r>
    <w:r w:rsidR="00457E1E">
      <w:rPr>
        <w:sz w:val="18"/>
        <w:szCs w:val="18"/>
      </w:rPr>
      <w:fldChar w:fldCharType="begin"/>
    </w:r>
    <w:r w:rsidR="00457E1E">
      <w:rPr>
        <w:sz w:val="18"/>
        <w:szCs w:val="18"/>
      </w:rPr>
      <w:instrText xml:space="preserve"> NUMPAGES </w:instrText>
    </w:r>
    <w:r w:rsidR="00457E1E">
      <w:rPr>
        <w:sz w:val="18"/>
        <w:szCs w:val="18"/>
      </w:rPr>
      <w:fldChar w:fldCharType="separate"/>
    </w:r>
    <w:r w:rsidR="00AA454C">
      <w:rPr>
        <w:noProof/>
        <w:sz w:val="18"/>
        <w:szCs w:val="18"/>
      </w:rPr>
      <w:t>5</w:t>
    </w:r>
    <w:r w:rsidR="00457E1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6D5F" w14:textId="11FF00C9" w:rsidR="00457E1E" w:rsidRDefault="0085534B" w:rsidP="00AA454C">
    <w:pPr>
      <w:rPr>
        <w:sz w:val="18"/>
        <w:szCs w:val="18"/>
      </w:rPr>
    </w:pPr>
    <w:r>
      <w:rPr>
        <w:color w:val="000000"/>
        <w:sz w:val="18"/>
        <w:szCs w:val="18"/>
      </w:rPr>
      <w:t>Petroleum Production O.E.C Educational Effectiveness Assessment Plan AY20</w:t>
    </w:r>
    <w:r w:rsidR="00457E1E" w:rsidRPr="00310D3F">
      <w:rPr>
        <w:color w:val="FF0000"/>
        <w:sz w:val="18"/>
        <w:szCs w:val="18"/>
      </w:rPr>
      <w:tab/>
    </w:r>
    <w:r w:rsidR="00457E1E">
      <w:rPr>
        <w:sz w:val="18"/>
        <w:szCs w:val="18"/>
      </w:rPr>
      <w:tab/>
      <w:t xml:space="preserve">Page </w:t>
    </w:r>
    <w:r w:rsidR="00457E1E">
      <w:rPr>
        <w:sz w:val="18"/>
        <w:szCs w:val="18"/>
      </w:rPr>
      <w:fldChar w:fldCharType="begin"/>
    </w:r>
    <w:r w:rsidR="00457E1E">
      <w:rPr>
        <w:sz w:val="18"/>
        <w:szCs w:val="18"/>
      </w:rPr>
      <w:instrText xml:space="preserve"> PAGE </w:instrText>
    </w:r>
    <w:r w:rsidR="00457E1E">
      <w:rPr>
        <w:sz w:val="18"/>
        <w:szCs w:val="18"/>
      </w:rPr>
      <w:fldChar w:fldCharType="separate"/>
    </w:r>
    <w:r w:rsidR="00AA454C">
      <w:rPr>
        <w:noProof/>
        <w:sz w:val="18"/>
        <w:szCs w:val="18"/>
      </w:rPr>
      <w:t>5</w:t>
    </w:r>
    <w:r w:rsidR="00457E1E">
      <w:rPr>
        <w:sz w:val="18"/>
        <w:szCs w:val="18"/>
      </w:rPr>
      <w:fldChar w:fldCharType="end"/>
    </w:r>
    <w:r w:rsidR="00457E1E">
      <w:rPr>
        <w:sz w:val="18"/>
        <w:szCs w:val="18"/>
      </w:rPr>
      <w:t xml:space="preserve"> of </w:t>
    </w:r>
    <w:r w:rsidR="00457E1E">
      <w:rPr>
        <w:sz w:val="18"/>
        <w:szCs w:val="18"/>
      </w:rPr>
      <w:fldChar w:fldCharType="begin"/>
    </w:r>
    <w:r w:rsidR="00457E1E">
      <w:rPr>
        <w:sz w:val="18"/>
        <w:szCs w:val="18"/>
      </w:rPr>
      <w:instrText xml:space="preserve"> NUMPAGES </w:instrText>
    </w:r>
    <w:r w:rsidR="00457E1E">
      <w:rPr>
        <w:sz w:val="18"/>
        <w:szCs w:val="18"/>
      </w:rPr>
      <w:fldChar w:fldCharType="separate"/>
    </w:r>
    <w:r w:rsidR="00AA454C">
      <w:rPr>
        <w:noProof/>
        <w:sz w:val="18"/>
        <w:szCs w:val="18"/>
      </w:rPr>
      <w:t>5</w:t>
    </w:r>
    <w:r w:rsidR="00457E1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52B50" w14:textId="77777777" w:rsidR="00F93B14" w:rsidRDefault="00F93B14">
      <w:r>
        <w:separator/>
      </w:r>
    </w:p>
  </w:footnote>
  <w:footnote w:type="continuationSeparator" w:id="0">
    <w:p w14:paraId="6C334378" w14:textId="77777777" w:rsidR="00F93B14" w:rsidRDefault="00F9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7AC1"/>
    <w:multiLevelType w:val="hybridMultilevel"/>
    <w:tmpl w:val="1C34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A79DB"/>
    <w:multiLevelType w:val="hybridMultilevel"/>
    <w:tmpl w:val="0C42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3B8D"/>
    <w:multiLevelType w:val="hybridMultilevel"/>
    <w:tmpl w:val="B9380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4"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A2E54"/>
    <w:multiLevelType w:val="hybridMultilevel"/>
    <w:tmpl w:val="766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092799">
    <w:abstractNumId w:val="24"/>
  </w:num>
  <w:num w:numId="2" w16cid:durableId="989560484">
    <w:abstractNumId w:val="27"/>
  </w:num>
  <w:num w:numId="3" w16cid:durableId="1408728305">
    <w:abstractNumId w:val="12"/>
  </w:num>
  <w:num w:numId="4" w16cid:durableId="876241075">
    <w:abstractNumId w:val="18"/>
  </w:num>
  <w:num w:numId="5" w16cid:durableId="650988257">
    <w:abstractNumId w:val="1"/>
  </w:num>
  <w:num w:numId="6" w16cid:durableId="777407173">
    <w:abstractNumId w:val="17"/>
  </w:num>
  <w:num w:numId="7" w16cid:durableId="122426035">
    <w:abstractNumId w:val="10"/>
  </w:num>
  <w:num w:numId="8" w16cid:durableId="277496945">
    <w:abstractNumId w:val="11"/>
  </w:num>
  <w:num w:numId="9" w16cid:durableId="195385646">
    <w:abstractNumId w:val="14"/>
  </w:num>
  <w:num w:numId="10" w16cid:durableId="459881397">
    <w:abstractNumId w:val="13"/>
  </w:num>
  <w:num w:numId="11" w16cid:durableId="1110710418">
    <w:abstractNumId w:val="4"/>
  </w:num>
  <w:num w:numId="12" w16cid:durableId="1234394283">
    <w:abstractNumId w:val="25"/>
  </w:num>
  <w:num w:numId="13" w16cid:durableId="2002536315">
    <w:abstractNumId w:val="22"/>
  </w:num>
  <w:num w:numId="14" w16cid:durableId="1467427068">
    <w:abstractNumId w:val="0"/>
  </w:num>
  <w:num w:numId="15" w16cid:durableId="1564827984">
    <w:abstractNumId w:val="19"/>
  </w:num>
  <w:num w:numId="16" w16cid:durableId="2034263039">
    <w:abstractNumId w:val="16"/>
  </w:num>
  <w:num w:numId="17" w16cid:durableId="1701128353">
    <w:abstractNumId w:val="9"/>
  </w:num>
  <w:num w:numId="18" w16cid:durableId="689069475">
    <w:abstractNumId w:val="26"/>
  </w:num>
  <w:num w:numId="19" w16cid:durableId="220480753">
    <w:abstractNumId w:val="29"/>
  </w:num>
  <w:num w:numId="20" w16cid:durableId="620767799">
    <w:abstractNumId w:val="6"/>
  </w:num>
  <w:num w:numId="21" w16cid:durableId="1026950609">
    <w:abstractNumId w:val="21"/>
  </w:num>
  <w:num w:numId="22" w16cid:durableId="2109960058">
    <w:abstractNumId w:val="20"/>
  </w:num>
  <w:num w:numId="23" w16cid:durableId="1934510009">
    <w:abstractNumId w:val="23"/>
  </w:num>
  <w:num w:numId="24" w16cid:durableId="98571678">
    <w:abstractNumId w:val="2"/>
  </w:num>
  <w:num w:numId="25" w16cid:durableId="1248883056">
    <w:abstractNumId w:val="5"/>
  </w:num>
  <w:num w:numId="26" w16cid:durableId="746462957">
    <w:abstractNumId w:val="15"/>
  </w:num>
  <w:num w:numId="27" w16cid:durableId="1314214682">
    <w:abstractNumId w:val="28"/>
  </w:num>
  <w:num w:numId="28" w16cid:durableId="1305231317">
    <w:abstractNumId w:val="3"/>
  </w:num>
  <w:num w:numId="29" w16cid:durableId="567812184">
    <w:abstractNumId w:val="8"/>
  </w:num>
  <w:num w:numId="30" w16cid:durableId="1039015266">
    <w:abstractNumId w:val="30"/>
  </w:num>
  <w:num w:numId="31" w16cid:durableId="241454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32706"/>
    <w:rsid w:val="00042367"/>
    <w:rsid w:val="00106563"/>
    <w:rsid w:val="00146AF8"/>
    <w:rsid w:val="001A0CB9"/>
    <w:rsid w:val="00225354"/>
    <w:rsid w:val="0025124F"/>
    <w:rsid w:val="00256B0A"/>
    <w:rsid w:val="002740EA"/>
    <w:rsid w:val="002840EF"/>
    <w:rsid w:val="002902E7"/>
    <w:rsid w:val="002D0648"/>
    <w:rsid w:val="002E581D"/>
    <w:rsid w:val="002F6723"/>
    <w:rsid w:val="00366DF2"/>
    <w:rsid w:val="00386FD5"/>
    <w:rsid w:val="00457E1E"/>
    <w:rsid w:val="00474B50"/>
    <w:rsid w:val="004B2282"/>
    <w:rsid w:val="004C7E08"/>
    <w:rsid w:val="004F50F3"/>
    <w:rsid w:val="004F621A"/>
    <w:rsid w:val="00514E19"/>
    <w:rsid w:val="005336BE"/>
    <w:rsid w:val="005C0B58"/>
    <w:rsid w:val="006670F2"/>
    <w:rsid w:val="00674B6E"/>
    <w:rsid w:val="00695A57"/>
    <w:rsid w:val="006C6386"/>
    <w:rsid w:val="006F0864"/>
    <w:rsid w:val="007024D7"/>
    <w:rsid w:val="00774DE6"/>
    <w:rsid w:val="007C32C6"/>
    <w:rsid w:val="007C543D"/>
    <w:rsid w:val="00852E03"/>
    <w:rsid w:val="0085534B"/>
    <w:rsid w:val="00894F53"/>
    <w:rsid w:val="008C34C4"/>
    <w:rsid w:val="00906B0F"/>
    <w:rsid w:val="00A167EE"/>
    <w:rsid w:val="00A32B0C"/>
    <w:rsid w:val="00A5712D"/>
    <w:rsid w:val="00A61E93"/>
    <w:rsid w:val="00A76E1C"/>
    <w:rsid w:val="00AA454C"/>
    <w:rsid w:val="00AF664B"/>
    <w:rsid w:val="00B01C71"/>
    <w:rsid w:val="00B078B7"/>
    <w:rsid w:val="00B10748"/>
    <w:rsid w:val="00B2054F"/>
    <w:rsid w:val="00B673C3"/>
    <w:rsid w:val="00B71E9F"/>
    <w:rsid w:val="00BD4080"/>
    <w:rsid w:val="00C12BC5"/>
    <w:rsid w:val="00C1311D"/>
    <w:rsid w:val="00C74D33"/>
    <w:rsid w:val="00C868C6"/>
    <w:rsid w:val="00C90A49"/>
    <w:rsid w:val="00CD4293"/>
    <w:rsid w:val="00D03A66"/>
    <w:rsid w:val="00D20BA4"/>
    <w:rsid w:val="00D55C1C"/>
    <w:rsid w:val="00D5620E"/>
    <w:rsid w:val="00D91413"/>
    <w:rsid w:val="00DC2622"/>
    <w:rsid w:val="00DC7D83"/>
    <w:rsid w:val="00E446B1"/>
    <w:rsid w:val="00E636A6"/>
    <w:rsid w:val="00E75E72"/>
    <w:rsid w:val="00E8144E"/>
    <w:rsid w:val="00F22FB9"/>
    <w:rsid w:val="00F273CA"/>
    <w:rsid w:val="00F328F2"/>
    <w:rsid w:val="00F66638"/>
    <w:rsid w:val="00F93B14"/>
    <w:rsid w:val="00FA62BB"/>
    <w:rsid w:val="00FC124A"/>
    <w:rsid w:val="00FD3758"/>
    <w:rsid w:val="00FF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8322B"/>
  <w15:chartTrackingRefBased/>
  <w15:docId w15:val="{57905494-AB58-5E49-A289-3BC9424F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HeadingA"/>
    <w:next w:val="Normal"/>
    <w:qFormat/>
    <w:rsid w:val="00AA454C"/>
    <w:pPr>
      <w:jc w:val="left"/>
      <w:outlineLvl w:val="0"/>
    </w:pPr>
  </w:style>
  <w:style w:type="paragraph" w:styleId="Heading2">
    <w:name w:val="heading 2"/>
    <w:basedOn w:val="HeadingE"/>
    <w:next w:val="Normal"/>
    <w:qFormat/>
    <w:rsid w:val="00AA454C"/>
    <w:pPr>
      <w:outlineLvl w:val="1"/>
    </w:pPr>
    <w:rPr>
      <w:color w:val="00000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link w:val="HeadingAChar"/>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Level1Char">
    <w:name w:val="Level 1 Char"/>
    <w:link w:val="Level1CharChar"/>
    <w:rsid w:val="00695A57"/>
    <w:pPr>
      <w:widowControl w:val="0"/>
      <w:autoSpaceDE w:val="0"/>
      <w:autoSpaceDN w:val="0"/>
      <w:adjustRightInd w:val="0"/>
      <w:ind w:left="720"/>
      <w:jc w:val="both"/>
    </w:pPr>
    <w:rPr>
      <w:sz w:val="24"/>
      <w:szCs w:val="24"/>
    </w:rPr>
  </w:style>
  <w:style w:type="character" w:customStyle="1" w:styleId="Level1CharChar">
    <w:name w:val="Level 1 Char Char"/>
    <w:link w:val="Level1Char"/>
    <w:rsid w:val="00695A57"/>
    <w:rPr>
      <w:sz w:val="24"/>
      <w:szCs w:val="24"/>
    </w:rPr>
  </w:style>
  <w:style w:type="paragraph" w:styleId="Caption">
    <w:name w:val="caption"/>
    <w:basedOn w:val="Normal"/>
    <w:next w:val="Normal"/>
    <w:qFormat/>
    <w:rsid w:val="00695A57"/>
    <w:pPr>
      <w:spacing w:before="120" w:after="120"/>
    </w:pPr>
    <w:rPr>
      <w:b/>
      <w:bCs/>
      <w:sz w:val="20"/>
      <w:szCs w:val="20"/>
    </w:rPr>
  </w:style>
  <w:style w:type="paragraph" w:styleId="NormalWeb">
    <w:name w:val="Normal (Web)"/>
    <w:basedOn w:val="Normal"/>
    <w:uiPriority w:val="99"/>
    <w:rsid w:val="00695A57"/>
    <w:pPr>
      <w:spacing w:before="100" w:beforeAutospacing="1" w:after="100" w:afterAutospacing="1"/>
    </w:pPr>
    <w:rPr>
      <w:rFonts w:ascii="Arial" w:hAnsi="Arial" w:cs="Arial"/>
      <w:color w:val="000000"/>
      <w:sz w:val="18"/>
      <w:szCs w:val="18"/>
    </w:rPr>
  </w:style>
  <w:style w:type="character" w:customStyle="1" w:styleId="HeadingAChar">
    <w:name w:val="HeadingA Char"/>
    <w:link w:val="HeadingA"/>
    <w:rsid w:val="00695A57"/>
    <w:rPr>
      <w:b/>
      <w:smallCaps/>
      <w:sz w:val="26"/>
      <w:szCs w:val="24"/>
    </w:rPr>
  </w:style>
  <w:style w:type="paragraph" w:styleId="ListParagraph">
    <w:name w:val="List Paragraph"/>
    <w:basedOn w:val="Normal"/>
    <w:uiPriority w:val="34"/>
    <w:qFormat/>
    <w:rsid w:val="00695A57"/>
    <w:pPr>
      <w:ind w:left="720"/>
      <w:contextualSpacing/>
    </w:pPr>
  </w:style>
  <w:style w:type="character" w:styleId="FollowedHyperlink">
    <w:name w:val="FollowedHyperlink"/>
    <w:uiPriority w:val="99"/>
    <w:unhideWhenUsed/>
    <w:rsid w:val="00B2054F"/>
    <w:rPr>
      <w:color w:val="800080"/>
      <w:u w:val="single"/>
    </w:rPr>
  </w:style>
  <w:style w:type="paragraph" w:customStyle="1" w:styleId="msonormal0">
    <w:name w:val="msonormal"/>
    <w:basedOn w:val="Normal"/>
    <w:rsid w:val="00B2054F"/>
    <w:pPr>
      <w:spacing w:before="100" w:beforeAutospacing="1" w:after="100" w:afterAutospacing="1"/>
    </w:pPr>
  </w:style>
  <w:style w:type="paragraph" w:customStyle="1" w:styleId="xl65">
    <w:name w:val="xl65"/>
    <w:basedOn w:val="Normal"/>
    <w:rsid w:val="00B2054F"/>
    <w:pPr>
      <w:pBdr>
        <w:top w:val="single" w:sz="4" w:space="0" w:color="auto"/>
        <w:left w:val="single" w:sz="4" w:space="0" w:color="auto"/>
        <w:bottom w:val="single" w:sz="4" w:space="0" w:color="auto"/>
      </w:pBdr>
      <w:spacing w:before="100" w:beforeAutospacing="1" w:after="100" w:afterAutospacing="1"/>
    </w:pPr>
  </w:style>
  <w:style w:type="paragraph" w:customStyle="1" w:styleId="xl66">
    <w:name w:val="xl66"/>
    <w:basedOn w:val="Normal"/>
    <w:rsid w:val="00B2054F"/>
    <w:pPr>
      <w:pBdr>
        <w:top w:val="single" w:sz="4" w:space="0" w:color="auto"/>
        <w:left w:val="single" w:sz="4" w:space="0" w:color="auto"/>
      </w:pBdr>
      <w:spacing w:before="100" w:beforeAutospacing="1" w:after="100" w:afterAutospacing="1"/>
    </w:pPr>
    <w:rPr>
      <w:b/>
      <w:bCs/>
      <w:i/>
      <w:iCs/>
    </w:rPr>
  </w:style>
  <w:style w:type="paragraph" w:customStyle="1" w:styleId="xl67">
    <w:name w:val="xl67"/>
    <w:basedOn w:val="Normal"/>
    <w:rsid w:val="00B2054F"/>
    <w:pPr>
      <w:pBdr>
        <w:top w:val="single" w:sz="4" w:space="0" w:color="auto"/>
        <w:left w:val="single" w:sz="4" w:space="0" w:color="auto"/>
      </w:pBdr>
      <w:spacing w:before="100" w:beforeAutospacing="1" w:after="100" w:afterAutospacing="1"/>
      <w:textAlignment w:val="top"/>
    </w:pPr>
    <w:rPr>
      <w:b/>
      <w:bCs/>
      <w:i/>
      <w:iCs/>
    </w:rPr>
  </w:style>
  <w:style w:type="paragraph" w:customStyle="1" w:styleId="xl68">
    <w:name w:val="xl68"/>
    <w:basedOn w:val="Normal"/>
    <w:rsid w:val="00B2054F"/>
    <w:pPr>
      <w:pBdr>
        <w:top w:val="single" w:sz="4" w:space="0" w:color="auto"/>
        <w:left w:val="single" w:sz="4" w:space="0" w:color="auto"/>
      </w:pBdr>
      <w:spacing w:before="100" w:beforeAutospacing="1" w:after="100" w:afterAutospacing="1"/>
    </w:pPr>
  </w:style>
  <w:style w:type="paragraph" w:customStyle="1" w:styleId="xl69">
    <w:name w:val="xl69"/>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style>
  <w:style w:type="paragraph" w:customStyle="1" w:styleId="xl70">
    <w:name w:val="xl70"/>
    <w:basedOn w:val="Normal"/>
    <w:rsid w:val="00B2054F"/>
    <w:pPr>
      <w:pBdr>
        <w:left w:val="single" w:sz="4" w:space="0" w:color="auto"/>
      </w:pBdr>
      <w:spacing w:before="100" w:beforeAutospacing="1" w:after="100" w:afterAutospacing="1"/>
      <w:textAlignment w:val="top"/>
    </w:pPr>
    <w:rPr>
      <w:b/>
      <w:bCs/>
      <w:i/>
      <w:iCs/>
    </w:rPr>
  </w:style>
  <w:style w:type="paragraph" w:customStyle="1" w:styleId="xl71">
    <w:name w:val="xl71"/>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style>
  <w:style w:type="paragraph" w:customStyle="1" w:styleId="xl72">
    <w:name w:val="xl72"/>
    <w:basedOn w:val="Normal"/>
    <w:rsid w:val="00B2054F"/>
    <w:pPr>
      <w:pBdr>
        <w:top w:val="single" w:sz="4" w:space="0" w:color="auto"/>
        <w:left w:val="single" w:sz="4" w:space="0" w:color="auto"/>
      </w:pBdr>
      <w:shd w:val="clear" w:color="000000" w:fill="DCE6F1"/>
      <w:spacing w:before="100" w:beforeAutospacing="1" w:after="100" w:afterAutospacing="1"/>
    </w:pPr>
  </w:style>
  <w:style w:type="paragraph" w:customStyle="1" w:styleId="xl73">
    <w:name w:val="xl73"/>
    <w:basedOn w:val="Normal"/>
    <w:rsid w:val="00B2054F"/>
    <w:pPr>
      <w:pBdr>
        <w:top w:val="single" w:sz="4" w:space="0" w:color="auto"/>
      </w:pBdr>
      <w:shd w:val="clear" w:color="000000" w:fill="DCE6F1"/>
      <w:spacing w:before="100" w:beforeAutospacing="1" w:after="100" w:afterAutospacing="1"/>
    </w:pPr>
  </w:style>
  <w:style w:type="paragraph" w:customStyle="1" w:styleId="xl74">
    <w:name w:val="xl74"/>
    <w:basedOn w:val="Normal"/>
    <w:rsid w:val="00B2054F"/>
    <w:pPr>
      <w:shd w:val="clear" w:color="000000" w:fill="DCE6F1"/>
      <w:spacing w:before="100" w:beforeAutospacing="1" w:after="100" w:afterAutospacing="1"/>
    </w:pPr>
    <w:rPr>
      <w:color w:val="FFFFFF"/>
    </w:rPr>
  </w:style>
  <w:style w:type="paragraph" w:customStyle="1" w:styleId="xl75">
    <w:name w:val="xl75"/>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style>
  <w:style w:type="paragraph" w:customStyle="1" w:styleId="xl76">
    <w:name w:val="xl76"/>
    <w:basedOn w:val="Normal"/>
    <w:rsid w:val="00B2054F"/>
    <w:pPr>
      <w:pBdr>
        <w:top w:val="single" w:sz="4" w:space="0" w:color="auto"/>
        <w:bottom w:val="single" w:sz="4" w:space="0" w:color="auto"/>
      </w:pBdr>
      <w:shd w:val="clear" w:color="000000" w:fill="DCE6F1"/>
      <w:spacing w:before="100" w:beforeAutospacing="1" w:after="100" w:afterAutospacing="1"/>
    </w:pPr>
  </w:style>
  <w:style w:type="paragraph" w:customStyle="1" w:styleId="xl77">
    <w:name w:val="xl77"/>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78">
    <w:name w:val="xl78"/>
    <w:basedOn w:val="Normal"/>
    <w:rsid w:val="00B2054F"/>
    <w:pPr>
      <w:pBdr>
        <w:bottom w:val="single" w:sz="4" w:space="0" w:color="auto"/>
      </w:pBdr>
      <w:spacing w:before="100" w:beforeAutospacing="1" w:after="100" w:afterAutospacing="1"/>
    </w:pPr>
  </w:style>
  <w:style w:type="paragraph" w:customStyle="1" w:styleId="xl79">
    <w:name w:val="xl79"/>
    <w:basedOn w:val="Normal"/>
    <w:rsid w:val="00B2054F"/>
    <w:pPr>
      <w:pBdr>
        <w:bottom w:val="single" w:sz="4" w:space="0" w:color="auto"/>
      </w:pBdr>
      <w:spacing w:before="100" w:beforeAutospacing="1" w:after="100" w:afterAutospacing="1"/>
    </w:pPr>
  </w:style>
  <w:style w:type="paragraph" w:customStyle="1" w:styleId="xl80">
    <w:name w:val="xl80"/>
    <w:basedOn w:val="Normal"/>
    <w:rsid w:val="00B2054F"/>
    <w:pPr>
      <w:pBdr>
        <w:top w:val="single" w:sz="4" w:space="0" w:color="auto"/>
        <w:bottom w:val="single" w:sz="4" w:space="0" w:color="auto"/>
      </w:pBdr>
      <w:shd w:val="clear" w:color="000000" w:fill="DCE6F1"/>
      <w:spacing w:before="100" w:beforeAutospacing="1" w:after="100" w:afterAutospacing="1"/>
    </w:pPr>
  </w:style>
  <w:style w:type="paragraph" w:customStyle="1" w:styleId="xl81">
    <w:name w:val="xl81"/>
    <w:basedOn w:val="Normal"/>
    <w:rsid w:val="00B2054F"/>
    <w:pPr>
      <w:pBdr>
        <w:top w:val="single" w:sz="4" w:space="0" w:color="auto"/>
        <w:bottom w:val="single" w:sz="4" w:space="0" w:color="auto"/>
      </w:pBdr>
      <w:shd w:val="clear" w:color="000000" w:fill="DCE6F1"/>
      <w:spacing w:before="100" w:beforeAutospacing="1" w:after="100" w:afterAutospacing="1"/>
    </w:pPr>
  </w:style>
  <w:style w:type="paragraph" w:customStyle="1" w:styleId="xl82">
    <w:name w:val="xl82"/>
    <w:basedOn w:val="Normal"/>
    <w:rsid w:val="00B205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B205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B2054F"/>
    <w:pPr>
      <w:pBdr>
        <w:top w:val="single" w:sz="4" w:space="0" w:color="auto"/>
        <w:bottom w:val="single" w:sz="4" w:space="0" w:color="auto"/>
      </w:pBdr>
      <w:spacing w:before="100" w:beforeAutospacing="1" w:after="100" w:afterAutospacing="1"/>
    </w:pPr>
  </w:style>
  <w:style w:type="paragraph" w:customStyle="1" w:styleId="xl85">
    <w:name w:val="xl85"/>
    <w:basedOn w:val="Normal"/>
    <w:rsid w:val="00B2054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B2054F"/>
    <w:pPr>
      <w:pBdr>
        <w:left w:val="single" w:sz="4" w:space="0" w:color="auto"/>
        <w:bottom w:val="single" w:sz="4" w:space="0" w:color="auto"/>
      </w:pBdr>
      <w:spacing w:before="100" w:beforeAutospacing="1" w:after="100" w:afterAutospacing="1"/>
    </w:pPr>
  </w:style>
  <w:style w:type="paragraph" w:customStyle="1" w:styleId="xl87">
    <w:name w:val="xl87"/>
    <w:basedOn w:val="Normal"/>
    <w:rsid w:val="00B2054F"/>
    <w:pPr>
      <w:pBdr>
        <w:bottom w:val="single" w:sz="4" w:space="0" w:color="auto"/>
        <w:right w:val="single" w:sz="4" w:space="0" w:color="auto"/>
      </w:pBdr>
      <w:spacing w:before="100" w:beforeAutospacing="1" w:after="100" w:afterAutospacing="1"/>
    </w:pPr>
  </w:style>
  <w:style w:type="paragraph" w:customStyle="1" w:styleId="xl88">
    <w:name w:val="xl88"/>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rPr>
      <w:b/>
      <w:bCs/>
    </w:rPr>
  </w:style>
  <w:style w:type="paragraph" w:customStyle="1" w:styleId="xl89">
    <w:name w:val="xl89"/>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rPr>
      <w:b/>
      <w:bCs/>
    </w:rPr>
  </w:style>
  <w:style w:type="paragraph" w:customStyle="1" w:styleId="xl90">
    <w:name w:val="xl90"/>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style>
  <w:style w:type="paragraph" w:customStyle="1" w:styleId="xl91">
    <w:name w:val="xl91"/>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92">
    <w:name w:val="xl92"/>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93">
    <w:name w:val="xl93"/>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94">
    <w:name w:val="xl94"/>
    <w:basedOn w:val="Normal"/>
    <w:rsid w:val="00B2054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95">
    <w:name w:val="xl95"/>
    <w:basedOn w:val="Normal"/>
    <w:rsid w:val="00B2054F"/>
    <w:pPr>
      <w:pBdr>
        <w:top w:val="single" w:sz="4" w:space="0" w:color="auto"/>
        <w:bottom w:val="single" w:sz="4" w:space="0" w:color="auto"/>
      </w:pBdr>
      <w:spacing w:before="100" w:beforeAutospacing="1" w:after="100" w:afterAutospacing="1"/>
    </w:pPr>
  </w:style>
  <w:style w:type="paragraph" w:customStyle="1" w:styleId="xl96">
    <w:name w:val="xl96"/>
    <w:basedOn w:val="Normal"/>
    <w:rsid w:val="00B2054F"/>
    <w:pPr>
      <w:pBdr>
        <w:top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B2054F"/>
    <w:pPr>
      <w:pBdr>
        <w:top w:val="single" w:sz="4" w:space="0" w:color="auto"/>
      </w:pBdr>
      <w:shd w:val="clear" w:color="000000" w:fill="DCE6F1"/>
      <w:spacing w:before="100" w:beforeAutospacing="1" w:after="100" w:afterAutospacing="1"/>
    </w:pPr>
  </w:style>
  <w:style w:type="paragraph" w:customStyle="1" w:styleId="xl98">
    <w:name w:val="xl98"/>
    <w:basedOn w:val="Normal"/>
    <w:rsid w:val="00B2054F"/>
    <w:pPr>
      <w:pBdr>
        <w:top w:val="single" w:sz="4" w:space="0" w:color="auto"/>
        <w:right w:val="single" w:sz="4" w:space="0" w:color="auto"/>
      </w:pBdr>
      <w:shd w:val="clear" w:color="000000" w:fill="DCE6F1"/>
      <w:spacing w:before="100" w:beforeAutospacing="1" w:after="100" w:afterAutospacing="1"/>
    </w:pPr>
  </w:style>
  <w:style w:type="paragraph" w:customStyle="1" w:styleId="xl99">
    <w:name w:val="xl99"/>
    <w:basedOn w:val="Normal"/>
    <w:rsid w:val="00B2054F"/>
    <w:pPr>
      <w:pBdr>
        <w:left w:val="single" w:sz="4" w:space="0" w:color="auto"/>
        <w:bottom w:val="single" w:sz="4" w:space="0" w:color="auto"/>
      </w:pBdr>
      <w:shd w:val="clear" w:color="000000" w:fill="DCE6F1"/>
      <w:spacing w:before="100" w:beforeAutospacing="1" w:after="100" w:afterAutospacing="1"/>
    </w:pPr>
  </w:style>
  <w:style w:type="paragraph" w:customStyle="1" w:styleId="xl100">
    <w:name w:val="xl100"/>
    <w:basedOn w:val="Normal"/>
    <w:rsid w:val="00B2054F"/>
    <w:pPr>
      <w:pBdr>
        <w:bottom w:val="single" w:sz="4" w:space="0" w:color="auto"/>
      </w:pBdr>
      <w:shd w:val="clear" w:color="000000" w:fill="DCE6F1"/>
      <w:spacing w:before="100" w:beforeAutospacing="1" w:after="100" w:afterAutospacing="1"/>
    </w:pPr>
  </w:style>
  <w:style w:type="paragraph" w:customStyle="1" w:styleId="xl101">
    <w:name w:val="xl101"/>
    <w:basedOn w:val="Normal"/>
    <w:rsid w:val="00B2054F"/>
    <w:pPr>
      <w:pBdr>
        <w:bottom w:val="single" w:sz="4" w:space="0" w:color="auto"/>
        <w:right w:val="single" w:sz="4" w:space="0" w:color="auto"/>
      </w:pBdr>
      <w:shd w:val="clear" w:color="000000" w:fill="DCE6F1"/>
      <w:spacing w:before="100" w:beforeAutospacing="1" w:after="100" w:afterAutospacing="1"/>
    </w:pPr>
  </w:style>
  <w:style w:type="paragraph" w:customStyle="1" w:styleId="xl102">
    <w:name w:val="xl102"/>
    <w:basedOn w:val="Normal"/>
    <w:rsid w:val="00B2054F"/>
    <w:pPr>
      <w:pBdr>
        <w:top w:val="single" w:sz="4" w:space="0" w:color="auto"/>
        <w:bottom w:val="single" w:sz="4" w:space="0" w:color="auto"/>
      </w:pBdr>
      <w:shd w:val="clear" w:color="000000" w:fill="000000"/>
      <w:spacing w:before="100" w:beforeAutospacing="1" w:after="100" w:afterAutospacing="1"/>
    </w:pPr>
  </w:style>
  <w:style w:type="paragraph" w:customStyle="1" w:styleId="xl103">
    <w:name w:val="xl103"/>
    <w:basedOn w:val="Normal"/>
    <w:rsid w:val="00B2054F"/>
    <w:pPr>
      <w:pBdr>
        <w:top w:val="single" w:sz="4" w:space="0" w:color="auto"/>
        <w:bottom w:val="single" w:sz="4" w:space="0" w:color="auto"/>
      </w:pBdr>
      <w:shd w:val="clear" w:color="000000" w:fill="000000"/>
      <w:spacing w:before="100" w:beforeAutospacing="1" w:after="100" w:afterAutospacing="1"/>
    </w:pPr>
  </w:style>
  <w:style w:type="paragraph" w:customStyle="1" w:styleId="xl104">
    <w:name w:val="xl104"/>
    <w:basedOn w:val="Normal"/>
    <w:rsid w:val="00B2054F"/>
    <w:pPr>
      <w:pBdr>
        <w:top w:val="single" w:sz="4" w:space="0" w:color="auto"/>
        <w:bottom w:val="single" w:sz="4" w:space="0" w:color="auto"/>
      </w:pBdr>
      <w:spacing w:before="100" w:beforeAutospacing="1" w:after="100" w:afterAutospacing="1"/>
      <w:jc w:val="center"/>
    </w:pPr>
  </w:style>
  <w:style w:type="paragraph" w:customStyle="1" w:styleId="xl105">
    <w:name w:val="xl105"/>
    <w:basedOn w:val="Normal"/>
    <w:rsid w:val="00B2054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B2054F"/>
    <w:pPr>
      <w:pBdr>
        <w:top w:val="single" w:sz="4" w:space="0" w:color="auto"/>
        <w:left w:val="single" w:sz="4" w:space="0" w:color="auto"/>
        <w:bottom w:val="single" w:sz="4" w:space="0" w:color="auto"/>
      </w:pBdr>
      <w:spacing w:before="100" w:beforeAutospacing="1" w:after="100" w:afterAutospacing="1"/>
    </w:pPr>
  </w:style>
  <w:style w:type="paragraph" w:customStyle="1" w:styleId="xl107">
    <w:name w:val="xl107"/>
    <w:basedOn w:val="Normal"/>
    <w:rsid w:val="00B2054F"/>
    <w:pPr>
      <w:pBdr>
        <w:top w:val="single" w:sz="4" w:space="0" w:color="auto"/>
        <w:bottom w:val="single" w:sz="4" w:space="0" w:color="auto"/>
      </w:pBdr>
      <w:spacing w:before="100" w:beforeAutospacing="1" w:after="100" w:afterAutospacing="1"/>
    </w:pPr>
  </w:style>
  <w:style w:type="paragraph" w:customStyle="1" w:styleId="xl108">
    <w:name w:val="xl108"/>
    <w:basedOn w:val="Normal"/>
    <w:rsid w:val="00B2054F"/>
    <w:pPr>
      <w:pBdr>
        <w:top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B2054F"/>
    <w:pPr>
      <w:spacing w:before="100" w:beforeAutospacing="1" w:after="100" w:afterAutospacing="1"/>
    </w:pPr>
  </w:style>
  <w:style w:type="paragraph" w:customStyle="1" w:styleId="xl110">
    <w:name w:val="xl110"/>
    <w:basedOn w:val="Normal"/>
    <w:rsid w:val="00B2054F"/>
    <w:pPr>
      <w:spacing w:before="100" w:beforeAutospacing="1" w:after="100" w:afterAutospacing="1"/>
      <w:jc w:val="center"/>
    </w:pPr>
  </w:style>
  <w:style w:type="paragraph" w:customStyle="1" w:styleId="xl111">
    <w:name w:val="xl111"/>
    <w:basedOn w:val="Normal"/>
    <w:rsid w:val="00B2054F"/>
    <w:pPr>
      <w:spacing w:before="100" w:beforeAutospacing="1" w:after="100" w:afterAutospacing="1"/>
    </w:pPr>
  </w:style>
  <w:style w:type="paragraph" w:customStyle="1" w:styleId="xl112">
    <w:name w:val="xl112"/>
    <w:basedOn w:val="Normal"/>
    <w:rsid w:val="00B2054F"/>
    <w:pPr>
      <w:shd w:val="clear" w:color="000000" w:fill="000000"/>
      <w:spacing w:before="100" w:beforeAutospacing="1" w:after="100" w:afterAutospacing="1"/>
    </w:pPr>
    <w:rPr>
      <w:sz w:val="18"/>
      <w:szCs w:val="18"/>
    </w:rPr>
  </w:style>
  <w:style w:type="paragraph" w:customStyle="1" w:styleId="xl113">
    <w:name w:val="xl113"/>
    <w:basedOn w:val="Normal"/>
    <w:rsid w:val="00B2054F"/>
    <w:pPr>
      <w:pBdr>
        <w:top w:val="single" w:sz="4" w:space="0" w:color="auto"/>
      </w:pBdr>
      <w:spacing w:before="100" w:beforeAutospacing="1" w:after="100" w:afterAutospacing="1"/>
      <w:textAlignment w:val="top"/>
    </w:pPr>
  </w:style>
  <w:style w:type="paragraph" w:customStyle="1" w:styleId="xl114">
    <w:name w:val="xl114"/>
    <w:basedOn w:val="Normal"/>
    <w:rsid w:val="00B2054F"/>
    <w:pPr>
      <w:pBdr>
        <w:top w:val="single" w:sz="4" w:space="0" w:color="auto"/>
      </w:pBdr>
      <w:spacing w:before="100" w:beforeAutospacing="1" w:after="100" w:afterAutospacing="1"/>
    </w:pPr>
  </w:style>
  <w:style w:type="paragraph" w:customStyle="1" w:styleId="xl115">
    <w:name w:val="xl115"/>
    <w:basedOn w:val="Normal"/>
    <w:rsid w:val="00B2054F"/>
    <w:pPr>
      <w:pBdr>
        <w:top w:val="single" w:sz="4" w:space="0" w:color="auto"/>
        <w:right w:val="single" w:sz="4" w:space="0" w:color="auto"/>
      </w:pBdr>
      <w:spacing w:before="100" w:beforeAutospacing="1" w:after="100" w:afterAutospacing="1"/>
    </w:pPr>
  </w:style>
  <w:style w:type="paragraph" w:customStyle="1" w:styleId="xl116">
    <w:name w:val="xl116"/>
    <w:basedOn w:val="Normal"/>
    <w:rsid w:val="00B2054F"/>
    <w:pPr>
      <w:spacing w:before="100" w:beforeAutospacing="1" w:after="100" w:afterAutospacing="1"/>
      <w:textAlignment w:val="top"/>
    </w:pPr>
  </w:style>
  <w:style w:type="paragraph" w:customStyle="1" w:styleId="xl117">
    <w:name w:val="xl117"/>
    <w:basedOn w:val="Normal"/>
    <w:rsid w:val="00B2054F"/>
    <w:pPr>
      <w:pBdr>
        <w:right w:val="single" w:sz="4" w:space="0" w:color="auto"/>
      </w:pBdr>
      <w:spacing w:before="100" w:beforeAutospacing="1" w:after="100" w:afterAutospacing="1"/>
    </w:pPr>
  </w:style>
  <w:style w:type="paragraph" w:customStyle="1" w:styleId="xl118">
    <w:name w:val="xl118"/>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19">
    <w:name w:val="xl119"/>
    <w:basedOn w:val="Normal"/>
    <w:rsid w:val="00B2054F"/>
    <w:pPr>
      <w:pBdr>
        <w:top w:val="single" w:sz="4" w:space="0" w:color="auto"/>
        <w:bottom w:val="single" w:sz="4" w:space="0" w:color="auto"/>
      </w:pBdr>
      <w:shd w:val="clear" w:color="000000" w:fill="DCE6F1"/>
      <w:spacing w:before="100" w:beforeAutospacing="1" w:after="100" w:afterAutospacing="1"/>
      <w:jc w:val="center"/>
    </w:pPr>
  </w:style>
  <w:style w:type="paragraph" w:customStyle="1" w:styleId="xl120">
    <w:name w:val="xl120"/>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21">
    <w:name w:val="xl121"/>
    <w:basedOn w:val="Normal"/>
    <w:rsid w:val="00B2054F"/>
    <w:pPr>
      <w:shd w:val="clear" w:color="000000" w:fill="000000"/>
      <w:spacing w:before="100" w:beforeAutospacing="1" w:after="100" w:afterAutospacing="1"/>
    </w:pPr>
  </w:style>
  <w:style w:type="paragraph" w:customStyle="1" w:styleId="xl122">
    <w:name w:val="xl122"/>
    <w:basedOn w:val="Normal"/>
    <w:rsid w:val="00B2054F"/>
    <w:pPr>
      <w:shd w:val="clear" w:color="000000" w:fill="000000"/>
      <w:spacing w:before="100" w:beforeAutospacing="1" w:after="100" w:afterAutospacing="1"/>
      <w:textAlignment w:val="top"/>
    </w:pPr>
  </w:style>
  <w:style w:type="paragraph" w:customStyle="1" w:styleId="xl123">
    <w:name w:val="xl123"/>
    <w:basedOn w:val="Normal"/>
    <w:rsid w:val="00B2054F"/>
    <w:pPr>
      <w:pBdr>
        <w:top w:val="single" w:sz="4" w:space="0" w:color="auto"/>
      </w:pBdr>
      <w:spacing w:before="100" w:beforeAutospacing="1" w:after="100" w:afterAutospacing="1"/>
    </w:pPr>
  </w:style>
  <w:style w:type="paragraph" w:customStyle="1" w:styleId="xl124">
    <w:name w:val="xl124"/>
    <w:basedOn w:val="Normal"/>
    <w:rsid w:val="00B2054F"/>
    <w:pPr>
      <w:pBdr>
        <w:top w:val="single" w:sz="4" w:space="0" w:color="auto"/>
      </w:pBdr>
      <w:spacing w:before="100" w:beforeAutospacing="1" w:after="100" w:afterAutospacing="1"/>
      <w:textAlignment w:val="top"/>
    </w:pPr>
  </w:style>
  <w:style w:type="paragraph" w:customStyle="1" w:styleId="xl125">
    <w:name w:val="xl125"/>
    <w:basedOn w:val="Normal"/>
    <w:rsid w:val="00B2054F"/>
    <w:pPr>
      <w:pBdr>
        <w:top w:val="single" w:sz="4" w:space="0" w:color="auto"/>
        <w:right w:val="single" w:sz="4" w:space="0" w:color="auto"/>
      </w:pBdr>
      <w:spacing w:before="100" w:beforeAutospacing="1" w:after="100" w:afterAutospacing="1"/>
    </w:pPr>
  </w:style>
  <w:style w:type="paragraph" w:customStyle="1" w:styleId="xl126">
    <w:name w:val="xl126"/>
    <w:basedOn w:val="Normal"/>
    <w:rsid w:val="00B2054F"/>
    <w:pPr>
      <w:spacing w:before="100" w:beforeAutospacing="1" w:after="100" w:afterAutospacing="1"/>
    </w:pPr>
  </w:style>
  <w:style w:type="paragraph" w:customStyle="1" w:styleId="xl127">
    <w:name w:val="xl127"/>
    <w:basedOn w:val="Normal"/>
    <w:rsid w:val="00B2054F"/>
    <w:pPr>
      <w:spacing w:before="100" w:beforeAutospacing="1" w:after="100" w:afterAutospacing="1"/>
      <w:textAlignment w:val="top"/>
    </w:pPr>
  </w:style>
  <w:style w:type="paragraph" w:customStyle="1" w:styleId="xl128">
    <w:name w:val="xl128"/>
    <w:basedOn w:val="Normal"/>
    <w:rsid w:val="00B2054F"/>
    <w:pPr>
      <w:pBdr>
        <w:right w:val="single" w:sz="4" w:space="0" w:color="auto"/>
      </w:pBdr>
      <w:spacing w:before="100" w:beforeAutospacing="1" w:after="100" w:afterAutospacing="1"/>
    </w:pPr>
  </w:style>
  <w:style w:type="paragraph" w:customStyle="1" w:styleId="xl129">
    <w:name w:val="xl129"/>
    <w:basedOn w:val="Normal"/>
    <w:rsid w:val="00B2054F"/>
    <w:pPr>
      <w:shd w:val="clear" w:color="000000" w:fill="FFFFFF"/>
      <w:spacing w:before="100" w:beforeAutospacing="1" w:after="100" w:afterAutospacing="1"/>
    </w:pPr>
    <w:rPr>
      <w:color w:val="FFFFFF"/>
    </w:rPr>
  </w:style>
  <w:style w:type="paragraph" w:customStyle="1" w:styleId="xl130">
    <w:name w:val="xl130"/>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textAlignment w:val="top"/>
    </w:pPr>
  </w:style>
  <w:style w:type="paragraph" w:customStyle="1" w:styleId="xl131">
    <w:name w:val="xl131"/>
    <w:basedOn w:val="Normal"/>
    <w:rsid w:val="00B2054F"/>
    <w:pPr>
      <w:pBdr>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32">
    <w:name w:val="xl132"/>
    <w:basedOn w:val="Normal"/>
    <w:rsid w:val="00B2054F"/>
    <w:pPr>
      <w:shd w:val="clear" w:color="000000" w:fill="DCE6F1"/>
      <w:spacing w:before="100" w:beforeAutospacing="1" w:after="100" w:afterAutospacing="1"/>
    </w:pPr>
    <w:rPr>
      <w:color w:val="FFFFFF"/>
    </w:rPr>
  </w:style>
  <w:style w:type="paragraph" w:customStyle="1" w:styleId="xl133">
    <w:name w:val="xl133"/>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textAlignment w:val="top"/>
    </w:pPr>
  </w:style>
  <w:style w:type="paragraph" w:customStyle="1" w:styleId="xl134">
    <w:name w:val="xl134"/>
    <w:basedOn w:val="Normal"/>
    <w:rsid w:val="00B2054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style>
  <w:style w:type="paragraph" w:customStyle="1" w:styleId="xl135">
    <w:name w:val="xl135"/>
    <w:basedOn w:val="Normal"/>
    <w:rsid w:val="00B2054F"/>
    <w:pPr>
      <w:shd w:val="clear" w:color="000000" w:fill="DCE6F1"/>
      <w:spacing w:before="100" w:beforeAutospacing="1" w:after="100" w:afterAutospacing="1"/>
    </w:pPr>
  </w:style>
  <w:style w:type="paragraph" w:customStyle="1" w:styleId="xl136">
    <w:name w:val="xl136"/>
    <w:basedOn w:val="Normal"/>
    <w:rsid w:val="00B2054F"/>
    <w:pPr>
      <w:shd w:val="clear" w:color="000000" w:fill="DCE6F1"/>
      <w:spacing w:before="100" w:beforeAutospacing="1" w:after="100" w:afterAutospacing="1"/>
    </w:pPr>
  </w:style>
  <w:style w:type="paragraph" w:customStyle="1" w:styleId="xl137">
    <w:name w:val="xl137"/>
    <w:basedOn w:val="Normal"/>
    <w:rsid w:val="00B2054F"/>
    <w:pPr>
      <w:shd w:val="clear" w:color="000000" w:fill="000000"/>
      <w:spacing w:before="100" w:beforeAutospacing="1" w:after="100" w:afterAutospacing="1"/>
    </w:pPr>
  </w:style>
  <w:style w:type="paragraph" w:customStyle="1" w:styleId="xl138">
    <w:name w:val="xl138"/>
    <w:basedOn w:val="Normal"/>
    <w:rsid w:val="00B2054F"/>
    <w:pPr>
      <w:pBdr>
        <w:top w:val="single" w:sz="4" w:space="0" w:color="auto"/>
      </w:pBdr>
      <w:spacing w:before="100" w:beforeAutospacing="1" w:after="100" w:afterAutospacing="1"/>
    </w:pPr>
    <w:rPr>
      <w:b/>
      <w:bCs/>
    </w:rPr>
  </w:style>
  <w:style w:type="paragraph" w:customStyle="1" w:styleId="xl139">
    <w:name w:val="xl139"/>
    <w:basedOn w:val="Normal"/>
    <w:rsid w:val="00B2054F"/>
    <w:pPr>
      <w:pBdr>
        <w:top w:val="single" w:sz="4" w:space="0" w:color="auto"/>
      </w:pBdr>
      <w:spacing w:before="100" w:beforeAutospacing="1" w:after="100" w:afterAutospacing="1"/>
      <w:textAlignment w:val="top"/>
    </w:pPr>
    <w:rPr>
      <w:b/>
      <w:bCs/>
    </w:rPr>
  </w:style>
  <w:style w:type="paragraph" w:customStyle="1" w:styleId="xl140">
    <w:name w:val="xl140"/>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41">
    <w:name w:val="xl141"/>
    <w:basedOn w:val="Normal"/>
    <w:rsid w:val="00B2054F"/>
    <w:pPr>
      <w:pBdr>
        <w:top w:val="single" w:sz="4" w:space="0" w:color="auto"/>
        <w:bottom w:val="single" w:sz="4" w:space="0" w:color="auto"/>
      </w:pBdr>
      <w:shd w:val="clear" w:color="000000" w:fill="DCE6F1"/>
      <w:spacing w:before="100" w:beforeAutospacing="1" w:after="100" w:afterAutospacing="1"/>
      <w:jc w:val="center"/>
    </w:pPr>
  </w:style>
  <w:style w:type="paragraph" w:customStyle="1" w:styleId="xl142">
    <w:name w:val="xl142"/>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3">
    <w:name w:val="xl143"/>
    <w:basedOn w:val="Normal"/>
    <w:rsid w:val="00B2054F"/>
    <w:pPr>
      <w:pBdr>
        <w:top w:val="single" w:sz="4" w:space="0" w:color="auto"/>
      </w:pBdr>
      <w:shd w:val="clear" w:color="000000" w:fill="DCE6F1"/>
      <w:spacing w:before="100" w:beforeAutospacing="1" w:after="100" w:afterAutospacing="1"/>
      <w:jc w:val="center"/>
    </w:pPr>
  </w:style>
  <w:style w:type="paragraph" w:customStyle="1" w:styleId="xl144">
    <w:name w:val="xl144"/>
    <w:basedOn w:val="Normal"/>
    <w:rsid w:val="00B2054F"/>
    <w:pPr>
      <w:pBdr>
        <w:top w:val="single" w:sz="4" w:space="0" w:color="auto"/>
        <w:right w:val="single" w:sz="4" w:space="0" w:color="auto"/>
      </w:pBdr>
      <w:shd w:val="clear" w:color="000000" w:fill="DCE6F1"/>
      <w:spacing w:before="100" w:beforeAutospacing="1" w:after="100" w:afterAutospacing="1"/>
      <w:jc w:val="center"/>
    </w:pPr>
  </w:style>
  <w:style w:type="paragraph" w:customStyle="1" w:styleId="xl145">
    <w:name w:val="xl145"/>
    <w:basedOn w:val="Normal"/>
    <w:rsid w:val="00B2054F"/>
    <w:pPr>
      <w:pBdr>
        <w:left w:val="single" w:sz="4" w:space="0" w:color="auto"/>
        <w:bottom w:val="single" w:sz="4" w:space="0" w:color="auto"/>
      </w:pBdr>
      <w:shd w:val="clear" w:color="000000" w:fill="DCE6F1"/>
      <w:spacing w:before="100" w:beforeAutospacing="1" w:after="100" w:afterAutospacing="1"/>
    </w:pPr>
  </w:style>
  <w:style w:type="paragraph" w:customStyle="1" w:styleId="xl146">
    <w:name w:val="xl146"/>
    <w:basedOn w:val="Normal"/>
    <w:rsid w:val="00B2054F"/>
    <w:pPr>
      <w:pBdr>
        <w:bottom w:val="single" w:sz="4" w:space="0" w:color="auto"/>
      </w:pBdr>
      <w:shd w:val="clear" w:color="000000" w:fill="DCE6F1"/>
      <w:spacing w:before="100" w:beforeAutospacing="1" w:after="100" w:afterAutospacing="1"/>
    </w:pPr>
  </w:style>
  <w:style w:type="paragraph" w:customStyle="1" w:styleId="xl147">
    <w:name w:val="xl147"/>
    <w:basedOn w:val="Normal"/>
    <w:rsid w:val="00B2054F"/>
    <w:pPr>
      <w:pBdr>
        <w:bottom w:val="single" w:sz="4" w:space="0" w:color="auto"/>
        <w:right w:val="single" w:sz="4" w:space="0" w:color="auto"/>
      </w:pBdr>
      <w:shd w:val="clear" w:color="000000" w:fill="DCE6F1"/>
      <w:spacing w:before="100" w:beforeAutospacing="1" w:after="100" w:afterAutospacing="1"/>
    </w:pPr>
  </w:style>
  <w:style w:type="paragraph" w:customStyle="1" w:styleId="xl148">
    <w:name w:val="xl148"/>
    <w:basedOn w:val="Normal"/>
    <w:rsid w:val="00B2054F"/>
    <w:pPr>
      <w:pBdr>
        <w:bottom w:val="single" w:sz="4" w:space="0" w:color="auto"/>
      </w:pBdr>
      <w:spacing w:before="100" w:beforeAutospacing="1" w:after="100" w:afterAutospacing="1"/>
      <w:textAlignment w:val="top"/>
    </w:pPr>
  </w:style>
  <w:style w:type="paragraph" w:customStyle="1" w:styleId="xl149">
    <w:name w:val="xl149"/>
    <w:basedOn w:val="Normal"/>
    <w:rsid w:val="00B2054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50">
    <w:name w:val="xl150"/>
    <w:basedOn w:val="Normal"/>
    <w:rsid w:val="00B2054F"/>
    <w:pPr>
      <w:shd w:val="clear" w:color="000000" w:fill="DCE6F1"/>
      <w:spacing w:before="100" w:beforeAutospacing="1" w:after="100" w:afterAutospacing="1"/>
    </w:pPr>
  </w:style>
  <w:style w:type="paragraph" w:customStyle="1" w:styleId="xl151">
    <w:name w:val="xl151"/>
    <w:basedOn w:val="Normal"/>
    <w:rsid w:val="00B2054F"/>
    <w:pPr>
      <w:pBdr>
        <w:bottom w:val="single" w:sz="4" w:space="0" w:color="auto"/>
      </w:pBdr>
      <w:shd w:val="clear" w:color="000000" w:fill="DCE6F1"/>
      <w:spacing w:before="100" w:beforeAutospacing="1" w:after="100" w:afterAutospacing="1"/>
    </w:pPr>
  </w:style>
  <w:style w:type="paragraph" w:customStyle="1" w:styleId="xl152">
    <w:name w:val="xl152"/>
    <w:basedOn w:val="Normal"/>
    <w:rsid w:val="00B2054F"/>
    <w:pPr>
      <w:pBdr>
        <w:bottom w:val="single" w:sz="4" w:space="0" w:color="auto"/>
        <w:right w:val="single" w:sz="4" w:space="0" w:color="auto"/>
      </w:pBdr>
      <w:shd w:val="clear" w:color="000000" w:fill="DCE6F1"/>
      <w:spacing w:before="100" w:beforeAutospacing="1" w:after="100" w:afterAutospacing="1"/>
    </w:pPr>
  </w:style>
  <w:style w:type="paragraph" w:customStyle="1" w:styleId="xl153">
    <w:name w:val="xl153"/>
    <w:basedOn w:val="Normal"/>
    <w:rsid w:val="00B2054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54">
    <w:name w:val="xl154"/>
    <w:basedOn w:val="Normal"/>
    <w:rsid w:val="00B2054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55">
    <w:name w:val="xl155"/>
    <w:basedOn w:val="Normal"/>
    <w:rsid w:val="00B2054F"/>
    <w:pPr>
      <w:pBdr>
        <w:top w:val="single" w:sz="4" w:space="0" w:color="auto"/>
        <w:bottom w:val="single" w:sz="4" w:space="0" w:color="auto"/>
      </w:pBdr>
      <w:spacing w:before="100" w:beforeAutospacing="1" w:after="100" w:afterAutospacing="1"/>
      <w:jc w:val="center"/>
    </w:pPr>
  </w:style>
  <w:style w:type="paragraph" w:customStyle="1" w:styleId="xl156">
    <w:name w:val="xl156"/>
    <w:basedOn w:val="Normal"/>
    <w:rsid w:val="00B2054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rsid w:val="00B2054F"/>
    <w:pPr>
      <w:pBdr>
        <w:top w:val="single" w:sz="4" w:space="0" w:color="auto"/>
        <w:bottom w:val="single" w:sz="4" w:space="0" w:color="auto"/>
      </w:pBdr>
      <w:shd w:val="clear" w:color="000000" w:fill="DCE6F1"/>
      <w:spacing w:before="100" w:beforeAutospacing="1" w:after="100" w:afterAutospacing="1"/>
    </w:pPr>
  </w:style>
  <w:style w:type="paragraph" w:customStyle="1" w:styleId="xl158">
    <w:name w:val="xl158"/>
    <w:basedOn w:val="Normal"/>
    <w:rsid w:val="00B2054F"/>
    <w:pPr>
      <w:pBdr>
        <w:top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59">
    <w:name w:val="xl159"/>
    <w:basedOn w:val="Normal"/>
    <w:rsid w:val="00B2054F"/>
    <w:pPr>
      <w:pBdr>
        <w:right w:val="single" w:sz="4" w:space="0" w:color="auto"/>
      </w:pBdr>
      <w:shd w:val="clear" w:color="000000" w:fill="DCE6F1"/>
      <w:spacing w:before="100" w:beforeAutospacing="1" w:after="100" w:afterAutospacing="1"/>
    </w:pPr>
  </w:style>
  <w:style w:type="paragraph" w:customStyle="1" w:styleId="xl160">
    <w:name w:val="xl160"/>
    <w:basedOn w:val="Normal"/>
    <w:rsid w:val="00B2054F"/>
    <w:pPr>
      <w:pBdr>
        <w:bottom w:val="single" w:sz="4" w:space="0" w:color="auto"/>
        <w:right w:val="single" w:sz="4" w:space="0" w:color="auto"/>
      </w:pBdr>
      <w:spacing w:before="100" w:beforeAutospacing="1" w:after="100" w:afterAutospacing="1"/>
    </w:pPr>
  </w:style>
  <w:style w:type="paragraph" w:customStyle="1" w:styleId="xl161">
    <w:name w:val="xl161"/>
    <w:basedOn w:val="Normal"/>
    <w:rsid w:val="00B2054F"/>
    <w:pPr>
      <w:spacing w:before="100" w:beforeAutospacing="1" w:after="100" w:afterAutospacing="1"/>
    </w:pPr>
    <w:rPr>
      <w:color w:val="FFFFFF"/>
    </w:rPr>
  </w:style>
  <w:style w:type="paragraph" w:customStyle="1" w:styleId="xl162">
    <w:name w:val="xl162"/>
    <w:basedOn w:val="Normal"/>
    <w:rsid w:val="00B2054F"/>
    <w:pPr>
      <w:pBdr>
        <w:top w:val="single" w:sz="4" w:space="0" w:color="auto"/>
        <w:bottom w:val="single" w:sz="4" w:space="0" w:color="auto"/>
      </w:pBdr>
      <w:spacing w:before="100" w:beforeAutospacing="1" w:after="100" w:afterAutospacing="1"/>
      <w:textAlignment w:val="top"/>
    </w:pPr>
  </w:style>
  <w:style w:type="paragraph" w:customStyle="1" w:styleId="xl163">
    <w:name w:val="xl163"/>
    <w:basedOn w:val="Normal"/>
    <w:rsid w:val="00B2054F"/>
    <w:pPr>
      <w:pBdr>
        <w:top w:val="single" w:sz="4" w:space="0" w:color="auto"/>
      </w:pBdr>
      <w:spacing w:before="100" w:beforeAutospacing="1" w:after="100" w:afterAutospacing="1"/>
      <w:jc w:val="center"/>
    </w:pPr>
  </w:style>
  <w:style w:type="paragraph" w:customStyle="1" w:styleId="xl164">
    <w:name w:val="xl164"/>
    <w:basedOn w:val="Normal"/>
    <w:rsid w:val="00B2054F"/>
    <w:pPr>
      <w:pBdr>
        <w:top w:val="single" w:sz="4" w:space="0" w:color="auto"/>
        <w:right w:val="single" w:sz="4" w:space="0" w:color="auto"/>
      </w:pBdr>
      <w:spacing w:before="100" w:beforeAutospacing="1" w:after="100" w:afterAutospacing="1"/>
      <w:jc w:val="center"/>
    </w:pPr>
  </w:style>
  <w:style w:type="paragraph" w:customStyle="1" w:styleId="xl165">
    <w:name w:val="xl165"/>
    <w:basedOn w:val="Normal"/>
    <w:rsid w:val="00B2054F"/>
    <w:pPr>
      <w:pBdr>
        <w:bottom w:val="single" w:sz="4" w:space="0" w:color="auto"/>
      </w:pBdr>
      <w:spacing w:before="100" w:beforeAutospacing="1" w:after="100" w:afterAutospacing="1"/>
      <w:textAlignment w:val="top"/>
    </w:pPr>
    <w:rPr>
      <w:b/>
      <w:bCs/>
    </w:rPr>
  </w:style>
  <w:style w:type="paragraph" w:customStyle="1" w:styleId="xl166">
    <w:name w:val="xl166"/>
    <w:basedOn w:val="Normal"/>
    <w:rsid w:val="00B2054F"/>
    <w:pPr>
      <w:shd w:val="clear" w:color="000000" w:fill="000000"/>
      <w:spacing w:before="100" w:beforeAutospacing="1" w:after="100" w:afterAutospacing="1"/>
    </w:pPr>
    <w:rPr>
      <w:b/>
      <w:bCs/>
      <w:color w:val="FFFFFF"/>
    </w:rPr>
  </w:style>
  <w:style w:type="paragraph" w:customStyle="1" w:styleId="xl167">
    <w:name w:val="xl167"/>
    <w:basedOn w:val="Normal"/>
    <w:rsid w:val="00B2054F"/>
    <w:pPr>
      <w:pBdr>
        <w:top w:val="single" w:sz="4" w:space="0" w:color="auto"/>
        <w:bottom w:val="single" w:sz="4" w:space="0" w:color="auto"/>
      </w:pBdr>
      <w:shd w:val="clear" w:color="000000" w:fill="000000"/>
      <w:spacing w:before="100" w:beforeAutospacing="1" w:after="100" w:afterAutospacing="1"/>
    </w:pPr>
    <w:rPr>
      <w:b/>
      <w:bCs/>
      <w:color w:val="FFFFFF"/>
    </w:rPr>
  </w:style>
  <w:style w:type="paragraph" w:customStyle="1" w:styleId="xl168">
    <w:name w:val="xl168"/>
    <w:basedOn w:val="Normal"/>
    <w:rsid w:val="00B2054F"/>
    <w:pPr>
      <w:pBdr>
        <w:bottom w:val="single" w:sz="4" w:space="0" w:color="auto"/>
      </w:pBdr>
      <w:shd w:val="clear" w:color="000000" w:fill="000000"/>
      <w:spacing w:before="100" w:beforeAutospacing="1" w:after="100" w:afterAutospacing="1"/>
    </w:pPr>
    <w:rPr>
      <w:b/>
      <w:bCs/>
      <w:color w:val="FFFFFF"/>
    </w:rPr>
  </w:style>
  <w:style w:type="paragraph" w:customStyle="1" w:styleId="xl169">
    <w:name w:val="xl169"/>
    <w:basedOn w:val="Normal"/>
    <w:rsid w:val="00B2054F"/>
    <w:pPr>
      <w:pBdr>
        <w:top w:val="single" w:sz="4" w:space="0" w:color="auto"/>
        <w:bottom w:val="single" w:sz="4" w:space="0" w:color="auto"/>
      </w:pBdr>
      <w:shd w:val="clear" w:color="000000" w:fill="000000"/>
      <w:spacing w:before="100" w:beforeAutospacing="1" w:after="100" w:afterAutospacing="1"/>
    </w:pPr>
    <w:rPr>
      <w:b/>
      <w:bCs/>
      <w:color w:val="FFFFFF"/>
    </w:rPr>
  </w:style>
  <w:style w:type="paragraph" w:customStyle="1" w:styleId="xl170">
    <w:name w:val="xl170"/>
    <w:basedOn w:val="Normal"/>
    <w:rsid w:val="00B2054F"/>
    <w:pPr>
      <w:pBdr>
        <w:bottom w:val="single" w:sz="4" w:space="0" w:color="auto"/>
      </w:pBdr>
      <w:spacing w:before="100" w:beforeAutospacing="1" w:after="100" w:afterAutospacing="1"/>
    </w:pPr>
    <w:rPr>
      <w:b/>
      <w:bCs/>
    </w:rPr>
  </w:style>
  <w:style w:type="paragraph" w:customStyle="1" w:styleId="xl171">
    <w:name w:val="xl171"/>
    <w:basedOn w:val="Normal"/>
    <w:rsid w:val="00B205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2">
    <w:name w:val="xl172"/>
    <w:basedOn w:val="Normal"/>
    <w:rsid w:val="00B2054F"/>
    <w:pPr>
      <w:pBdr>
        <w:top w:val="single" w:sz="4" w:space="0" w:color="auto"/>
        <w:left w:val="single" w:sz="4" w:space="0" w:color="auto"/>
        <w:right w:val="single" w:sz="4" w:space="0" w:color="auto"/>
      </w:pBdr>
      <w:spacing w:before="100" w:beforeAutospacing="1" w:after="100" w:afterAutospacing="1"/>
    </w:pPr>
  </w:style>
  <w:style w:type="paragraph" w:customStyle="1" w:styleId="xl173">
    <w:name w:val="xl173"/>
    <w:basedOn w:val="Normal"/>
    <w:rsid w:val="00B2054F"/>
    <w:pPr>
      <w:pBdr>
        <w:left w:val="single" w:sz="4" w:space="0" w:color="auto"/>
        <w:right w:val="single" w:sz="4" w:space="0" w:color="auto"/>
      </w:pBdr>
      <w:spacing w:before="100" w:beforeAutospacing="1" w:after="100" w:afterAutospacing="1"/>
    </w:pPr>
  </w:style>
  <w:style w:type="paragraph" w:customStyle="1" w:styleId="xl174">
    <w:name w:val="xl174"/>
    <w:basedOn w:val="Normal"/>
    <w:rsid w:val="00B2054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Normal"/>
    <w:rsid w:val="00B2054F"/>
    <w:pPr>
      <w:pBdr>
        <w:left w:val="single" w:sz="4" w:space="0" w:color="auto"/>
        <w:bottom w:val="single" w:sz="4" w:space="0" w:color="auto"/>
      </w:pBdr>
      <w:shd w:val="clear" w:color="000000" w:fill="DCE6F1"/>
      <w:spacing w:before="100" w:beforeAutospacing="1" w:after="100" w:afterAutospacing="1"/>
    </w:pPr>
  </w:style>
  <w:style w:type="paragraph" w:customStyle="1" w:styleId="xl176">
    <w:name w:val="xl176"/>
    <w:basedOn w:val="Normal"/>
    <w:rsid w:val="00B2054F"/>
    <w:pPr>
      <w:shd w:val="clear" w:color="000000" w:fill="000000"/>
      <w:spacing w:before="100" w:beforeAutospacing="1" w:after="100" w:afterAutospacing="1"/>
    </w:pPr>
    <w:rPr>
      <w:sz w:val="18"/>
      <w:szCs w:val="18"/>
    </w:rPr>
  </w:style>
  <w:style w:type="paragraph" w:customStyle="1" w:styleId="xl177">
    <w:name w:val="xl177"/>
    <w:basedOn w:val="Normal"/>
    <w:rsid w:val="00B2054F"/>
    <w:pPr>
      <w:pBdr>
        <w:left w:val="single" w:sz="4" w:space="0" w:color="auto"/>
      </w:pBdr>
      <w:spacing w:before="100" w:beforeAutospacing="1" w:after="100" w:afterAutospacing="1"/>
    </w:pPr>
  </w:style>
  <w:style w:type="paragraph" w:customStyle="1" w:styleId="xl178">
    <w:name w:val="xl178"/>
    <w:basedOn w:val="Normal"/>
    <w:rsid w:val="00B2054F"/>
    <w:pPr>
      <w:pBdr>
        <w:left w:val="single" w:sz="4" w:space="0" w:color="auto"/>
        <w:bottom w:val="single" w:sz="4" w:space="0" w:color="auto"/>
      </w:pBdr>
      <w:spacing w:before="100" w:beforeAutospacing="1" w:after="100" w:afterAutospacing="1"/>
    </w:pPr>
  </w:style>
  <w:style w:type="paragraph" w:customStyle="1" w:styleId="xl179">
    <w:name w:val="xl179"/>
    <w:basedOn w:val="Normal"/>
    <w:rsid w:val="00B2054F"/>
    <w:pPr>
      <w:pBdr>
        <w:top w:val="single" w:sz="4" w:space="0" w:color="auto"/>
        <w:left w:val="single" w:sz="4" w:space="0" w:color="auto"/>
      </w:pBdr>
      <w:spacing w:before="100" w:beforeAutospacing="1" w:after="100" w:afterAutospacing="1"/>
    </w:pPr>
    <w:rPr>
      <w:b/>
      <w:bCs/>
      <w:i/>
      <w:iCs/>
    </w:rPr>
  </w:style>
  <w:style w:type="paragraph" w:customStyle="1" w:styleId="xl180">
    <w:name w:val="xl180"/>
    <w:basedOn w:val="Normal"/>
    <w:rsid w:val="00B2054F"/>
    <w:pPr>
      <w:pBdr>
        <w:left w:val="single" w:sz="4" w:space="0" w:color="auto"/>
      </w:pBdr>
      <w:spacing w:before="100" w:beforeAutospacing="1" w:after="100" w:afterAutospacing="1"/>
    </w:pPr>
    <w:rPr>
      <w:b/>
      <w:bCs/>
      <w:i/>
      <w:iCs/>
    </w:rPr>
  </w:style>
  <w:style w:type="paragraph" w:customStyle="1" w:styleId="xl181">
    <w:name w:val="xl181"/>
    <w:basedOn w:val="Normal"/>
    <w:rsid w:val="00B2054F"/>
    <w:pPr>
      <w:spacing w:before="100" w:beforeAutospacing="1" w:after="100" w:afterAutospacing="1"/>
    </w:pPr>
    <w:rPr>
      <w:b/>
      <w:bCs/>
      <w:color w:val="FFFFFF"/>
    </w:rPr>
  </w:style>
  <w:style w:type="paragraph" w:customStyle="1" w:styleId="xl182">
    <w:name w:val="xl182"/>
    <w:basedOn w:val="Normal"/>
    <w:rsid w:val="00B2054F"/>
    <w:pPr>
      <w:pBdr>
        <w:top w:val="single" w:sz="4" w:space="0" w:color="auto"/>
        <w:left w:val="single" w:sz="4" w:space="0" w:color="auto"/>
        <w:right w:val="single" w:sz="4" w:space="0" w:color="auto"/>
      </w:pBdr>
      <w:shd w:val="clear" w:color="000000" w:fill="DCE6F1"/>
      <w:spacing w:before="100" w:beforeAutospacing="1" w:after="100" w:afterAutospacing="1"/>
      <w:textAlignment w:val="top"/>
    </w:pPr>
  </w:style>
  <w:style w:type="paragraph" w:customStyle="1" w:styleId="xl183">
    <w:name w:val="xl183"/>
    <w:basedOn w:val="Normal"/>
    <w:rsid w:val="00B2054F"/>
    <w:pPr>
      <w:pBdr>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84">
    <w:name w:val="xl184"/>
    <w:basedOn w:val="Normal"/>
    <w:rsid w:val="00B2054F"/>
    <w:pPr>
      <w:shd w:val="clear" w:color="000000" w:fill="DCE6F1"/>
      <w:spacing w:before="100" w:beforeAutospacing="1" w:after="100" w:afterAutospacing="1"/>
    </w:pPr>
    <w:rPr>
      <w:b/>
      <w:bCs/>
    </w:rPr>
  </w:style>
  <w:style w:type="paragraph" w:customStyle="1" w:styleId="xl185">
    <w:name w:val="xl185"/>
    <w:basedOn w:val="Normal"/>
    <w:rsid w:val="00B2054F"/>
    <w:pPr>
      <w:pBdr>
        <w:top w:val="single" w:sz="4" w:space="0" w:color="auto"/>
        <w:left w:val="single" w:sz="4" w:space="0" w:color="auto"/>
        <w:right w:val="single" w:sz="4" w:space="0" w:color="auto"/>
      </w:pBdr>
      <w:shd w:val="clear" w:color="000000" w:fill="DCE6F1"/>
      <w:spacing w:before="100" w:beforeAutospacing="1" w:after="100" w:afterAutospacing="1"/>
    </w:pPr>
  </w:style>
  <w:style w:type="paragraph" w:customStyle="1" w:styleId="xl186">
    <w:name w:val="xl186"/>
    <w:basedOn w:val="Normal"/>
    <w:rsid w:val="00B2054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87">
    <w:name w:val="xl187"/>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style>
  <w:style w:type="paragraph" w:customStyle="1" w:styleId="xl188">
    <w:name w:val="xl188"/>
    <w:basedOn w:val="Normal"/>
    <w:rsid w:val="00B2054F"/>
    <w:pPr>
      <w:pBdr>
        <w:top w:val="single" w:sz="4" w:space="0" w:color="auto"/>
        <w:left w:val="single" w:sz="4" w:space="0" w:color="auto"/>
        <w:right w:val="single" w:sz="4" w:space="0" w:color="auto"/>
      </w:pBdr>
      <w:shd w:val="clear" w:color="000000" w:fill="DCE6F1"/>
      <w:spacing w:before="100" w:beforeAutospacing="1" w:after="100" w:afterAutospacing="1"/>
    </w:pPr>
  </w:style>
  <w:style w:type="paragraph" w:customStyle="1" w:styleId="xl189">
    <w:name w:val="xl189"/>
    <w:basedOn w:val="Normal"/>
    <w:rsid w:val="00B2054F"/>
    <w:pPr>
      <w:shd w:val="clear" w:color="000000" w:fill="DCE6F1"/>
      <w:spacing w:before="100" w:beforeAutospacing="1" w:after="100" w:afterAutospacing="1"/>
    </w:pPr>
  </w:style>
  <w:style w:type="paragraph" w:customStyle="1" w:styleId="xl190">
    <w:name w:val="xl190"/>
    <w:basedOn w:val="Normal"/>
    <w:rsid w:val="00B2054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style>
  <w:style w:type="paragraph" w:customStyle="1" w:styleId="xl191">
    <w:name w:val="xl191"/>
    <w:basedOn w:val="Normal"/>
    <w:rsid w:val="00B2054F"/>
    <w:pPr>
      <w:pBdr>
        <w:left w:val="single" w:sz="4" w:space="0" w:color="auto"/>
        <w:bottom w:val="single" w:sz="4" w:space="0" w:color="auto"/>
      </w:pBdr>
      <w:spacing w:before="100" w:beforeAutospacing="1" w:after="100" w:afterAutospacing="1"/>
    </w:pPr>
    <w:rPr>
      <w:b/>
      <w:bCs/>
      <w:i/>
      <w:iCs/>
    </w:rPr>
  </w:style>
  <w:style w:type="paragraph" w:customStyle="1" w:styleId="xl192">
    <w:name w:val="xl192"/>
    <w:basedOn w:val="Normal"/>
    <w:rsid w:val="00B2054F"/>
    <w:pPr>
      <w:pBdr>
        <w:left w:val="single" w:sz="4" w:space="0" w:color="auto"/>
      </w:pBdr>
      <w:spacing w:before="100" w:beforeAutospacing="1" w:after="100" w:afterAutospacing="1"/>
    </w:pPr>
    <w:rPr>
      <w:b/>
      <w:bCs/>
      <w:i/>
      <w:iCs/>
    </w:rPr>
  </w:style>
  <w:style w:type="paragraph" w:customStyle="1" w:styleId="xl193">
    <w:name w:val="xl193"/>
    <w:basedOn w:val="Normal"/>
    <w:rsid w:val="00B2054F"/>
    <w:pPr>
      <w:shd w:val="clear" w:color="000000" w:fill="FFFFFF"/>
      <w:spacing w:before="100" w:beforeAutospacing="1" w:after="100" w:afterAutospacing="1"/>
    </w:pPr>
    <w:rPr>
      <w:b/>
      <w:bCs/>
      <w:color w:val="FFFFFF"/>
    </w:rPr>
  </w:style>
  <w:style w:type="paragraph" w:customStyle="1" w:styleId="xl194">
    <w:name w:val="xl194"/>
    <w:basedOn w:val="Normal"/>
    <w:rsid w:val="00B2054F"/>
    <w:pPr>
      <w:pBdr>
        <w:left w:val="single" w:sz="4" w:space="0" w:color="auto"/>
      </w:pBdr>
      <w:shd w:val="clear" w:color="000000" w:fill="DCE6F1"/>
      <w:spacing w:before="100" w:beforeAutospacing="1" w:after="100" w:afterAutospacing="1"/>
    </w:pPr>
  </w:style>
  <w:style w:type="paragraph" w:customStyle="1" w:styleId="xl195">
    <w:name w:val="xl195"/>
    <w:basedOn w:val="Normal"/>
    <w:rsid w:val="00B205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6">
    <w:name w:val="xl196"/>
    <w:basedOn w:val="Normal"/>
    <w:rsid w:val="00B2054F"/>
    <w:pPr>
      <w:pBdr>
        <w:top w:val="single" w:sz="4" w:space="0" w:color="auto"/>
        <w:left w:val="single" w:sz="4" w:space="0" w:color="auto"/>
        <w:bottom w:val="single" w:sz="4" w:space="0" w:color="auto"/>
      </w:pBdr>
      <w:shd w:val="clear" w:color="000000" w:fill="DCE6F1"/>
      <w:spacing w:before="100" w:beforeAutospacing="1" w:after="100" w:afterAutospacing="1"/>
    </w:pPr>
    <w:rPr>
      <w:b/>
      <w:bCs/>
    </w:rPr>
  </w:style>
  <w:style w:type="paragraph" w:customStyle="1" w:styleId="xl197">
    <w:name w:val="xl197"/>
    <w:basedOn w:val="Normal"/>
    <w:rsid w:val="00B2054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98">
    <w:name w:val="xl198"/>
    <w:basedOn w:val="Normal"/>
    <w:rsid w:val="00B2054F"/>
    <w:pPr>
      <w:spacing w:before="100" w:beforeAutospacing="1" w:after="100" w:afterAutospacing="1"/>
      <w:textAlignment w:val="top"/>
    </w:pPr>
  </w:style>
  <w:style w:type="paragraph" w:customStyle="1" w:styleId="xl199">
    <w:name w:val="xl199"/>
    <w:basedOn w:val="Normal"/>
    <w:rsid w:val="00B2054F"/>
    <w:pPr>
      <w:spacing w:before="100" w:beforeAutospacing="1" w:after="100" w:afterAutospacing="1"/>
    </w:pPr>
    <w:rPr>
      <w:b/>
      <w:bCs/>
    </w:rPr>
  </w:style>
  <w:style w:type="paragraph" w:customStyle="1" w:styleId="xl200">
    <w:name w:val="xl200"/>
    <w:basedOn w:val="Normal"/>
    <w:rsid w:val="00B2054F"/>
    <w:pPr>
      <w:spacing w:before="100" w:beforeAutospacing="1" w:after="100" w:afterAutospacing="1"/>
    </w:pPr>
    <w:rPr>
      <w:b/>
      <w:bCs/>
    </w:rPr>
  </w:style>
  <w:style w:type="paragraph" w:customStyle="1" w:styleId="xl201">
    <w:name w:val="xl201"/>
    <w:basedOn w:val="Normal"/>
    <w:rsid w:val="00B2054F"/>
    <w:pPr>
      <w:pBdr>
        <w:top w:val="single" w:sz="4" w:space="0" w:color="auto"/>
        <w:left w:val="single" w:sz="4" w:space="0" w:color="auto"/>
      </w:pBdr>
      <w:spacing w:before="100" w:beforeAutospacing="1" w:after="100" w:afterAutospacing="1"/>
    </w:pPr>
  </w:style>
  <w:style w:type="paragraph" w:customStyle="1" w:styleId="xl202">
    <w:name w:val="xl202"/>
    <w:basedOn w:val="Normal"/>
    <w:rsid w:val="00B2054F"/>
    <w:pPr>
      <w:pBdr>
        <w:left w:val="single" w:sz="4" w:space="0" w:color="auto"/>
        <w:bottom w:val="single" w:sz="4" w:space="0" w:color="auto"/>
      </w:pBdr>
      <w:spacing w:before="100" w:beforeAutospacing="1" w:after="100" w:afterAutospacing="1"/>
      <w:textAlignment w:val="top"/>
    </w:pPr>
    <w:rPr>
      <w:b/>
      <w:bCs/>
      <w:i/>
      <w:iCs/>
    </w:rPr>
  </w:style>
  <w:style w:type="paragraph" w:customStyle="1" w:styleId="xl203">
    <w:name w:val="xl203"/>
    <w:basedOn w:val="Normal"/>
    <w:rsid w:val="00B2054F"/>
    <w:pPr>
      <w:spacing w:before="100" w:beforeAutospacing="1" w:after="100" w:afterAutospacing="1"/>
    </w:pPr>
  </w:style>
  <w:style w:type="character" w:customStyle="1" w:styleId="diffadded">
    <w:name w:val="diffadded"/>
    <w:basedOn w:val="DefaultParagraphFont"/>
    <w:rsid w:val="00457E1E"/>
  </w:style>
  <w:style w:type="character" w:customStyle="1" w:styleId="diffsugar">
    <w:name w:val="diffsugar"/>
    <w:basedOn w:val="DefaultParagraphFont"/>
    <w:rsid w:val="004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7055">
      <w:bodyDiv w:val="1"/>
      <w:marLeft w:val="0"/>
      <w:marRight w:val="0"/>
      <w:marTop w:val="0"/>
      <w:marBottom w:val="0"/>
      <w:divBdr>
        <w:top w:val="none" w:sz="0" w:space="0" w:color="auto"/>
        <w:left w:val="none" w:sz="0" w:space="0" w:color="auto"/>
        <w:bottom w:val="none" w:sz="0" w:space="0" w:color="auto"/>
        <w:right w:val="none" w:sz="0" w:space="0" w:color="auto"/>
      </w:divBdr>
    </w:div>
    <w:div w:id="888611063">
      <w:bodyDiv w:val="1"/>
      <w:marLeft w:val="0"/>
      <w:marRight w:val="0"/>
      <w:marTop w:val="0"/>
      <w:marBottom w:val="0"/>
      <w:divBdr>
        <w:top w:val="none" w:sz="0" w:space="0" w:color="auto"/>
        <w:left w:val="none" w:sz="0" w:space="0" w:color="auto"/>
        <w:bottom w:val="none" w:sz="0" w:space="0" w:color="auto"/>
        <w:right w:val="none" w:sz="0" w:space="0" w:color="auto"/>
      </w:divBdr>
    </w:div>
    <w:div w:id="951790886">
      <w:bodyDiv w:val="1"/>
      <w:marLeft w:val="0"/>
      <w:marRight w:val="0"/>
      <w:marTop w:val="0"/>
      <w:marBottom w:val="0"/>
      <w:divBdr>
        <w:top w:val="none" w:sz="0" w:space="0" w:color="auto"/>
        <w:left w:val="none" w:sz="0" w:space="0" w:color="auto"/>
        <w:bottom w:val="none" w:sz="0" w:space="0" w:color="auto"/>
        <w:right w:val="none" w:sz="0" w:space="0" w:color="auto"/>
      </w:divBdr>
    </w:div>
    <w:div w:id="1071587568">
      <w:bodyDiv w:val="1"/>
      <w:marLeft w:val="0"/>
      <w:marRight w:val="0"/>
      <w:marTop w:val="0"/>
      <w:marBottom w:val="0"/>
      <w:divBdr>
        <w:top w:val="none" w:sz="0" w:space="0" w:color="auto"/>
        <w:left w:val="none" w:sz="0" w:space="0" w:color="auto"/>
        <w:bottom w:val="none" w:sz="0" w:space="0" w:color="auto"/>
        <w:right w:val="none" w:sz="0" w:space="0" w:color="auto"/>
      </w:divBdr>
    </w:div>
    <w:div w:id="1147547935">
      <w:bodyDiv w:val="1"/>
      <w:marLeft w:val="0"/>
      <w:marRight w:val="0"/>
      <w:marTop w:val="0"/>
      <w:marBottom w:val="0"/>
      <w:divBdr>
        <w:top w:val="none" w:sz="0" w:space="0" w:color="auto"/>
        <w:left w:val="none" w:sz="0" w:space="0" w:color="auto"/>
        <w:bottom w:val="none" w:sz="0" w:space="0" w:color="auto"/>
        <w:right w:val="none" w:sz="0" w:space="0" w:color="auto"/>
      </w:divBdr>
    </w:div>
    <w:div w:id="1177883849">
      <w:bodyDiv w:val="1"/>
      <w:marLeft w:val="0"/>
      <w:marRight w:val="0"/>
      <w:marTop w:val="0"/>
      <w:marBottom w:val="0"/>
      <w:divBdr>
        <w:top w:val="none" w:sz="0" w:space="0" w:color="auto"/>
        <w:left w:val="none" w:sz="0" w:space="0" w:color="auto"/>
        <w:bottom w:val="none" w:sz="0" w:space="0" w:color="auto"/>
        <w:right w:val="none" w:sz="0" w:space="0" w:color="auto"/>
      </w:divBdr>
    </w:div>
    <w:div w:id="16729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884</Words>
  <Characters>4982</Characters>
  <Application>Microsoft Office Word</Application>
  <DocSecurity>0</DocSecurity>
  <Lines>226</Lines>
  <Paragraphs>86</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5780</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Production OEC Academic Assessment Plan Approved AY2021</dc:title>
  <dc:subject/>
  <dc:creator/>
  <cp:keywords/>
  <dc:description/>
  <cp:lastModifiedBy>Kelli Henry</cp:lastModifiedBy>
  <cp:revision>10</cp:revision>
  <cp:lastPrinted>2013-05-01T22:28:00Z</cp:lastPrinted>
  <dcterms:created xsi:type="dcterms:W3CDTF">2020-12-17T09:33:00Z</dcterms:created>
  <dcterms:modified xsi:type="dcterms:W3CDTF">2025-04-07T22:01:00Z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6d61216226a992cd4f261a05e23a7c663027ca81284256b644156d7b76f46fec</vt:lpwstr>
  </property>
</Properties>
</file>