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A0178" w14:textId="77777777" w:rsidR="00275AA7" w:rsidRDefault="00275AA7" w:rsidP="00275AA7">
      <w:pPr>
        <w:jc w:val="center"/>
        <w:rPr>
          <w:b/>
          <w:sz w:val="28"/>
          <w:szCs w:val="28"/>
        </w:rPr>
      </w:pPr>
    </w:p>
    <w:p w14:paraId="13D73BE0" w14:textId="77777777" w:rsidR="00275AA7" w:rsidRDefault="00275AA7" w:rsidP="00275AA7">
      <w:pPr>
        <w:jc w:val="center"/>
        <w:rPr>
          <w:b/>
          <w:sz w:val="28"/>
          <w:szCs w:val="28"/>
        </w:rPr>
      </w:pPr>
    </w:p>
    <w:p w14:paraId="4320CDC7" w14:textId="77777777" w:rsidR="00275AA7" w:rsidRDefault="00275AA7" w:rsidP="00275AA7">
      <w:pPr>
        <w:jc w:val="center"/>
        <w:rPr>
          <w:b/>
          <w:sz w:val="28"/>
          <w:szCs w:val="28"/>
        </w:rPr>
      </w:pPr>
      <w:r w:rsidRPr="00A76E1C">
        <w:rPr>
          <w:b/>
          <w:noProof/>
        </w:rPr>
        <w:drawing>
          <wp:inline distT="0" distB="0" distL="0" distR="0" wp14:anchorId="4D732E13" wp14:editId="56BB691D">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C83171E" w14:textId="77777777" w:rsidR="00275AA7" w:rsidRPr="00F22654" w:rsidRDefault="00275AA7" w:rsidP="00275AA7">
      <w:pPr>
        <w:spacing w:line="360" w:lineRule="auto"/>
        <w:jc w:val="center"/>
        <w:rPr>
          <w:b/>
          <w:sz w:val="60"/>
          <w:szCs w:val="60"/>
        </w:rPr>
      </w:pPr>
    </w:p>
    <w:p w14:paraId="2C1AD335" w14:textId="77777777" w:rsidR="00275AA7" w:rsidRPr="00F22654" w:rsidRDefault="00275AA7" w:rsidP="00275AA7">
      <w:pPr>
        <w:spacing w:line="360" w:lineRule="auto"/>
        <w:jc w:val="center"/>
        <w:rPr>
          <w:b/>
          <w:sz w:val="60"/>
          <w:szCs w:val="60"/>
        </w:rPr>
      </w:pPr>
    </w:p>
    <w:p w14:paraId="1C257505" w14:textId="77777777" w:rsidR="00275AA7" w:rsidRPr="00112760" w:rsidRDefault="00275AA7" w:rsidP="00275AA7">
      <w:pPr>
        <w:jc w:val="center"/>
        <w:rPr>
          <w:b/>
          <w:sz w:val="56"/>
          <w:szCs w:val="56"/>
        </w:rPr>
      </w:pPr>
      <w:r w:rsidRPr="00112760">
        <w:rPr>
          <w:b/>
          <w:sz w:val="56"/>
          <w:szCs w:val="56"/>
        </w:rPr>
        <w:t>Academic Assessment Plan</w:t>
      </w:r>
    </w:p>
    <w:p w14:paraId="6406EF58" w14:textId="77777777" w:rsidR="00275AA7" w:rsidRDefault="00275AA7" w:rsidP="00275AA7">
      <w:pPr>
        <w:spacing w:line="276" w:lineRule="auto"/>
        <w:jc w:val="center"/>
        <w:rPr>
          <w:b/>
          <w:sz w:val="56"/>
          <w:szCs w:val="56"/>
        </w:rPr>
      </w:pPr>
      <w:bookmarkStart w:id="0" w:name="_GoBack"/>
      <w:bookmarkEnd w:id="0"/>
    </w:p>
    <w:p w14:paraId="7918FB73" w14:textId="77777777" w:rsidR="00275AA7" w:rsidRDefault="00275AA7" w:rsidP="00275AA7">
      <w:pPr>
        <w:spacing w:line="276" w:lineRule="auto"/>
        <w:jc w:val="center"/>
        <w:rPr>
          <w:b/>
          <w:sz w:val="56"/>
          <w:szCs w:val="56"/>
        </w:rPr>
      </w:pPr>
    </w:p>
    <w:p w14:paraId="4E736DFA" w14:textId="0BF1FF6D" w:rsidR="00275AA7" w:rsidRPr="00112760" w:rsidRDefault="00275AA7" w:rsidP="00275AA7">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Engineering</w:t>
      </w:r>
    </w:p>
    <w:p w14:paraId="3D4EEBC2" w14:textId="77777777" w:rsidR="00275AA7" w:rsidRPr="00112760" w:rsidRDefault="00275AA7" w:rsidP="00275AA7">
      <w:pPr>
        <w:ind w:left="1440"/>
        <w:rPr>
          <w:sz w:val="36"/>
          <w:szCs w:val="36"/>
        </w:rPr>
      </w:pPr>
    </w:p>
    <w:p w14:paraId="6D165C80" w14:textId="37EC2FBF" w:rsidR="00275AA7" w:rsidRPr="00CB0EEB" w:rsidRDefault="00275AA7" w:rsidP="00275AA7">
      <w:pPr>
        <w:ind w:left="1440"/>
        <w:rPr>
          <w:sz w:val="36"/>
          <w:szCs w:val="36"/>
        </w:rPr>
      </w:pPr>
      <w:r w:rsidRPr="00112760">
        <w:rPr>
          <w:b/>
          <w:sz w:val="36"/>
          <w:szCs w:val="36"/>
        </w:rPr>
        <w:t xml:space="preserve">Program(s): </w:t>
      </w:r>
      <w:r w:rsidRPr="00112760">
        <w:rPr>
          <w:b/>
          <w:sz w:val="36"/>
          <w:szCs w:val="36"/>
        </w:rPr>
        <w:tab/>
      </w:r>
      <w:r>
        <w:rPr>
          <w:sz w:val="36"/>
          <w:szCs w:val="36"/>
        </w:rPr>
        <w:t>B</w:t>
      </w:r>
      <w:r>
        <w:rPr>
          <w:sz w:val="36"/>
          <w:szCs w:val="36"/>
        </w:rPr>
        <w:t>S Project Management</w:t>
      </w:r>
    </w:p>
    <w:p w14:paraId="0DE79995" w14:textId="77777777" w:rsidR="00275AA7" w:rsidRPr="00112760" w:rsidRDefault="00275AA7" w:rsidP="00275AA7">
      <w:pPr>
        <w:ind w:left="2880" w:firstLine="720"/>
        <w:rPr>
          <w:sz w:val="36"/>
          <w:szCs w:val="36"/>
        </w:rPr>
      </w:pPr>
    </w:p>
    <w:p w14:paraId="08FB9F02" w14:textId="77777777" w:rsidR="00275AA7" w:rsidRPr="00112760" w:rsidRDefault="00275AA7" w:rsidP="00275AA7">
      <w:pPr>
        <w:ind w:left="1440"/>
        <w:rPr>
          <w:sz w:val="36"/>
          <w:szCs w:val="36"/>
        </w:rPr>
      </w:pPr>
    </w:p>
    <w:p w14:paraId="380FB3D8" w14:textId="77777777" w:rsidR="00275AA7" w:rsidRDefault="00275AA7" w:rsidP="00275AA7">
      <w:pPr>
        <w:ind w:left="1440"/>
      </w:pPr>
      <w:r w:rsidRPr="00112760">
        <w:rPr>
          <w:b/>
          <w:sz w:val="36"/>
          <w:szCs w:val="36"/>
        </w:rPr>
        <w:t>Reviewed:</w:t>
      </w:r>
      <w:r w:rsidRPr="00112760">
        <w:rPr>
          <w:sz w:val="36"/>
          <w:szCs w:val="36"/>
        </w:rPr>
        <w:t xml:space="preserve"> </w:t>
      </w:r>
      <w:r w:rsidRPr="00112760">
        <w:rPr>
          <w:sz w:val="36"/>
          <w:szCs w:val="36"/>
        </w:rPr>
        <w:tab/>
      </w:r>
      <w:bookmarkStart w:id="1" w:name="_Hlk191897565"/>
      <w:r w:rsidRPr="00112760">
        <w:rPr>
          <w:sz w:val="36"/>
          <w:szCs w:val="36"/>
        </w:rPr>
        <w:t xml:space="preserve">Spring </w:t>
      </w:r>
      <w:bookmarkEnd w:id="1"/>
      <w:r>
        <w:rPr>
          <w:sz w:val="36"/>
          <w:szCs w:val="36"/>
        </w:rPr>
        <w:t>2025</w:t>
      </w:r>
    </w:p>
    <w:p w14:paraId="5BD74F38" w14:textId="3FF326F1" w:rsidR="007C32C6" w:rsidRPr="00D91413" w:rsidRDefault="00B10748" w:rsidP="001511BD">
      <w:pPr>
        <w:tabs>
          <w:tab w:val="center" w:pos="4968"/>
        </w:tabs>
        <w:jc w:val="center"/>
      </w:pPr>
      <w:r>
        <w:br w:type="page"/>
      </w:r>
      <w:bookmarkStart w:id="2" w:name="ProgramGoals"/>
    </w:p>
    <w:p w14:paraId="6E06F261" w14:textId="77777777" w:rsidR="007C32C6" w:rsidRDefault="007C32C6" w:rsidP="004C7E08">
      <w:pPr>
        <w:pStyle w:val="HeadingA"/>
        <w:jc w:val="left"/>
      </w:pPr>
    </w:p>
    <w:bookmarkStart w:id="3" w:name="_Toc177539376" w:displacedByCustomXml="next"/>
    <w:sdt>
      <w:sdtPr>
        <w:rPr>
          <w:rFonts w:ascii="Times New Roman" w:eastAsia="Times New Roman" w:hAnsi="Times New Roman" w:cs="Times New Roman"/>
          <w:color w:val="auto"/>
          <w:sz w:val="24"/>
          <w:szCs w:val="24"/>
        </w:rPr>
        <w:id w:val="1721248387"/>
        <w:docPartObj>
          <w:docPartGallery w:val="Table of Contents"/>
          <w:docPartUnique/>
        </w:docPartObj>
      </w:sdtPr>
      <w:sdtEndPr>
        <w:rPr>
          <w:b/>
          <w:bCs/>
          <w:noProof/>
        </w:rPr>
      </w:sdtEndPr>
      <w:sdtContent>
        <w:p w14:paraId="318C78DC" w14:textId="4A0EC29A" w:rsidR="00EA5E83" w:rsidRDefault="00EA5E83">
          <w:pPr>
            <w:pStyle w:val="TOCHeading"/>
          </w:pPr>
          <w:r>
            <w:t>Table of Contents</w:t>
          </w:r>
        </w:p>
        <w:p w14:paraId="0C3EA807" w14:textId="1823B7D8" w:rsidR="00332576" w:rsidRDefault="00EA5E83">
          <w:pPr>
            <w:pStyle w:val="TOC2"/>
            <w:tabs>
              <w:tab w:val="left" w:pos="720"/>
              <w:tab w:val="right" w:leader="dot" w:pos="9926"/>
            </w:tabs>
            <w:rPr>
              <w:rFonts w:asciiTheme="minorHAnsi" w:eastAsiaTheme="minorEastAsia" w:hAnsiTheme="minorHAnsi" w:cstheme="minorBidi"/>
              <w:b w:val="0"/>
              <w:bCs w:val="0"/>
              <w:noProof/>
              <w:kern w:val="2"/>
              <w:sz w:val="24"/>
              <w:szCs w:val="24"/>
              <w:lang w:val="en-CA" w:eastAsia="en-CA"/>
              <w14:ligatures w14:val="standardContextual"/>
            </w:rPr>
          </w:pPr>
          <w:r>
            <w:fldChar w:fldCharType="begin"/>
          </w:r>
          <w:r>
            <w:instrText xml:space="preserve"> TOC \o "1-3" \h \z \u </w:instrText>
          </w:r>
          <w:r>
            <w:fldChar w:fldCharType="separate"/>
          </w:r>
          <w:hyperlink w:anchor="_Toc194076951" w:history="1">
            <w:r w:rsidR="00332576" w:rsidRPr="0051532D">
              <w:rPr>
                <w:rStyle w:val="Hyperlink"/>
                <w:noProof/>
              </w:rPr>
              <w:t>1.</w:t>
            </w:r>
            <w:r w:rsidR="00332576">
              <w:rPr>
                <w:rFonts w:asciiTheme="minorHAnsi" w:eastAsiaTheme="minorEastAsia" w:hAnsiTheme="minorHAnsi" w:cstheme="minorBidi"/>
                <w:b w:val="0"/>
                <w:bCs w:val="0"/>
                <w:noProof/>
                <w:kern w:val="2"/>
                <w:sz w:val="24"/>
                <w:szCs w:val="24"/>
                <w:lang w:val="en-CA" w:eastAsia="en-CA"/>
                <w14:ligatures w14:val="standardContextual"/>
              </w:rPr>
              <w:tab/>
            </w:r>
            <w:r w:rsidR="00332576" w:rsidRPr="0051532D">
              <w:rPr>
                <w:rStyle w:val="Hyperlink"/>
                <w:noProof/>
              </w:rPr>
              <w:t>Mission Statement</w:t>
            </w:r>
            <w:r w:rsidR="00332576">
              <w:rPr>
                <w:noProof/>
                <w:webHidden/>
              </w:rPr>
              <w:tab/>
            </w:r>
            <w:r w:rsidR="00332576">
              <w:rPr>
                <w:noProof/>
                <w:webHidden/>
              </w:rPr>
              <w:fldChar w:fldCharType="begin"/>
            </w:r>
            <w:r w:rsidR="00332576">
              <w:rPr>
                <w:noProof/>
                <w:webHidden/>
              </w:rPr>
              <w:instrText xml:space="preserve"> PAGEREF _Toc194076951 \h </w:instrText>
            </w:r>
            <w:r w:rsidR="00332576">
              <w:rPr>
                <w:noProof/>
                <w:webHidden/>
              </w:rPr>
            </w:r>
            <w:r w:rsidR="00332576">
              <w:rPr>
                <w:noProof/>
                <w:webHidden/>
              </w:rPr>
              <w:fldChar w:fldCharType="separate"/>
            </w:r>
            <w:r w:rsidR="00332576">
              <w:rPr>
                <w:noProof/>
                <w:webHidden/>
              </w:rPr>
              <w:t>3</w:t>
            </w:r>
            <w:r w:rsidR="00332576">
              <w:rPr>
                <w:noProof/>
                <w:webHidden/>
              </w:rPr>
              <w:fldChar w:fldCharType="end"/>
            </w:r>
          </w:hyperlink>
        </w:p>
        <w:p w14:paraId="5AC0D004" w14:textId="3460BA69" w:rsidR="00332576" w:rsidRDefault="00275AA7">
          <w:pPr>
            <w:pStyle w:val="TOC2"/>
            <w:tabs>
              <w:tab w:val="left" w:pos="720"/>
              <w:tab w:val="right" w:leader="dot" w:pos="9926"/>
            </w:tabs>
            <w:rPr>
              <w:rFonts w:asciiTheme="minorHAnsi" w:eastAsiaTheme="minorEastAsia" w:hAnsiTheme="minorHAnsi" w:cstheme="minorBidi"/>
              <w:b w:val="0"/>
              <w:bCs w:val="0"/>
              <w:noProof/>
              <w:kern w:val="2"/>
              <w:sz w:val="24"/>
              <w:szCs w:val="24"/>
              <w:lang w:val="en-CA" w:eastAsia="en-CA"/>
              <w14:ligatures w14:val="standardContextual"/>
            </w:rPr>
          </w:pPr>
          <w:hyperlink w:anchor="_Toc194076952" w:history="1">
            <w:r w:rsidR="00332576" w:rsidRPr="0051532D">
              <w:rPr>
                <w:rStyle w:val="Hyperlink"/>
                <w:noProof/>
              </w:rPr>
              <w:t>2.</w:t>
            </w:r>
            <w:r w:rsidR="00332576">
              <w:rPr>
                <w:rFonts w:asciiTheme="minorHAnsi" w:eastAsiaTheme="minorEastAsia" w:hAnsiTheme="minorHAnsi" w:cstheme="minorBidi"/>
                <w:b w:val="0"/>
                <w:bCs w:val="0"/>
                <w:noProof/>
                <w:kern w:val="2"/>
                <w:sz w:val="24"/>
                <w:szCs w:val="24"/>
                <w:lang w:val="en-CA" w:eastAsia="en-CA"/>
                <w14:ligatures w14:val="standardContextual"/>
              </w:rPr>
              <w:tab/>
            </w:r>
            <w:r w:rsidR="00332576" w:rsidRPr="0051532D">
              <w:rPr>
                <w:rStyle w:val="Hyperlink"/>
                <w:noProof/>
              </w:rPr>
              <w:t>Program Student Learning Outcomes</w:t>
            </w:r>
            <w:r w:rsidR="00332576">
              <w:rPr>
                <w:noProof/>
                <w:webHidden/>
              </w:rPr>
              <w:tab/>
            </w:r>
            <w:r w:rsidR="00332576">
              <w:rPr>
                <w:noProof/>
                <w:webHidden/>
              </w:rPr>
              <w:fldChar w:fldCharType="begin"/>
            </w:r>
            <w:r w:rsidR="00332576">
              <w:rPr>
                <w:noProof/>
                <w:webHidden/>
              </w:rPr>
              <w:instrText xml:space="preserve"> PAGEREF _Toc194076952 \h </w:instrText>
            </w:r>
            <w:r w:rsidR="00332576">
              <w:rPr>
                <w:noProof/>
                <w:webHidden/>
              </w:rPr>
            </w:r>
            <w:r w:rsidR="00332576">
              <w:rPr>
                <w:noProof/>
                <w:webHidden/>
              </w:rPr>
              <w:fldChar w:fldCharType="separate"/>
            </w:r>
            <w:r w:rsidR="00332576">
              <w:rPr>
                <w:noProof/>
                <w:webHidden/>
              </w:rPr>
              <w:t>3</w:t>
            </w:r>
            <w:r w:rsidR="00332576">
              <w:rPr>
                <w:noProof/>
                <w:webHidden/>
              </w:rPr>
              <w:fldChar w:fldCharType="end"/>
            </w:r>
          </w:hyperlink>
        </w:p>
        <w:p w14:paraId="31F913AF" w14:textId="358FC842" w:rsidR="00332576" w:rsidRDefault="00275AA7">
          <w:pPr>
            <w:pStyle w:val="TOC3"/>
            <w:tabs>
              <w:tab w:val="left" w:pos="1200"/>
            </w:tabs>
            <w:rPr>
              <w:rFonts w:asciiTheme="minorHAnsi" w:eastAsiaTheme="minorEastAsia" w:hAnsiTheme="minorHAnsi" w:cstheme="minorBidi"/>
              <w:kern w:val="2"/>
              <w:sz w:val="24"/>
              <w:szCs w:val="24"/>
              <w:lang w:val="en-CA" w:eastAsia="en-CA"/>
              <w14:ligatures w14:val="standardContextual"/>
            </w:rPr>
          </w:pPr>
          <w:hyperlink w:anchor="_Toc194076953" w:history="1">
            <w:r w:rsidR="00332576" w:rsidRPr="0051532D">
              <w:rPr>
                <w:rStyle w:val="Hyperlink"/>
              </w:rPr>
              <w:t>2.1.</w:t>
            </w:r>
            <w:r w:rsidR="00332576">
              <w:rPr>
                <w:rFonts w:asciiTheme="minorHAnsi" w:eastAsiaTheme="minorEastAsia" w:hAnsiTheme="minorHAnsi" w:cstheme="minorBidi"/>
                <w:kern w:val="2"/>
                <w:sz w:val="24"/>
                <w:szCs w:val="24"/>
                <w:lang w:val="en-CA" w:eastAsia="en-CA"/>
                <w14:ligatures w14:val="standardContextual"/>
              </w:rPr>
              <w:tab/>
            </w:r>
            <w:r w:rsidR="00332576" w:rsidRPr="0051532D">
              <w:rPr>
                <w:rStyle w:val="Hyperlink"/>
              </w:rPr>
              <w:t>Course Mappings to Program Student Learning Outcomes</w:t>
            </w:r>
            <w:r w:rsidR="00332576">
              <w:rPr>
                <w:webHidden/>
              </w:rPr>
              <w:tab/>
            </w:r>
            <w:r w:rsidR="00332576">
              <w:rPr>
                <w:webHidden/>
              </w:rPr>
              <w:fldChar w:fldCharType="begin"/>
            </w:r>
            <w:r w:rsidR="00332576">
              <w:rPr>
                <w:webHidden/>
              </w:rPr>
              <w:instrText xml:space="preserve"> PAGEREF _Toc194076953 \h </w:instrText>
            </w:r>
            <w:r w:rsidR="00332576">
              <w:rPr>
                <w:webHidden/>
              </w:rPr>
            </w:r>
            <w:r w:rsidR="00332576">
              <w:rPr>
                <w:webHidden/>
              </w:rPr>
              <w:fldChar w:fldCharType="separate"/>
            </w:r>
            <w:r w:rsidR="00332576">
              <w:rPr>
                <w:webHidden/>
              </w:rPr>
              <w:t>4</w:t>
            </w:r>
            <w:r w:rsidR="00332576">
              <w:rPr>
                <w:webHidden/>
              </w:rPr>
              <w:fldChar w:fldCharType="end"/>
            </w:r>
          </w:hyperlink>
        </w:p>
        <w:p w14:paraId="3B74F1A6" w14:textId="64CE9C77" w:rsidR="00332576" w:rsidRDefault="00275AA7">
          <w:pPr>
            <w:pStyle w:val="TOC2"/>
            <w:tabs>
              <w:tab w:val="left" w:pos="720"/>
              <w:tab w:val="right" w:leader="dot" w:pos="9926"/>
            </w:tabs>
            <w:rPr>
              <w:rFonts w:asciiTheme="minorHAnsi" w:eastAsiaTheme="minorEastAsia" w:hAnsiTheme="minorHAnsi" w:cstheme="minorBidi"/>
              <w:b w:val="0"/>
              <w:bCs w:val="0"/>
              <w:noProof/>
              <w:kern w:val="2"/>
              <w:sz w:val="24"/>
              <w:szCs w:val="24"/>
              <w:lang w:val="en-CA" w:eastAsia="en-CA"/>
              <w14:ligatures w14:val="standardContextual"/>
            </w:rPr>
          </w:pPr>
          <w:hyperlink w:anchor="_Toc194076954" w:history="1">
            <w:r w:rsidR="00332576" w:rsidRPr="0051532D">
              <w:rPr>
                <w:rStyle w:val="Hyperlink"/>
                <w:noProof/>
              </w:rPr>
              <w:t>3.</w:t>
            </w:r>
            <w:r w:rsidR="00332576">
              <w:rPr>
                <w:rFonts w:asciiTheme="minorHAnsi" w:eastAsiaTheme="minorEastAsia" w:hAnsiTheme="minorHAnsi" w:cstheme="minorBidi"/>
                <w:b w:val="0"/>
                <w:bCs w:val="0"/>
                <w:noProof/>
                <w:kern w:val="2"/>
                <w:sz w:val="24"/>
                <w:szCs w:val="24"/>
                <w:lang w:val="en-CA" w:eastAsia="en-CA"/>
                <w14:ligatures w14:val="standardContextual"/>
              </w:rPr>
              <w:tab/>
            </w:r>
            <w:r w:rsidR="00332576" w:rsidRPr="0051532D">
              <w:rPr>
                <w:rStyle w:val="Hyperlink"/>
                <w:noProof/>
              </w:rPr>
              <w:t>Continuous Improvement</w:t>
            </w:r>
            <w:r w:rsidR="00332576">
              <w:rPr>
                <w:noProof/>
                <w:webHidden/>
              </w:rPr>
              <w:tab/>
            </w:r>
            <w:r w:rsidR="00332576">
              <w:rPr>
                <w:noProof/>
                <w:webHidden/>
              </w:rPr>
              <w:fldChar w:fldCharType="begin"/>
            </w:r>
            <w:r w:rsidR="00332576">
              <w:rPr>
                <w:noProof/>
                <w:webHidden/>
              </w:rPr>
              <w:instrText xml:space="preserve"> PAGEREF _Toc194076954 \h </w:instrText>
            </w:r>
            <w:r w:rsidR="00332576">
              <w:rPr>
                <w:noProof/>
                <w:webHidden/>
              </w:rPr>
            </w:r>
            <w:r w:rsidR="00332576">
              <w:rPr>
                <w:noProof/>
                <w:webHidden/>
              </w:rPr>
              <w:fldChar w:fldCharType="separate"/>
            </w:r>
            <w:r w:rsidR="00332576">
              <w:rPr>
                <w:noProof/>
                <w:webHidden/>
              </w:rPr>
              <w:t>4</w:t>
            </w:r>
            <w:r w:rsidR="00332576">
              <w:rPr>
                <w:noProof/>
                <w:webHidden/>
              </w:rPr>
              <w:fldChar w:fldCharType="end"/>
            </w:r>
          </w:hyperlink>
        </w:p>
        <w:p w14:paraId="10673550" w14:textId="6F7DE276" w:rsidR="00332576" w:rsidRDefault="00275AA7">
          <w:pPr>
            <w:pStyle w:val="TOC2"/>
            <w:tabs>
              <w:tab w:val="left" w:pos="720"/>
              <w:tab w:val="right" w:leader="dot" w:pos="9926"/>
            </w:tabs>
            <w:rPr>
              <w:rFonts w:asciiTheme="minorHAnsi" w:eastAsiaTheme="minorEastAsia" w:hAnsiTheme="minorHAnsi" w:cstheme="minorBidi"/>
              <w:b w:val="0"/>
              <w:bCs w:val="0"/>
              <w:noProof/>
              <w:kern w:val="2"/>
              <w:sz w:val="24"/>
              <w:szCs w:val="24"/>
              <w:lang w:val="en-CA" w:eastAsia="en-CA"/>
              <w14:ligatures w14:val="standardContextual"/>
            </w:rPr>
          </w:pPr>
          <w:hyperlink w:anchor="_Toc194076955" w:history="1">
            <w:r w:rsidR="00332576" w:rsidRPr="0051532D">
              <w:rPr>
                <w:rStyle w:val="Hyperlink"/>
                <w:noProof/>
              </w:rPr>
              <w:t>4.</w:t>
            </w:r>
            <w:r w:rsidR="00332576">
              <w:rPr>
                <w:rFonts w:asciiTheme="minorHAnsi" w:eastAsiaTheme="minorEastAsia" w:hAnsiTheme="minorHAnsi" w:cstheme="minorBidi"/>
                <w:b w:val="0"/>
                <w:bCs w:val="0"/>
                <w:noProof/>
                <w:kern w:val="2"/>
                <w:sz w:val="24"/>
                <w:szCs w:val="24"/>
                <w:lang w:val="en-CA" w:eastAsia="en-CA"/>
                <w14:ligatures w14:val="standardContextual"/>
              </w:rPr>
              <w:tab/>
            </w:r>
            <w:r w:rsidR="00332576" w:rsidRPr="0051532D">
              <w:rPr>
                <w:rStyle w:val="Hyperlink"/>
                <w:noProof/>
              </w:rPr>
              <w:t>Measures</w:t>
            </w:r>
            <w:r w:rsidR="00332576">
              <w:rPr>
                <w:noProof/>
                <w:webHidden/>
              </w:rPr>
              <w:tab/>
            </w:r>
            <w:r w:rsidR="00332576">
              <w:rPr>
                <w:noProof/>
                <w:webHidden/>
              </w:rPr>
              <w:fldChar w:fldCharType="begin"/>
            </w:r>
            <w:r w:rsidR="00332576">
              <w:rPr>
                <w:noProof/>
                <w:webHidden/>
              </w:rPr>
              <w:instrText xml:space="preserve"> PAGEREF _Toc194076955 \h </w:instrText>
            </w:r>
            <w:r w:rsidR="00332576">
              <w:rPr>
                <w:noProof/>
                <w:webHidden/>
              </w:rPr>
            </w:r>
            <w:r w:rsidR="00332576">
              <w:rPr>
                <w:noProof/>
                <w:webHidden/>
              </w:rPr>
              <w:fldChar w:fldCharType="separate"/>
            </w:r>
            <w:r w:rsidR="00332576">
              <w:rPr>
                <w:noProof/>
                <w:webHidden/>
              </w:rPr>
              <w:t>5</w:t>
            </w:r>
            <w:r w:rsidR="00332576">
              <w:rPr>
                <w:noProof/>
                <w:webHidden/>
              </w:rPr>
              <w:fldChar w:fldCharType="end"/>
            </w:r>
          </w:hyperlink>
        </w:p>
        <w:p w14:paraId="627506E4" w14:textId="58116515" w:rsidR="00332576" w:rsidRDefault="00275AA7">
          <w:pPr>
            <w:pStyle w:val="TOC3"/>
            <w:tabs>
              <w:tab w:val="left" w:pos="1200"/>
            </w:tabs>
            <w:rPr>
              <w:rFonts w:asciiTheme="minorHAnsi" w:eastAsiaTheme="minorEastAsia" w:hAnsiTheme="minorHAnsi" w:cstheme="minorBidi"/>
              <w:kern w:val="2"/>
              <w:sz w:val="24"/>
              <w:szCs w:val="24"/>
              <w:lang w:val="en-CA" w:eastAsia="en-CA"/>
              <w14:ligatures w14:val="standardContextual"/>
            </w:rPr>
          </w:pPr>
          <w:hyperlink w:anchor="_Toc194076956" w:history="1">
            <w:r w:rsidR="00332576" w:rsidRPr="0051532D">
              <w:rPr>
                <w:rStyle w:val="Hyperlink"/>
              </w:rPr>
              <w:t>4.1.</w:t>
            </w:r>
            <w:r w:rsidR="00332576">
              <w:rPr>
                <w:rFonts w:asciiTheme="minorHAnsi" w:eastAsiaTheme="minorEastAsia" w:hAnsiTheme="minorHAnsi" w:cstheme="minorBidi"/>
                <w:kern w:val="2"/>
                <w:sz w:val="24"/>
                <w:szCs w:val="24"/>
                <w:lang w:val="en-CA" w:eastAsia="en-CA"/>
                <w14:ligatures w14:val="standardContextual"/>
              </w:rPr>
              <w:tab/>
            </w:r>
            <w:r w:rsidR="00332576" w:rsidRPr="0051532D">
              <w:rPr>
                <w:rStyle w:val="Hyperlink"/>
              </w:rPr>
              <w:t>Direct measures:</w:t>
            </w:r>
            <w:r w:rsidR="00332576">
              <w:rPr>
                <w:webHidden/>
              </w:rPr>
              <w:tab/>
            </w:r>
            <w:r w:rsidR="00332576">
              <w:rPr>
                <w:webHidden/>
              </w:rPr>
              <w:fldChar w:fldCharType="begin"/>
            </w:r>
            <w:r w:rsidR="00332576">
              <w:rPr>
                <w:webHidden/>
              </w:rPr>
              <w:instrText xml:space="preserve"> PAGEREF _Toc194076956 \h </w:instrText>
            </w:r>
            <w:r w:rsidR="00332576">
              <w:rPr>
                <w:webHidden/>
              </w:rPr>
            </w:r>
            <w:r w:rsidR="00332576">
              <w:rPr>
                <w:webHidden/>
              </w:rPr>
              <w:fldChar w:fldCharType="separate"/>
            </w:r>
            <w:r w:rsidR="00332576">
              <w:rPr>
                <w:webHidden/>
              </w:rPr>
              <w:t>5</w:t>
            </w:r>
            <w:r w:rsidR="00332576">
              <w:rPr>
                <w:webHidden/>
              </w:rPr>
              <w:fldChar w:fldCharType="end"/>
            </w:r>
          </w:hyperlink>
        </w:p>
        <w:p w14:paraId="3E9647F2" w14:textId="1C7D022B" w:rsidR="00332576" w:rsidRDefault="00275AA7">
          <w:pPr>
            <w:pStyle w:val="TOC3"/>
            <w:tabs>
              <w:tab w:val="left" w:pos="1200"/>
            </w:tabs>
            <w:rPr>
              <w:rFonts w:asciiTheme="minorHAnsi" w:eastAsiaTheme="minorEastAsia" w:hAnsiTheme="minorHAnsi" w:cstheme="minorBidi"/>
              <w:kern w:val="2"/>
              <w:sz w:val="24"/>
              <w:szCs w:val="24"/>
              <w:lang w:val="en-CA" w:eastAsia="en-CA"/>
              <w14:ligatures w14:val="standardContextual"/>
            </w:rPr>
          </w:pPr>
          <w:hyperlink w:anchor="_Toc194076957" w:history="1">
            <w:r w:rsidR="00332576" w:rsidRPr="0051532D">
              <w:rPr>
                <w:rStyle w:val="Hyperlink"/>
              </w:rPr>
              <w:t>4.2.</w:t>
            </w:r>
            <w:r w:rsidR="00332576">
              <w:rPr>
                <w:rFonts w:asciiTheme="minorHAnsi" w:eastAsiaTheme="minorEastAsia" w:hAnsiTheme="minorHAnsi" w:cstheme="minorBidi"/>
                <w:kern w:val="2"/>
                <w:sz w:val="24"/>
                <w:szCs w:val="24"/>
                <w:lang w:val="en-CA" w:eastAsia="en-CA"/>
                <w14:ligatures w14:val="standardContextual"/>
              </w:rPr>
              <w:tab/>
            </w:r>
            <w:r w:rsidR="00332576" w:rsidRPr="0051532D">
              <w:rPr>
                <w:rStyle w:val="Hyperlink"/>
              </w:rPr>
              <w:t>Indirect Measures</w:t>
            </w:r>
            <w:r w:rsidR="00332576">
              <w:rPr>
                <w:webHidden/>
              </w:rPr>
              <w:tab/>
            </w:r>
            <w:r w:rsidR="00332576">
              <w:rPr>
                <w:webHidden/>
              </w:rPr>
              <w:fldChar w:fldCharType="begin"/>
            </w:r>
            <w:r w:rsidR="00332576">
              <w:rPr>
                <w:webHidden/>
              </w:rPr>
              <w:instrText xml:space="preserve"> PAGEREF _Toc194076957 \h </w:instrText>
            </w:r>
            <w:r w:rsidR="00332576">
              <w:rPr>
                <w:webHidden/>
              </w:rPr>
            </w:r>
            <w:r w:rsidR="00332576">
              <w:rPr>
                <w:webHidden/>
              </w:rPr>
              <w:fldChar w:fldCharType="separate"/>
            </w:r>
            <w:r w:rsidR="00332576">
              <w:rPr>
                <w:webHidden/>
              </w:rPr>
              <w:t>6</w:t>
            </w:r>
            <w:r w:rsidR="00332576">
              <w:rPr>
                <w:webHidden/>
              </w:rPr>
              <w:fldChar w:fldCharType="end"/>
            </w:r>
          </w:hyperlink>
        </w:p>
        <w:p w14:paraId="2652F711" w14:textId="762E0AC4" w:rsidR="00332576" w:rsidRDefault="00275AA7">
          <w:pPr>
            <w:pStyle w:val="TOC2"/>
            <w:tabs>
              <w:tab w:val="left" w:pos="720"/>
              <w:tab w:val="right" w:leader="dot" w:pos="9926"/>
            </w:tabs>
            <w:rPr>
              <w:rFonts w:asciiTheme="minorHAnsi" w:eastAsiaTheme="minorEastAsia" w:hAnsiTheme="minorHAnsi" w:cstheme="minorBidi"/>
              <w:b w:val="0"/>
              <w:bCs w:val="0"/>
              <w:noProof/>
              <w:kern w:val="2"/>
              <w:sz w:val="24"/>
              <w:szCs w:val="24"/>
              <w:lang w:val="en-CA" w:eastAsia="en-CA"/>
              <w14:ligatures w14:val="standardContextual"/>
            </w:rPr>
          </w:pPr>
          <w:hyperlink w:anchor="_Toc194076958" w:history="1">
            <w:r w:rsidR="00332576" w:rsidRPr="0051532D">
              <w:rPr>
                <w:rStyle w:val="Hyperlink"/>
                <w:noProof/>
              </w:rPr>
              <w:t>5.</w:t>
            </w:r>
            <w:r w:rsidR="00332576">
              <w:rPr>
                <w:rFonts w:asciiTheme="minorHAnsi" w:eastAsiaTheme="minorEastAsia" w:hAnsiTheme="minorHAnsi" w:cstheme="minorBidi"/>
                <w:b w:val="0"/>
                <w:bCs w:val="0"/>
                <w:noProof/>
                <w:kern w:val="2"/>
                <w:sz w:val="24"/>
                <w:szCs w:val="24"/>
                <w:lang w:val="en-CA" w:eastAsia="en-CA"/>
                <w14:ligatures w14:val="standardContextual"/>
              </w:rPr>
              <w:tab/>
            </w:r>
            <w:r w:rsidR="00332576" w:rsidRPr="0051532D">
              <w:rPr>
                <w:rStyle w:val="Hyperlink"/>
                <w:noProof/>
              </w:rPr>
              <w:t>BSPM Assessment Schedules</w:t>
            </w:r>
            <w:r w:rsidR="00332576">
              <w:rPr>
                <w:noProof/>
                <w:webHidden/>
              </w:rPr>
              <w:tab/>
            </w:r>
            <w:r w:rsidR="00332576">
              <w:rPr>
                <w:noProof/>
                <w:webHidden/>
              </w:rPr>
              <w:fldChar w:fldCharType="begin"/>
            </w:r>
            <w:r w:rsidR="00332576">
              <w:rPr>
                <w:noProof/>
                <w:webHidden/>
              </w:rPr>
              <w:instrText xml:space="preserve"> PAGEREF _Toc194076958 \h </w:instrText>
            </w:r>
            <w:r w:rsidR="00332576">
              <w:rPr>
                <w:noProof/>
                <w:webHidden/>
              </w:rPr>
            </w:r>
            <w:r w:rsidR="00332576">
              <w:rPr>
                <w:noProof/>
                <w:webHidden/>
              </w:rPr>
              <w:fldChar w:fldCharType="separate"/>
            </w:r>
            <w:r w:rsidR="00332576">
              <w:rPr>
                <w:noProof/>
                <w:webHidden/>
              </w:rPr>
              <w:t>7</w:t>
            </w:r>
            <w:r w:rsidR="00332576">
              <w:rPr>
                <w:noProof/>
                <w:webHidden/>
              </w:rPr>
              <w:fldChar w:fldCharType="end"/>
            </w:r>
          </w:hyperlink>
        </w:p>
        <w:p w14:paraId="57DD0D15" w14:textId="164CEFFF" w:rsidR="00332576" w:rsidRDefault="00275AA7">
          <w:pPr>
            <w:pStyle w:val="TOC3"/>
            <w:tabs>
              <w:tab w:val="left" w:pos="1200"/>
            </w:tabs>
            <w:rPr>
              <w:rFonts w:asciiTheme="minorHAnsi" w:eastAsiaTheme="minorEastAsia" w:hAnsiTheme="minorHAnsi" w:cstheme="minorBidi"/>
              <w:kern w:val="2"/>
              <w:sz w:val="24"/>
              <w:szCs w:val="24"/>
              <w:lang w:val="en-CA" w:eastAsia="en-CA"/>
              <w14:ligatures w14:val="standardContextual"/>
            </w:rPr>
          </w:pPr>
          <w:hyperlink w:anchor="_Toc194076959" w:history="1">
            <w:r w:rsidR="00332576" w:rsidRPr="0051532D">
              <w:rPr>
                <w:rStyle w:val="Hyperlink"/>
              </w:rPr>
              <w:t>5.1.</w:t>
            </w:r>
            <w:r w:rsidR="00332576">
              <w:rPr>
                <w:rFonts w:asciiTheme="minorHAnsi" w:eastAsiaTheme="minorEastAsia" w:hAnsiTheme="minorHAnsi" w:cstheme="minorBidi"/>
                <w:kern w:val="2"/>
                <w:sz w:val="24"/>
                <w:szCs w:val="24"/>
                <w:lang w:val="en-CA" w:eastAsia="en-CA"/>
                <w14:ligatures w14:val="standardContextual"/>
              </w:rPr>
              <w:tab/>
            </w:r>
            <w:r w:rsidR="00332576" w:rsidRPr="0051532D">
              <w:rPr>
                <w:rStyle w:val="Hyperlink"/>
              </w:rPr>
              <w:t>Direct Measures</w:t>
            </w:r>
            <w:r w:rsidR="00332576">
              <w:rPr>
                <w:webHidden/>
              </w:rPr>
              <w:tab/>
            </w:r>
            <w:r w:rsidR="00332576">
              <w:rPr>
                <w:webHidden/>
              </w:rPr>
              <w:fldChar w:fldCharType="begin"/>
            </w:r>
            <w:r w:rsidR="00332576">
              <w:rPr>
                <w:webHidden/>
              </w:rPr>
              <w:instrText xml:space="preserve"> PAGEREF _Toc194076959 \h </w:instrText>
            </w:r>
            <w:r w:rsidR="00332576">
              <w:rPr>
                <w:webHidden/>
              </w:rPr>
            </w:r>
            <w:r w:rsidR="00332576">
              <w:rPr>
                <w:webHidden/>
              </w:rPr>
              <w:fldChar w:fldCharType="separate"/>
            </w:r>
            <w:r w:rsidR="00332576">
              <w:rPr>
                <w:webHidden/>
              </w:rPr>
              <w:t>7</w:t>
            </w:r>
            <w:r w:rsidR="00332576">
              <w:rPr>
                <w:webHidden/>
              </w:rPr>
              <w:fldChar w:fldCharType="end"/>
            </w:r>
          </w:hyperlink>
        </w:p>
        <w:p w14:paraId="564BCA86" w14:textId="2E88BBBC" w:rsidR="00332576" w:rsidRDefault="00275AA7">
          <w:pPr>
            <w:pStyle w:val="TOC3"/>
            <w:tabs>
              <w:tab w:val="left" w:pos="1200"/>
            </w:tabs>
            <w:rPr>
              <w:rFonts w:asciiTheme="minorHAnsi" w:eastAsiaTheme="minorEastAsia" w:hAnsiTheme="minorHAnsi" w:cstheme="minorBidi"/>
              <w:kern w:val="2"/>
              <w:sz w:val="24"/>
              <w:szCs w:val="24"/>
              <w:lang w:val="en-CA" w:eastAsia="en-CA"/>
              <w14:ligatures w14:val="standardContextual"/>
            </w:rPr>
          </w:pPr>
          <w:hyperlink w:anchor="_Toc194076960" w:history="1">
            <w:r w:rsidR="00332576" w:rsidRPr="0051532D">
              <w:rPr>
                <w:rStyle w:val="Hyperlink"/>
              </w:rPr>
              <w:t>5.2.</w:t>
            </w:r>
            <w:r w:rsidR="00332576">
              <w:rPr>
                <w:rFonts w:asciiTheme="minorHAnsi" w:eastAsiaTheme="minorEastAsia" w:hAnsiTheme="minorHAnsi" w:cstheme="minorBidi"/>
                <w:kern w:val="2"/>
                <w:sz w:val="24"/>
                <w:szCs w:val="24"/>
                <w:lang w:val="en-CA" w:eastAsia="en-CA"/>
                <w14:ligatures w14:val="standardContextual"/>
              </w:rPr>
              <w:tab/>
            </w:r>
            <w:r w:rsidR="00332576" w:rsidRPr="0051532D">
              <w:rPr>
                <w:rStyle w:val="Hyperlink"/>
              </w:rPr>
              <w:t>Indirect Measures</w:t>
            </w:r>
            <w:r w:rsidR="00332576">
              <w:rPr>
                <w:webHidden/>
              </w:rPr>
              <w:tab/>
            </w:r>
            <w:r w:rsidR="00332576">
              <w:rPr>
                <w:webHidden/>
              </w:rPr>
              <w:fldChar w:fldCharType="begin"/>
            </w:r>
            <w:r w:rsidR="00332576">
              <w:rPr>
                <w:webHidden/>
              </w:rPr>
              <w:instrText xml:space="preserve"> PAGEREF _Toc194076960 \h </w:instrText>
            </w:r>
            <w:r w:rsidR="00332576">
              <w:rPr>
                <w:webHidden/>
              </w:rPr>
            </w:r>
            <w:r w:rsidR="00332576">
              <w:rPr>
                <w:webHidden/>
              </w:rPr>
              <w:fldChar w:fldCharType="separate"/>
            </w:r>
            <w:r w:rsidR="00332576">
              <w:rPr>
                <w:webHidden/>
              </w:rPr>
              <w:t>7</w:t>
            </w:r>
            <w:r w:rsidR="00332576">
              <w:rPr>
                <w:webHidden/>
              </w:rPr>
              <w:fldChar w:fldCharType="end"/>
            </w:r>
          </w:hyperlink>
        </w:p>
        <w:p w14:paraId="34A56619" w14:textId="4506836C" w:rsidR="00332576" w:rsidRDefault="00275AA7">
          <w:pPr>
            <w:pStyle w:val="TOC2"/>
            <w:tabs>
              <w:tab w:val="left" w:pos="720"/>
              <w:tab w:val="right" w:leader="dot" w:pos="9926"/>
            </w:tabs>
            <w:rPr>
              <w:rFonts w:asciiTheme="minorHAnsi" w:eastAsiaTheme="minorEastAsia" w:hAnsiTheme="minorHAnsi" w:cstheme="minorBidi"/>
              <w:b w:val="0"/>
              <w:bCs w:val="0"/>
              <w:noProof/>
              <w:kern w:val="2"/>
              <w:sz w:val="24"/>
              <w:szCs w:val="24"/>
              <w:lang w:val="en-CA" w:eastAsia="en-CA"/>
              <w14:ligatures w14:val="standardContextual"/>
            </w:rPr>
          </w:pPr>
          <w:hyperlink w:anchor="_Toc194076961" w:history="1">
            <w:r w:rsidR="00332576" w:rsidRPr="0051532D">
              <w:rPr>
                <w:rStyle w:val="Hyperlink"/>
                <w:noProof/>
              </w:rPr>
              <w:t>6.</w:t>
            </w:r>
            <w:r w:rsidR="00332576">
              <w:rPr>
                <w:rFonts w:asciiTheme="minorHAnsi" w:eastAsiaTheme="minorEastAsia" w:hAnsiTheme="minorHAnsi" w:cstheme="minorBidi"/>
                <w:b w:val="0"/>
                <w:bCs w:val="0"/>
                <w:noProof/>
                <w:kern w:val="2"/>
                <w:sz w:val="24"/>
                <w:szCs w:val="24"/>
                <w:lang w:val="en-CA" w:eastAsia="en-CA"/>
                <w14:ligatures w14:val="standardContextual"/>
              </w:rPr>
              <w:tab/>
            </w:r>
            <w:r w:rsidR="00332576" w:rsidRPr="0051532D">
              <w:rPr>
                <w:rStyle w:val="Hyperlink"/>
                <w:noProof/>
              </w:rPr>
              <w:t>Process</w:t>
            </w:r>
            <w:r w:rsidR="00332576">
              <w:rPr>
                <w:noProof/>
                <w:webHidden/>
              </w:rPr>
              <w:tab/>
            </w:r>
            <w:r w:rsidR="00332576">
              <w:rPr>
                <w:noProof/>
                <w:webHidden/>
              </w:rPr>
              <w:fldChar w:fldCharType="begin"/>
            </w:r>
            <w:r w:rsidR="00332576">
              <w:rPr>
                <w:noProof/>
                <w:webHidden/>
              </w:rPr>
              <w:instrText xml:space="preserve"> PAGEREF _Toc194076961 \h </w:instrText>
            </w:r>
            <w:r w:rsidR="00332576">
              <w:rPr>
                <w:noProof/>
                <w:webHidden/>
              </w:rPr>
            </w:r>
            <w:r w:rsidR="00332576">
              <w:rPr>
                <w:noProof/>
                <w:webHidden/>
              </w:rPr>
              <w:fldChar w:fldCharType="separate"/>
            </w:r>
            <w:r w:rsidR="00332576">
              <w:rPr>
                <w:noProof/>
                <w:webHidden/>
              </w:rPr>
              <w:t>10</w:t>
            </w:r>
            <w:r w:rsidR="00332576">
              <w:rPr>
                <w:noProof/>
                <w:webHidden/>
              </w:rPr>
              <w:fldChar w:fldCharType="end"/>
            </w:r>
          </w:hyperlink>
        </w:p>
        <w:p w14:paraId="484AAABE" w14:textId="411518DC" w:rsidR="00332576" w:rsidRDefault="00275AA7">
          <w:pPr>
            <w:pStyle w:val="TOC3"/>
            <w:tabs>
              <w:tab w:val="left" w:pos="1200"/>
            </w:tabs>
            <w:rPr>
              <w:rFonts w:asciiTheme="minorHAnsi" w:eastAsiaTheme="minorEastAsia" w:hAnsiTheme="minorHAnsi" w:cstheme="minorBidi"/>
              <w:kern w:val="2"/>
              <w:sz w:val="24"/>
              <w:szCs w:val="24"/>
              <w:lang w:val="en-CA" w:eastAsia="en-CA"/>
              <w14:ligatures w14:val="standardContextual"/>
            </w:rPr>
          </w:pPr>
          <w:hyperlink w:anchor="_Toc194076962" w:history="1">
            <w:r w:rsidR="00332576" w:rsidRPr="0051532D">
              <w:rPr>
                <w:rStyle w:val="Hyperlink"/>
              </w:rPr>
              <w:t>6.1.</w:t>
            </w:r>
            <w:r w:rsidR="00332576">
              <w:rPr>
                <w:rFonts w:asciiTheme="minorHAnsi" w:eastAsiaTheme="minorEastAsia" w:hAnsiTheme="minorHAnsi" w:cstheme="minorBidi"/>
                <w:kern w:val="2"/>
                <w:sz w:val="24"/>
                <w:szCs w:val="24"/>
                <w:lang w:val="en-CA" w:eastAsia="en-CA"/>
                <w14:ligatures w14:val="standardContextual"/>
              </w:rPr>
              <w:tab/>
            </w:r>
            <w:r w:rsidR="00332576" w:rsidRPr="0051532D">
              <w:rPr>
                <w:rStyle w:val="Hyperlink"/>
              </w:rPr>
              <w:t>Processes for Direct Measures</w:t>
            </w:r>
            <w:r w:rsidR="00332576">
              <w:rPr>
                <w:webHidden/>
              </w:rPr>
              <w:tab/>
            </w:r>
            <w:r w:rsidR="00332576">
              <w:rPr>
                <w:webHidden/>
              </w:rPr>
              <w:fldChar w:fldCharType="begin"/>
            </w:r>
            <w:r w:rsidR="00332576">
              <w:rPr>
                <w:webHidden/>
              </w:rPr>
              <w:instrText xml:space="preserve"> PAGEREF _Toc194076962 \h </w:instrText>
            </w:r>
            <w:r w:rsidR="00332576">
              <w:rPr>
                <w:webHidden/>
              </w:rPr>
            </w:r>
            <w:r w:rsidR="00332576">
              <w:rPr>
                <w:webHidden/>
              </w:rPr>
              <w:fldChar w:fldCharType="separate"/>
            </w:r>
            <w:r w:rsidR="00332576">
              <w:rPr>
                <w:webHidden/>
              </w:rPr>
              <w:t>10</w:t>
            </w:r>
            <w:r w:rsidR="00332576">
              <w:rPr>
                <w:webHidden/>
              </w:rPr>
              <w:fldChar w:fldCharType="end"/>
            </w:r>
          </w:hyperlink>
        </w:p>
        <w:p w14:paraId="738516CF" w14:textId="4066F740" w:rsidR="00332576" w:rsidRDefault="00275AA7">
          <w:pPr>
            <w:pStyle w:val="TOC3"/>
            <w:tabs>
              <w:tab w:val="left" w:pos="1200"/>
            </w:tabs>
            <w:rPr>
              <w:rFonts w:asciiTheme="minorHAnsi" w:eastAsiaTheme="minorEastAsia" w:hAnsiTheme="minorHAnsi" w:cstheme="minorBidi"/>
              <w:kern w:val="2"/>
              <w:sz w:val="24"/>
              <w:szCs w:val="24"/>
              <w:lang w:val="en-CA" w:eastAsia="en-CA"/>
              <w14:ligatures w14:val="standardContextual"/>
            </w:rPr>
          </w:pPr>
          <w:hyperlink w:anchor="_Toc194076963" w:history="1">
            <w:r w:rsidR="00332576" w:rsidRPr="0051532D">
              <w:rPr>
                <w:rStyle w:val="Hyperlink"/>
              </w:rPr>
              <w:t>6.2.</w:t>
            </w:r>
            <w:r w:rsidR="00332576">
              <w:rPr>
                <w:rFonts w:asciiTheme="minorHAnsi" w:eastAsiaTheme="minorEastAsia" w:hAnsiTheme="minorHAnsi" w:cstheme="minorBidi"/>
                <w:kern w:val="2"/>
                <w:sz w:val="24"/>
                <w:szCs w:val="24"/>
                <w:lang w:val="en-CA" w:eastAsia="en-CA"/>
                <w14:ligatures w14:val="standardContextual"/>
              </w:rPr>
              <w:tab/>
            </w:r>
            <w:r w:rsidR="00332576" w:rsidRPr="0051532D">
              <w:rPr>
                <w:rStyle w:val="Hyperlink"/>
              </w:rPr>
              <w:t>Processes for Indirect Measures:</w:t>
            </w:r>
            <w:r w:rsidR="00332576">
              <w:rPr>
                <w:webHidden/>
              </w:rPr>
              <w:tab/>
            </w:r>
            <w:r w:rsidR="00332576">
              <w:rPr>
                <w:webHidden/>
              </w:rPr>
              <w:fldChar w:fldCharType="begin"/>
            </w:r>
            <w:r w:rsidR="00332576">
              <w:rPr>
                <w:webHidden/>
              </w:rPr>
              <w:instrText xml:space="preserve"> PAGEREF _Toc194076963 \h </w:instrText>
            </w:r>
            <w:r w:rsidR="00332576">
              <w:rPr>
                <w:webHidden/>
              </w:rPr>
            </w:r>
            <w:r w:rsidR="00332576">
              <w:rPr>
                <w:webHidden/>
              </w:rPr>
              <w:fldChar w:fldCharType="separate"/>
            </w:r>
            <w:r w:rsidR="00332576">
              <w:rPr>
                <w:webHidden/>
              </w:rPr>
              <w:t>16</w:t>
            </w:r>
            <w:r w:rsidR="00332576">
              <w:rPr>
                <w:webHidden/>
              </w:rPr>
              <w:fldChar w:fldCharType="end"/>
            </w:r>
          </w:hyperlink>
        </w:p>
        <w:p w14:paraId="53C8F098" w14:textId="7E09AF37" w:rsidR="00332576" w:rsidRDefault="00275AA7">
          <w:pPr>
            <w:pStyle w:val="TOC2"/>
            <w:tabs>
              <w:tab w:val="right" w:leader="dot" w:pos="9926"/>
            </w:tabs>
            <w:rPr>
              <w:rFonts w:asciiTheme="minorHAnsi" w:eastAsiaTheme="minorEastAsia" w:hAnsiTheme="minorHAnsi" w:cstheme="minorBidi"/>
              <w:b w:val="0"/>
              <w:bCs w:val="0"/>
              <w:noProof/>
              <w:kern w:val="2"/>
              <w:sz w:val="24"/>
              <w:szCs w:val="24"/>
              <w:lang w:val="en-CA" w:eastAsia="en-CA"/>
              <w14:ligatures w14:val="standardContextual"/>
            </w:rPr>
          </w:pPr>
          <w:hyperlink w:anchor="_Toc194076964" w:history="1">
            <w:r w:rsidR="00332576" w:rsidRPr="0051532D">
              <w:rPr>
                <w:rStyle w:val="Hyperlink"/>
                <w:noProof/>
                <w:lang w:val="en-CA"/>
              </w:rPr>
              <w:t>Appendix A – Faculty Questionnaire</w:t>
            </w:r>
            <w:r w:rsidR="00332576">
              <w:rPr>
                <w:noProof/>
                <w:webHidden/>
              </w:rPr>
              <w:tab/>
            </w:r>
            <w:r w:rsidR="00332576">
              <w:rPr>
                <w:noProof/>
                <w:webHidden/>
              </w:rPr>
              <w:fldChar w:fldCharType="begin"/>
            </w:r>
            <w:r w:rsidR="00332576">
              <w:rPr>
                <w:noProof/>
                <w:webHidden/>
              </w:rPr>
              <w:instrText xml:space="preserve"> PAGEREF _Toc194076964 \h </w:instrText>
            </w:r>
            <w:r w:rsidR="00332576">
              <w:rPr>
                <w:noProof/>
                <w:webHidden/>
              </w:rPr>
            </w:r>
            <w:r w:rsidR="00332576">
              <w:rPr>
                <w:noProof/>
                <w:webHidden/>
              </w:rPr>
              <w:fldChar w:fldCharType="separate"/>
            </w:r>
            <w:r w:rsidR="00332576">
              <w:rPr>
                <w:noProof/>
                <w:webHidden/>
              </w:rPr>
              <w:t>20</w:t>
            </w:r>
            <w:r w:rsidR="00332576">
              <w:rPr>
                <w:noProof/>
                <w:webHidden/>
              </w:rPr>
              <w:fldChar w:fldCharType="end"/>
            </w:r>
          </w:hyperlink>
        </w:p>
        <w:p w14:paraId="5EC2D88D" w14:textId="1DBB06DF" w:rsidR="00332576" w:rsidRDefault="00275AA7">
          <w:pPr>
            <w:pStyle w:val="TOC2"/>
            <w:tabs>
              <w:tab w:val="right" w:leader="dot" w:pos="9926"/>
            </w:tabs>
            <w:rPr>
              <w:rFonts w:asciiTheme="minorHAnsi" w:eastAsiaTheme="minorEastAsia" w:hAnsiTheme="minorHAnsi" w:cstheme="minorBidi"/>
              <w:b w:val="0"/>
              <w:bCs w:val="0"/>
              <w:noProof/>
              <w:kern w:val="2"/>
              <w:sz w:val="24"/>
              <w:szCs w:val="24"/>
              <w:lang w:val="en-CA" w:eastAsia="en-CA"/>
              <w14:ligatures w14:val="standardContextual"/>
            </w:rPr>
          </w:pPr>
          <w:hyperlink w:anchor="_Toc194076965" w:history="1">
            <w:r w:rsidR="00332576" w:rsidRPr="0051532D">
              <w:rPr>
                <w:rStyle w:val="Hyperlink"/>
                <w:noProof/>
              </w:rPr>
              <w:t>Appendix B – Senior Students Exit Survey</w:t>
            </w:r>
            <w:r w:rsidR="00332576">
              <w:rPr>
                <w:noProof/>
                <w:webHidden/>
              </w:rPr>
              <w:tab/>
            </w:r>
            <w:r w:rsidR="00332576">
              <w:rPr>
                <w:noProof/>
                <w:webHidden/>
              </w:rPr>
              <w:fldChar w:fldCharType="begin"/>
            </w:r>
            <w:r w:rsidR="00332576">
              <w:rPr>
                <w:noProof/>
                <w:webHidden/>
              </w:rPr>
              <w:instrText xml:space="preserve"> PAGEREF _Toc194076965 \h </w:instrText>
            </w:r>
            <w:r w:rsidR="00332576">
              <w:rPr>
                <w:noProof/>
                <w:webHidden/>
              </w:rPr>
            </w:r>
            <w:r w:rsidR="00332576">
              <w:rPr>
                <w:noProof/>
                <w:webHidden/>
              </w:rPr>
              <w:fldChar w:fldCharType="separate"/>
            </w:r>
            <w:r w:rsidR="00332576">
              <w:rPr>
                <w:noProof/>
                <w:webHidden/>
              </w:rPr>
              <w:t>22</w:t>
            </w:r>
            <w:r w:rsidR="00332576">
              <w:rPr>
                <w:noProof/>
                <w:webHidden/>
              </w:rPr>
              <w:fldChar w:fldCharType="end"/>
            </w:r>
          </w:hyperlink>
        </w:p>
        <w:p w14:paraId="75056051" w14:textId="73FA7130" w:rsidR="00EA5E83" w:rsidRDefault="00EA5E83">
          <w:r>
            <w:rPr>
              <w:b/>
              <w:bCs/>
              <w:noProof/>
            </w:rPr>
            <w:fldChar w:fldCharType="end"/>
          </w:r>
        </w:p>
      </w:sdtContent>
    </w:sdt>
    <w:p w14:paraId="410680EA" w14:textId="77777777" w:rsidR="00EA5E83" w:rsidRPr="00EA5E83" w:rsidRDefault="00EA5E83" w:rsidP="00EA5E83"/>
    <w:p w14:paraId="1B8D67AE" w14:textId="079A1477" w:rsidR="00B10748" w:rsidRDefault="00921220" w:rsidP="008C1DBF">
      <w:pPr>
        <w:pStyle w:val="Heading2"/>
        <w:numPr>
          <w:ilvl w:val="0"/>
          <w:numId w:val="27"/>
        </w:numPr>
      </w:pPr>
      <w:r>
        <w:br w:type="page"/>
      </w:r>
      <w:bookmarkStart w:id="4" w:name="_Toc194076951"/>
      <w:r w:rsidR="00B10748" w:rsidRPr="002600D0">
        <w:lastRenderedPageBreak/>
        <w:t>Mission Statement</w:t>
      </w:r>
      <w:bookmarkEnd w:id="4"/>
      <w:bookmarkEnd w:id="3"/>
    </w:p>
    <w:p w14:paraId="735E7115" w14:textId="77777777" w:rsidR="008C1DBF" w:rsidRDefault="008C1DBF" w:rsidP="00F61F40">
      <w:pPr>
        <w:spacing w:line="480" w:lineRule="auto"/>
        <w:jc w:val="both"/>
      </w:pPr>
    </w:p>
    <w:p w14:paraId="4B1D10C4" w14:textId="255CC781" w:rsidR="00092718" w:rsidRDefault="00092718" w:rsidP="00F61F40">
      <w:pPr>
        <w:spacing w:line="480" w:lineRule="auto"/>
        <w:jc w:val="both"/>
      </w:pPr>
      <w:r w:rsidRPr="00092718">
        <w:t>The Bachelor of Science in Project Management program</w:t>
      </w:r>
      <w:r>
        <w:t xml:space="preserve"> </w:t>
      </w:r>
      <w:r w:rsidR="00073F50">
        <w:t xml:space="preserve">provides superior and world-class </w:t>
      </w:r>
      <w:r w:rsidR="00073F50" w:rsidRPr="00073F50">
        <w:t>education</w:t>
      </w:r>
      <w:r w:rsidR="00073F50">
        <w:t xml:space="preserve"> </w:t>
      </w:r>
      <w:r w:rsidR="00073F50" w:rsidRPr="00073F50">
        <w:t xml:space="preserve">and research </w:t>
      </w:r>
      <w:r w:rsidR="00073F50">
        <w:t xml:space="preserve">to </w:t>
      </w:r>
      <w:r w:rsidR="001511BD">
        <w:t>prepare</w:t>
      </w:r>
      <w:r w:rsidR="00073F50">
        <w:t xml:space="preserve"> competent, confident, knowledgeable, collaborative, resourceful and creative project managers </w:t>
      </w:r>
      <w:r w:rsidR="00345AFE">
        <w:t>capable of managing and leading projects in various domains and industries.</w:t>
      </w:r>
    </w:p>
    <w:p w14:paraId="3BCA99EC" w14:textId="2B2AF5ED" w:rsidR="00073F50" w:rsidRDefault="00345AFE" w:rsidP="00F61F40">
      <w:pPr>
        <w:spacing w:line="480" w:lineRule="auto"/>
        <w:jc w:val="both"/>
      </w:pPr>
      <w:r w:rsidRPr="00345AFE">
        <w:t xml:space="preserve">The Bachelor of Science in Project Management program </w:t>
      </w:r>
      <w:r>
        <w:t xml:space="preserve">supports </w:t>
      </w:r>
      <w:r w:rsidR="00073F50">
        <w:t>t</w:t>
      </w:r>
      <w:r w:rsidR="00073F50" w:rsidRPr="00073F50">
        <w:t>he University of Alaska Anchorage (UAA)</w:t>
      </w:r>
      <w:r w:rsidR="00073F50">
        <w:t>’s mission to</w:t>
      </w:r>
      <w:r w:rsidR="00073F50" w:rsidRPr="00073F50">
        <w:t xml:space="preserve"> transform lives through teaching, research, community engagement and creative expression in a diverse and inclusive environment</w:t>
      </w:r>
      <w:r w:rsidR="00126A60">
        <w:t>. It contributes</w:t>
      </w:r>
      <w:r>
        <w:t xml:space="preserve"> to the College of Engineering’s mission t</w:t>
      </w:r>
      <w:r w:rsidRPr="00345AFE">
        <w:t>o educate</w:t>
      </w:r>
      <w:r w:rsidR="00593478">
        <w:t xml:space="preserve"> and </w:t>
      </w:r>
      <w:r w:rsidR="00513549">
        <w:t>inspire and</w:t>
      </w:r>
      <w:r w:rsidRPr="00345AFE">
        <w:t xml:space="preserve"> explore innovative solutions that engage Alaska and beyond.</w:t>
      </w:r>
    </w:p>
    <w:p w14:paraId="72866DD9" w14:textId="77777777" w:rsidR="008C1DBF" w:rsidRPr="00092718" w:rsidRDefault="008C1DBF" w:rsidP="00F61F40">
      <w:pPr>
        <w:spacing w:line="480" w:lineRule="auto"/>
        <w:jc w:val="both"/>
      </w:pPr>
    </w:p>
    <w:p w14:paraId="2B0368C1" w14:textId="3CFDBB89" w:rsidR="00B10748" w:rsidRPr="00EA5E83" w:rsidRDefault="004C7E08" w:rsidP="008C1DBF">
      <w:pPr>
        <w:pStyle w:val="Heading2"/>
        <w:numPr>
          <w:ilvl w:val="0"/>
          <w:numId w:val="27"/>
        </w:numPr>
      </w:pPr>
      <w:bookmarkStart w:id="5" w:name="_Toc194076952"/>
      <w:r w:rsidRPr="00EA5E83">
        <w:t>Program Student Learning Outcomes</w:t>
      </w:r>
      <w:bookmarkEnd w:id="5"/>
    </w:p>
    <w:p w14:paraId="3CD6906D" w14:textId="4ACB290B" w:rsidR="004C7E08" w:rsidRPr="00F0292A" w:rsidRDefault="004C7E08" w:rsidP="00F61F40">
      <w:pPr>
        <w:pStyle w:val="BodyText2"/>
        <w:spacing w:line="480" w:lineRule="auto"/>
        <w:rPr>
          <w:color w:val="auto"/>
        </w:rPr>
      </w:pPr>
      <w:r w:rsidRPr="00F0292A">
        <w:rPr>
          <w:color w:val="auto"/>
        </w:rPr>
        <w:t xml:space="preserve">Students graduating with a </w:t>
      </w:r>
      <w:r w:rsidR="00F423DB" w:rsidRPr="00F0292A">
        <w:rPr>
          <w:color w:val="auto"/>
        </w:rPr>
        <w:t>Bachelor of Science</w:t>
      </w:r>
      <w:r w:rsidRPr="00F0292A">
        <w:rPr>
          <w:color w:val="auto"/>
        </w:rPr>
        <w:t xml:space="preserve"> in </w:t>
      </w:r>
      <w:r w:rsidR="00F423DB" w:rsidRPr="00F0292A">
        <w:rPr>
          <w:color w:val="auto"/>
        </w:rPr>
        <w:t>Project Management</w:t>
      </w:r>
      <w:r w:rsidRPr="00F0292A">
        <w:rPr>
          <w:color w:val="auto"/>
        </w:rPr>
        <w:t xml:space="preserve"> will be able to:</w:t>
      </w:r>
    </w:p>
    <w:p w14:paraId="6F54BAD5" w14:textId="77777777" w:rsidR="00513549" w:rsidRDefault="00513549">
      <w:pPr>
        <w:pStyle w:val="ListParagraph"/>
        <w:numPr>
          <w:ilvl w:val="0"/>
          <w:numId w:val="12"/>
        </w:numPr>
        <w:spacing w:after="160" w:line="278" w:lineRule="auto"/>
      </w:pPr>
      <w:r>
        <w:t>Master Ways of Working</w:t>
      </w:r>
    </w:p>
    <w:p w14:paraId="209081B4" w14:textId="1FE25C6F" w:rsidR="00513549" w:rsidRDefault="00513549" w:rsidP="00FD0158">
      <w:pPr>
        <w:spacing w:line="480" w:lineRule="auto"/>
        <w:jc w:val="both"/>
      </w:pPr>
      <w:r>
        <w:t xml:space="preserve">Possess the knowledge and skills to demonstrate the capability of successfully managing projects </w:t>
      </w:r>
      <w:r w:rsidR="0063793A">
        <w:t>across various industries, spanning a broad range of scales, complexities, scopes, environments, risks, and constraints,</w:t>
      </w:r>
      <w:r>
        <w:t xml:space="preserve"> through the appropriate and tailored application of principles, approaches, knowledge, processes, tools, and techniques. </w:t>
      </w:r>
    </w:p>
    <w:p w14:paraId="3F398D68" w14:textId="77777777" w:rsidR="00513549" w:rsidRDefault="00513549" w:rsidP="00513549"/>
    <w:p w14:paraId="62CCA7D6" w14:textId="77777777" w:rsidR="00513549" w:rsidRDefault="00513549">
      <w:pPr>
        <w:pStyle w:val="ListParagraph"/>
        <w:numPr>
          <w:ilvl w:val="0"/>
          <w:numId w:val="13"/>
        </w:numPr>
        <w:spacing w:after="160" w:line="278" w:lineRule="auto"/>
      </w:pPr>
      <w:r>
        <w:t>Develop Power Skills</w:t>
      </w:r>
    </w:p>
    <w:p w14:paraId="604FA797" w14:textId="77777777" w:rsidR="00513549" w:rsidRDefault="00513549" w:rsidP="00FD0158">
      <w:pPr>
        <w:spacing w:line="480" w:lineRule="auto"/>
        <w:jc w:val="both"/>
      </w:pPr>
      <w:r>
        <w:t>Demonstrate ethical, versatile, and culturally aware leadership, communication, teamwork, negotiating, and stakeholder engagement in various organizational contexts.</w:t>
      </w:r>
    </w:p>
    <w:p w14:paraId="5D1CB76E" w14:textId="77777777" w:rsidR="00513549" w:rsidRDefault="00513549" w:rsidP="00513549"/>
    <w:p w14:paraId="6ADD2671" w14:textId="77777777" w:rsidR="00513549" w:rsidRDefault="00513549">
      <w:pPr>
        <w:pStyle w:val="ListParagraph"/>
        <w:numPr>
          <w:ilvl w:val="0"/>
          <w:numId w:val="14"/>
        </w:numPr>
        <w:spacing w:after="160" w:line="278" w:lineRule="auto"/>
      </w:pPr>
      <w:r>
        <w:t>Enhance Business Acumen</w:t>
      </w:r>
    </w:p>
    <w:p w14:paraId="4118AE0B" w14:textId="1D051F62" w:rsidR="00513549" w:rsidRDefault="00513549" w:rsidP="00FD0158">
      <w:pPr>
        <w:spacing w:line="480" w:lineRule="auto"/>
        <w:jc w:val="both"/>
      </w:pPr>
      <w:r>
        <w:t xml:space="preserve">Demonstrate the ability to identify and interpret internal and external factors </w:t>
      </w:r>
      <w:r w:rsidR="0063793A">
        <w:t xml:space="preserve">that affect organizations, gain </w:t>
      </w:r>
      <w:r>
        <w:t>domain-specific expertise necessary for sound decision-making, and relate project objectives to broader organizational strategies and global trends.</w:t>
      </w:r>
    </w:p>
    <w:p w14:paraId="294E60AB" w14:textId="77777777" w:rsidR="00513549" w:rsidRDefault="00513549" w:rsidP="00513549"/>
    <w:p w14:paraId="6AD9B289" w14:textId="77777777" w:rsidR="00513549" w:rsidRDefault="00513549">
      <w:pPr>
        <w:pStyle w:val="ListParagraph"/>
        <w:numPr>
          <w:ilvl w:val="0"/>
          <w:numId w:val="14"/>
        </w:numPr>
        <w:spacing w:after="160" w:line="278" w:lineRule="auto"/>
      </w:pPr>
      <w:r>
        <w:lastRenderedPageBreak/>
        <w:t>Leverage Tools and Technologies</w:t>
      </w:r>
    </w:p>
    <w:p w14:paraId="3CA32A1B" w14:textId="15381B2C" w:rsidR="00513549" w:rsidRDefault="00513549" w:rsidP="00FD0158">
      <w:pPr>
        <w:spacing w:line="480" w:lineRule="auto"/>
        <w:jc w:val="both"/>
      </w:pPr>
      <w:r>
        <w:t xml:space="preserve">Demonstrate proficiency in selecting and </w:t>
      </w:r>
      <w:r w:rsidR="0063793A">
        <w:t>utilizing modern tools and technologies, including software, platforms, AI, and templates</w:t>
      </w:r>
      <w:r>
        <w:t>, in project management.</w:t>
      </w:r>
    </w:p>
    <w:p w14:paraId="188B2F8D" w14:textId="77777777" w:rsidR="00513549" w:rsidRDefault="00513549" w:rsidP="00513549"/>
    <w:p w14:paraId="5A931CDB" w14:textId="77777777" w:rsidR="00513549" w:rsidRDefault="00513549">
      <w:pPr>
        <w:pStyle w:val="ListParagraph"/>
        <w:numPr>
          <w:ilvl w:val="0"/>
          <w:numId w:val="14"/>
        </w:numPr>
        <w:spacing w:after="160" w:line="278" w:lineRule="auto"/>
      </w:pPr>
      <w:r>
        <w:t>Integrate Skills &amp; Knowledge</w:t>
      </w:r>
    </w:p>
    <w:p w14:paraId="58C6EF99" w14:textId="77777777" w:rsidR="00513549" w:rsidRDefault="00513549" w:rsidP="00FD0158">
      <w:pPr>
        <w:spacing w:line="480" w:lineRule="auto"/>
        <w:jc w:val="both"/>
      </w:pPr>
      <w:r>
        <w:t>Synthesize and i</w:t>
      </w:r>
      <w:r w:rsidRPr="00EE2751">
        <w:t>ntegrate knowledge,</w:t>
      </w:r>
      <w:r>
        <w:t xml:space="preserve"> skills,</w:t>
      </w:r>
      <w:r w:rsidRPr="00EE2751">
        <w:t xml:space="preserve"> creative thinking, critical judgment, and reflection to </w:t>
      </w:r>
      <w:r>
        <w:t>manage</w:t>
      </w:r>
      <w:r w:rsidRPr="00EE2751">
        <w:t xml:space="preserve"> </w:t>
      </w:r>
      <w:r>
        <w:t>projects.</w:t>
      </w:r>
    </w:p>
    <w:p w14:paraId="63D1F312" w14:textId="30FF0CC4" w:rsidR="00EA5E83" w:rsidRDefault="00DA35FD" w:rsidP="008C1DBF">
      <w:pPr>
        <w:pStyle w:val="Heading3"/>
        <w:numPr>
          <w:ilvl w:val="1"/>
          <w:numId w:val="26"/>
        </w:numPr>
      </w:pPr>
      <w:bookmarkStart w:id="6" w:name="_Toc194076953"/>
      <w:r w:rsidRPr="00DA35FD">
        <w:t>Course Mappings to Program Student Learning Outcomes</w:t>
      </w:r>
      <w:bookmarkEnd w:id="6"/>
    </w:p>
    <w:p w14:paraId="7088DDDD" w14:textId="76C206C6" w:rsidR="00DA35FD" w:rsidRPr="00DA35FD" w:rsidRDefault="00DA35FD" w:rsidP="00DA35FD">
      <w:r>
        <w:t xml:space="preserve">The Table below shows how different courses are related to the </w:t>
      </w:r>
      <w:r w:rsidRPr="00DA35FD">
        <w:t>Program Student Learning Outcomes</w:t>
      </w:r>
      <w:r>
        <w:t>.</w:t>
      </w:r>
    </w:p>
    <w:p w14:paraId="390EE086" w14:textId="77777777" w:rsidR="00DA35FD" w:rsidRPr="00DA35FD" w:rsidRDefault="00DA35FD" w:rsidP="00DA35FD"/>
    <w:p w14:paraId="01959EF2" w14:textId="60DCC5A4" w:rsidR="00DA35FD" w:rsidRPr="00D94E7F" w:rsidRDefault="00DA35FD" w:rsidP="00DA35FD">
      <w:pPr>
        <w:pStyle w:val="Caption"/>
        <w:keepNext/>
        <w:rPr>
          <w:sz w:val="24"/>
          <w:szCs w:val="24"/>
        </w:rPr>
      </w:pPr>
      <w:r w:rsidRPr="00D94E7F">
        <w:rPr>
          <w:sz w:val="24"/>
          <w:szCs w:val="24"/>
        </w:rPr>
        <w:t xml:space="preserve">Table </w:t>
      </w:r>
      <w:r w:rsidRPr="00D94E7F">
        <w:rPr>
          <w:sz w:val="24"/>
          <w:szCs w:val="24"/>
        </w:rPr>
        <w:fldChar w:fldCharType="begin"/>
      </w:r>
      <w:r w:rsidRPr="00D94E7F">
        <w:rPr>
          <w:sz w:val="24"/>
          <w:szCs w:val="24"/>
        </w:rPr>
        <w:instrText xml:space="preserve"> SEQ Table \* ARABIC </w:instrText>
      </w:r>
      <w:r w:rsidRPr="00D94E7F">
        <w:rPr>
          <w:sz w:val="24"/>
          <w:szCs w:val="24"/>
        </w:rPr>
        <w:fldChar w:fldCharType="separate"/>
      </w:r>
      <w:r w:rsidR="00AC0DFE" w:rsidRPr="00D94E7F">
        <w:rPr>
          <w:noProof/>
          <w:sz w:val="24"/>
          <w:szCs w:val="24"/>
        </w:rPr>
        <w:t>1</w:t>
      </w:r>
      <w:r w:rsidRPr="00D94E7F">
        <w:rPr>
          <w:sz w:val="24"/>
          <w:szCs w:val="24"/>
        </w:rPr>
        <w:fldChar w:fldCharType="end"/>
      </w:r>
      <w:r w:rsidRPr="00D94E7F">
        <w:rPr>
          <w:sz w:val="24"/>
          <w:szCs w:val="24"/>
        </w:rPr>
        <w:t>:</w:t>
      </w:r>
      <w:r w:rsidR="0063793A">
        <w:rPr>
          <w:sz w:val="24"/>
          <w:szCs w:val="24"/>
        </w:rPr>
        <w:t xml:space="preserve"> </w:t>
      </w:r>
      <w:r w:rsidRPr="00D94E7F">
        <w:rPr>
          <w:sz w:val="24"/>
          <w:szCs w:val="24"/>
        </w:rPr>
        <w:t xml:space="preserve">Course Mappings to </w:t>
      </w:r>
      <w:bookmarkStart w:id="7" w:name="_Hlk194051048"/>
      <w:r w:rsidRPr="00D94E7F">
        <w:rPr>
          <w:sz w:val="24"/>
          <w:szCs w:val="24"/>
        </w:rPr>
        <w:t>Program Student Learning Outcomes</w:t>
      </w:r>
      <w:bookmarkEnd w:id="7"/>
    </w:p>
    <w:p w14:paraId="1793435C" w14:textId="16CE2EBC" w:rsidR="00DA35FD" w:rsidRDefault="00DA35FD" w:rsidP="00DA35FD">
      <w:r>
        <w:rPr>
          <w:noProof/>
        </w:rPr>
        <w:drawing>
          <wp:inline distT="0" distB="0" distL="0" distR="0" wp14:anchorId="01F2FCAE" wp14:editId="5D71AB95">
            <wp:extent cx="6334125" cy="3780155"/>
            <wp:effectExtent l="19050" t="19050" r="28575" b="10795"/>
            <wp:docPr id="1696778820" name="Picture 1" descr="Course mapping to PS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4125" cy="3780155"/>
                    </a:xfrm>
                    <a:prstGeom prst="rect">
                      <a:avLst/>
                    </a:prstGeom>
                    <a:noFill/>
                    <a:ln>
                      <a:solidFill>
                        <a:schemeClr val="tx1">
                          <a:lumMod val="95000"/>
                          <a:lumOff val="5000"/>
                        </a:schemeClr>
                      </a:solidFill>
                    </a:ln>
                  </pic:spPr>
                </pic:pic>
              </a:graphicData>
            </a:graphic>
          </wp:inline>
        </w:drawing>
      </w:r>
    </w:p>
    <w:p w14:paraId="550B2F20" w14:textId="77777777" w:rsidR="00D94E7F" w:rsidRPr="00DA35FD" w:rsidRDefault="00D94E7F" w:rsidP="00DA35FD"/>
    <w:p w14:paraId="71C2EC2A" w14:textId="126745DC" w:rsidR="00697FE9" w:rsidRDefault="00697FE9" w:rsidP="008C1DBF">
      <w:pPr>
        <w:pStyle w:val="Heading2"/>
        <w:numPr>
          <w:ilvl w:val="0"/>
          <w:numId w:val="26"/>
        </w:numPr>
        <w:spacing w:before="240" w:line="480" w:lineRule="auto"/>
      </w:pPr>
      <w:bookmarkStart w:id="8" w:name="_Toc194076954"/>
      <w:r w:rsidRPr="00697FE9">
        <w:t xml:space="preserve">Continuous </w:t>
      </w:r>
      <w:r w:rsidR="002907F2">
        <w:t>I</w:t>
      </w:r>
      <w:r w:rsidRPr="00697FE9">
        <w:t>mprovement</w:t>
      </w:r>
      <w:bookmarkEnd w:id="8"/>
      <w:r w:rsidRPr="00697FE9">
        <w:t xml:space="preserve"> </w:t>
      </w:r>
    </w:p>
    <w:p w14:paraId="0A3087D2" w14:textId="538CE768" w:rsidR="00697FE9" w:rsidRDefault="00697FE9" w:rsidP="00697FE9">
      <w:pPr>
        <w:spacing w:line="480" w:lineRule="auto"/>
        <w:jc w:val="both"/>
      </w:pPr>
      <w:r>
        <w:t>The Bachelor of Science in Project Management</w:t>
      </w:r>
      <w:r w:rsidRPr="00697FE9">
        <w:t xml:space="preserve"> assessment plan ensures that </w:t>
      </w:r>
      <w:r>
        <w:t xml:space="preserve">the </w:t>
      </w:r>
      <w:r w:rsidRPr="00697FE9">
        <w:t xml:space="preserve">academic program </w:t>
      </w:r>
      <w:r>
        <w:t>remains</w:t>
      </w:r>
      <w:r w:rsidRPr="00697FE9">
        <w:t xml:space="preserve"> effective, relevant, and aligned with </w:t>
      </w:r>
      <w:r>
        <w:t xml:space="preserve">the University of Alaska's requirements, PMI-GAC requirements, program mission, </w:t>
      </w:r>
      <w:r w:rsidRPr="00697FE9">
        <w:t>institutional goals</w:t>
      </w:r>
      <w:r>
        <w:t>,</w:t>
      </w:r>
      <w:r w:rsidRPr="00697FE9">
        <w:t xml:space="preserve"> and industry needs. By systematically evaluating </w:t>
      </w:r>
      <w:r>
        <w:lastRenderedPageBreak/>
        <w:t>Program S</w:t>
      </w:r>
      <w:r w:rsidRPr="00697FE9">
        <w:t xml:space="preserve">tudent </w:t>
      </w:r>
      <w:r>
        <w:t>L</w:t>
      </w:r>
      <w:r w:rsidRPr="00697FE9">
        <w:t xml:space="preserve">earning </w:t>
      </w:r>
      <w:r>
        <w:t>O</w:t>
      </w:r>
      <w:r w:rsidRPr="00697FE9">
        <w:t>utcomes through direct and indirect measures</w:t>
      </w:r>
      <w:r>
        <w:t>, the Department of Project Management</w:t>
      </w:r>
      <w:r w:rsidRPr="00697FE9">
        <w:t xml:space="preserve"> can identify strengths and areas for </w:t>
      </w:r>
      <w:r>
        <w:t>improvements</w:t>
      </w:r>
      <w:r w:rsidRPr="00697FE9">
        <w:t xml:space="preserve">. </w:t>
      </w:r>
      <w:r w:rsidR="00D94E7F">
        <w:t>Measures (i.e., direct and indirect), assessment schedules</w:t>
      </w:r>
      <w:r w:rsidR="0063793A">
        <w:t>,</w:t>
      </w:r>
      <w:r w:rsidR="00D94E7F">
        <w:t xml:space="preserve"> and process summaries are explained in the following parts:</w:t>
      </w:r>
    </w:p>
    <w:p w14:paraId="478E6C63" w14:textId="7F76A7AC" w:rsidR="00DA045C" w:rsidRDefault="004C7E08" w:rsidP="008C1DBF">
      <w:pPr>
        <w:pStyle w:val="Heading2"/>
        <w:numPr>
          <w:ilvl w:val="0"/>
          <w:numId w:val="26"/>
        </w:numPr>
        <w:spacing w:before="240" w:line="480" w:lineRule="auto"/>
      </w:pPr>
      <w:bookmarkStart w:id="9" w:name="_Toc194076955"/>
      <w:r>
        <w:t>Measures</w:t>
      </w:r>
      <w:bookmarkEnd w:id="9"/>
    </w:p>
    <w:p w14:paraId="497DA8DD" w14:textId="77777777" w:rsidR="00A740D9" w:rsidRDefault="00331BA0" w:rsidP="00F61F40">
      <w:pPr>
        <w:spacing w:line="480" w:lineRule="auto"/>
        <w:jc w:val="both"/>
      </w:pPr>
      <w:r>
        <w:t xml:space="preserve">Two main levels, including the course and program levels, are considered for measuring the program student learning outcomes. </w:t>
      </w:r>
    </w:p>
    <w:p w14:paraId="6A9C0F58" w14:textId="12DA13A1" w:rsidR="00A740D9" w:rsidRDefault="00A740D9" w:rsidP="00F61F40">
      <w:pPr>
        <w:spacing w:line="480" w:lineRule="auto"/>
        <w:jc w:val="both"/>
      </w:pPr>
      <w:r>
        <w:t xml:space="preserve">Measures are either direct or indirect. </w:t>
      </w:r>
      <w:r w:rsidRPr="00A740D9">
        <w:t xml:space="preserve">Direct measures involve assessing </w:t>
      </w:r>
      <w:r w:rsidR="0063793A">
        <w:t>a student's work to examine what learning has occurred</w:t>
      </w:r>
      <w:r w:rsidRPr="00A740D9">
        <w:t>.</w:t>
      </w:r>
      <w:r>
        <w:t xml:space="preserve"> </w:t>
      </w:r>
      <w:r w:rsidR="006E0760" w:rsidRPr="006E0760">
        <w:t>Indirect measures assess perceptions, reflections, or secondary indicators of student learning</w:t>
      </w:r>
      <w:r w:rsidR="006E0760">
        <w:t xml:space="preserve"> outcomes. </w:t>
      </w:r>
      <w:r w:rsidRPr="00A740D9">
        <w:t xml:space="preserve">Indirect measures collect data that </w:t>
      </w:r>
      <w:r w:rsidR="006E0760">
        <w:t xml:space="preserve">may </w:t>
      </w:r>
      <w:r w:rsidRPr="00A740D9">
        <w:t>reflect students' perceptions of their learning and faculty observations of courses and the program.</w:t>
      </w:r>
    </w:p>
    <w:p w14:paraId="61ADDD38" w14:textId="2863724A" w:rsidR="000B17A2" w:rsidRDefault="00F61F40" w:rsidP="00F61F40">
      <w:pPr>
        <w:spacing w:line="480" w:lineRule="auto"/>
        <w:jc w:val="both"/>
      </w:pPr>
      <w:r>
        <w:t>Course-related</w:t>
      </w:r>
      <w:r w:rsidR="00331BA0">
        <w:t xml:space="preserve"> measures are </w:t>
      </w:r>
      <w:r w:rsidR="00593478">
        <w:t>primarily</w:t>
      </w:r>
      <w:r w:rsidR="00331BA0">
        <w:t xml:space="preserve"> direct</w:t>
      </w:r>
      <w:r>
        <w:t>, such as exams, assignments, projects, etc.</w:t>
      </w:r>
      <w:r w:rsidR="00AF2F3C">
        <w:t>,</w:t>
      </w:r>
      <w:r>
        <w:t xml:space="preserve"> </w:t>
      </w:r>
      <w:r w:rsidR="00A740D9">
        <w:t xml:space="preserve">in addition to the indirect measure of course evaluation. </w:t>
      </w:r>
      <w:r w:rsidR="006E0760">
        <w:t xml:space="preserve">The instructor </w:t>
      </w:r>
      <w:r w:rsidR="006E0760" w:rsidRPr="006E0760">
        <w:t xml:space="preserve">(full-time or adjunct faculty) </w:t>
      </w:r>
      <w:r w:rsidR="006E0760">
        <w:t xml:space="preserve">usually administers direct measures </w:t>
      </w:r>
      <w:r w:rsidR="00AF2F3C">
        <w:t xml:space="preserve">throughout the semester and at the end of each course. The course evaluations </w:t>
      </w:r>
      <w:r w:rsidR="006E0760">
        <w:t>are considered indirect measures</w:t>
      </w:r>
      <w:r w:rsidR="0063793A">
        <w:t>, conducted at the end of the semester using the College of Engineering's</w:t>
      </w:r>
      <w:r w:rsidR="008156F7">
        <w:t xml:space="preserve"> course</w:t>
      </w:r>
      <w:r w:rsidR="00AF2F3C">
        <w:t xml:space="preserve"> evaluation system. </w:t>
      </w:r>
    </w:p>
    <w:p w14:paraId="5EFD0CE1" w14:textId="6502D7F6" w:rsidR="00A740D9" w:rsidRDefault="0063793A" w:rsidP="00F61F40">
      <w:pPr>
        <w:spacing w:line="480" w:lineRule="auto"/>
        <w:jc w:val="both"/>
      </w:pPr>
      <w:r>
        <w:t xml:space="preserve">Additional indirect measures, such as faculty observations, senior </w:t>
      </w:r>
      <w:r w:rsidR="00332576">
        <w:t xml:space="preserve">students </w:t>
      </w:r>
      <w:r>
        <w:t xml:space="preserve">exit surveys, and monitoring graduation and retention rates, will also be employed. </w:t>
      </w:r>
    </w:p>
    <w:p w14:paraId="42D13D10" w14:textId="0280E201" w:rsidR="006E0760" w:rsidRDefault="006E0760" w:rsidP="00F61F40">
      <w:pPr>
        <w:spacing w:line="480" w:lineRule="auto"/>
        <w:jc w:val="both"/>
      </w:pPr>
      <w:r>
        <w:t>Direct and indirect measures</w:t>
      </w:r>
      <w:r w:rsidR="0063793A">
        <w:t>, along with their associated schedules and processes,</w:t>
      </w:r>
      <w:r>
        <w:t xml:space="preserve"> are explained in the following pages.</w:t>
      </w:r>
    </w:p>
    <w:p w14:paraId="3DA9C7AE" w14:textId="77777777" w:rsidR="00B30300" w:rsidRDefault="00B30300" w:rsidP="00F61F40">
      <w:pPr>
        <w:spacing w:line="480" w:lineRule="auto"/>
        <w:jc w:val="both"/>
      </w:pPr>
    </w:p>
    <w:p w14:paraId="583E1A4B" w14:textId="0FA9A64F" w:rsidR="00EC3271" w:rsidRPr="003227C3" w:rsidRDefault="00DA045C" w:rsidP="008C1DBF">
      <w:pPr>
        <w:pStyle w:val="Heading3"/>
        <w:numPr>
          <w:ilvl w:val="1"/>
          <w:numId w:val="26"/>
        </w:numPr>
      </w:pPr>
      <w:bookmarkStart w:id="10" w:name="_Toc194076956"/>
      <w:r w:rsidRPr="003227C3">
        <w:t>Direct measures:</w:t>
      </w:r>
      <w:bookmarkEnd w:id="10"/>
    </w:p>
    <w:p w14:paraId="4441E7BC" w14:textId="77777777" w:rsidR="00F14882" w:rsidRDefault="00F14882" w:rsidP="00126A60">
      <w:pPr>
        <w:spacing w:line="480" w:lineRule="auto"/>
        <w:jc w:val="both"/>
      </w:pPr>
    </w:p>
    <w:p w14:paraId="53700296" w14:textId="68413DF0" w:rsidR="003227C3" w:rsidRDefault="003227C3" w:rsidP="00126A60">
      <w:pPr>
        <w:spacing w:line="480" w:lineRule="auto"/>
        <w:jc w:val="both"/>
      </w:pPr>
      <w:r w:rsidRPr="003227C3">
        <w:t xml:space="preserve">Direct measures assess student work or performance, providing concrete evidence of </w:t>
      </w:r>
      <w:r>
        <w:t xml:space="preserve">students' learning by </w:t>
      </w:r>
      <w:r w:rsidRPr="003227C3">
        <w:t xml:space="preserve">evaluating </w:t>
      </w:r>
      <w:r w:rsidR="008C3A9B">
        <w:t>their knowledge, skills, and abilities through direct observation of</w:t>
      </w:r>
      <w:r w:rsidRPr="003227C3">
        <w:t xml:space="preserve"> their work or </w:t>
      </w:r>
      <w:r w:rsidRPr="003227C3">
        <w:lastRenderedPageBreak/>
        <w:t>performance.</w:t>
      </w:r>
      <w:r>
        <w:t xml:space="preserve"> </w:t>
      </w:r>
      <w:r w:rsidRPr="003227C3">
        <w:t xml:space="preserve">In different courses, </w:t>
      </w:r>
      <w:r>
        <w:t xml:space="preserve">a combination of different </w:t>
      </w:r>
      <w:r w:rsidRPr="003227C3">
        <w:t>appropriate measures is used to accumulate data concerning student attainment of learning outcomes</w:t>
      </w:r>
      <w:r>
        <w:t xml:space="preserve"> such as:</w:t>
      </w:r>
    </w:p>
    <w:p w14:paraId="0B7A9F9C" w14:textId="22E60C89" w:rsidR="00DA045C" w:rsidRDefault="00DA045C">
      <w:pPr>
        <w:pStyle w:val="ListParagraph"/>
        <w:numPr>
          <w:ilvl w:val="0"/>
          <w:numId w:val="2"/>
        </w:numPr>
        <w:spacing w:line="480" w:lineRule="auto"/>
        <w:jc w:val="both"/>
      </w:pPr>
      <w:bookmarkStart w:id="11" w:name="_Hlk178752090"/>
      <w:r w:rsidRPr="004926F4">
        <w:rPr>
          <w:u w:val="single"/>
        </w:rPr>
        <w:t>Exams and Quizzes:</w:t>
      </w:r>
      <w:r>
        <w:t xml:space="preserve"> These assess specific knowledge or skills related to the learning outcomes.</w:t>
      </w:r>
      <w:bookmarkEnd w:id="11"/>
    </w:p>
    <w:p w14:paraId="4DF9BEEC" w14:textId="59B2C19B" w:rsidR="00DA045C" w:rsidRDefault="00DA045C">
      <w:pPr>
        <w:pStyle w:val="ListParagraph"/>
        <w:numPr>
          <w:ilvl w:val="0"/>
          <w:numId w:val="2"/>
        </w:numPr>
        <w:spacing w:line="480" w:lineRule="auto"/>
        <w:jc w:val="both"/>
      </w:pPr>
      <w:r w:rsidRPr="004926F4">
        <w:rPr>
          <w:u w:val="single"/>
        </w:rPr>
        <w:t>Individual Assignments:</w:t>
      </w:r>
      <w:r>
        <w:t xml:space="preserve"> </w:t>
      </w:r>
      <w:r w:rsidR="001A1466" w:rsidRPr="001A1466">
        <w:t xml:space="preserve">Written </w:t>
      </w:r>
      <w:r w:rsidR="001A1466">
        <w:t xml:space="preserve">or oral </w:t>
      </w:r>
      <w:r w:rsidR="001A1466" w:rsidRPr="001A1466">
        <w:t xml:space="preserve">work </w:t>
      </w:r>
      <w:r w:rsidR="001A1466">
        <w:t>demonstrating</w:t>
      </w:r>
      <w:r w:rsidR="001A1466" w:rsidRPr="001A1466">
        <w:t xml:space="preserve"> a student’s understanding of concepts or ability to apply theories.</w:t>
      </w:r>
    </w:p>
    <w:p w14:paraId="7C5FAF07" w14:textId="295FB58E" w:rsidR="00DA045C" w:rsidRDefault="001A1466">
      <w:pPr>
        <w:pStyle w:val="ListParagraph"/>
        <w:numPr>
          <w:ilvl w:val="0"/>
          <w:numId w:val="2"/>
        </w:numPr>
        <w:spacing w:line="480" w:lineRule="auto"/>
        <w:jc w:val="both"/>
      </w:pPr>
      <w:r w:rsidRPr="004926F4">
        <w:rPr>
          <w:u w:val="single"/>
        </w:rPr>
        <w:t>Group Assignments:</w:t>
      </w:r>
      <w:r>
        <w:t xml:space="preserve"> </w:t>
      </w:r>
      <w:r w:rsidR="00EC3271" w:rsidRPr="00EC3271">
        <w:t xml:space="preserve">Written or oral work </w:t>
      </w:r>
      <w:r>
        <w:t xml:space="preserve">demonstrating the </w:t>
      </w:r>
      <w:r w:rsidR="00813D73">
        <w:t>team members’</w:t>
      </w:r>
      <w:r>
        <w:t xml:space="preserve"> knowledge </w:t>
      </w:r>
      <w:bookmarkStart w:id="12" w:name="_Hlk177490670"/>
      <w:r w:rsidR="00813D73">
        <w:t>and skills</w:t>
      </w:r>
      <w:r w:rsidR="00045B1D">
        <w:t xml:space="preserve"> in addition to collaboration, teamwork, leadership, management, </w:t>
      </w:r>
      <w:r w:rsidR="00045B1D" w:rsidRPr="00045B1D">
        <w:t>motivating team members, negotiating, and interacting with stakeholders</w:t>
      </w:r>
      <w:r w:rsidR="00045B1D">
        <w:t>.</w:t>
      </w:r>
    </w:p>
    <w:p w14:paraId="32EB061F" w14:textId="0D16A3A0" w:rsidR="00045B1D" w:rsidRDefault="00045B1D">
      <w:pPr>
        <w:pStyle w:val="ListParagraph"/>
        <w:numPr>
          <w:ilvl w:val="0"/>
          <w:numId w:val="2"/>
        </w:numPr>
        <w:spacing w:line="480" w:lineRule="auto"/>
        <w:jc w:val="both"/>
      </w:pPr>
      <w:r w:rsidRPr="004926F4">
        <w:rPr>
          <w:u w:val="single"/>
        </w:rPr>
        <w:t>Discussion Boards:</w:t>
      </w:r>
      <w:r w:rsidRPr="00045B1D">
        <w:t xml:space="preserve"> </w:t>
      </w:r>
      <w:r>
        <w:t>S</w:t>
      </w:r>
      <w:r w:rsidRPr="00045B1D">
        <w:t>tudents engage in asynchronous discussions, share ideas, and deepen their understanding of course material</w:t>
      </w:r>
      <w:r>
        <w:t xml:space="preserve"> through the course’s learning management system.</w:t>
      </w:r>
    </w:p>
    <w:p w14:paraId="0C9C9619" w14:textId="388FEB0C" w:rsidR="00813D73" w:rsidRDefault="00813D73">
      <w:pPr>
        <w:pStyle w:val="ListParagraph"/>
        <w:numPr>
          <w:ilvl w:val="0"/>
          <w:numId w:val="2"/>
        </w:numPr>
        <w:spacing w:line="480" w:lineRule="auto"/>
        <w:jc w:val="both"/>
      </w:pPr>
      <w:r w:rsidRPr="004926F4">
        <w:rPr>
          <w:u w:val="single"/>
        </w:rPr>
        <w:t>Case studies:</w:t>
      </w:r>
      <w:r>
        <w:t xml:space="preserve"> S</w:t>
      </w:r>
      <w:r w:rsidRPr="00813D73">
        <w:t xml:space="preserve">tudents analyze detailed case </w:t>
      </w:r>
      <w:r>
        <w:t xml:space="preserve">studies, </w:t>
      </w:r>
      <w:r w:rsidRPr="00813D73">
        <w:t>typically involving complex, real-world problems</w:t>
      </w:r>
      <w:r>
        <w:t xml:space="preserve">, </w:t>
      </w:r>
      <w:r w:rsidRPr="00813D73">
        <w:t>and are asked to offer solutions, strategies, or evaluations</w:t>
      </w:r>
      <w:r>
        <w:t>.</w:t>
      </w:r>
    </w:p>
    <w:bookmarkEnd w:id="12"/>
    <w:p w14:paraId="40114338" w14:textId="2227458F" w:rsidR="00DA045C" w:rsidRDefault="00DA045C">
      <w:pPr>
        <w:pStyle w:val="ListParagraph"/>
        <w:numPr>
          <w:ilvl w:val="0"/>
          <w:numId w:val="2"/>
        </w:numPr>
        <w:spacing w:line="480" w:lineRule="auto"/>
        <w:jc w:val="both"/>
      </w:pPr>
      <w:r w:rsidRPr="004926F4">
        <w:rPr>
          <w:u w:val="single"/>
        </w:rPr>
        <w:t>Projects:</w:t>
      </w:r>
      <w:r>
        <w:t xml:space="preserve"> </w:t>
      </w:r>
      <w:r w:rsidR="00813D73">
        <w:t>S</w:t>
      </w:r>
      <w:r>
        <w:t xml:space="preserve">tudents demonstrate their ability to apply knowledge and skills to </w:t>
      </w:r>
      <w:r w:rsidR="00813D73">
        <w:t xml:space="preserve">address </w:t>
      </w:r>
      <w:r>
        <w:t>a problem</w:t>
      </w:r>
      <w:r w:rsidR="00813D73">
        <w:t>, need, requirement, research question, etc.</w:t>
      </w:r>
    </w:p>
    <w:p w14:paraId="6533A383" w14:textId="3E2619EE" w:rsidR="00DA045C" w:rsidRDefault="00DA045C">
      <w:pPr>
        <w:pStyle w:val="ListParagraph"/>
        <w:numPr>
          <w:ilvl w:val="0"/>
          <w:numId w:val="2"/>
        </w:numPr>
        <w:spacing w:line="480" w:lineRule="auto"/>
        <w:jc w:val="both"/>
      </w:pPr>
      <w:r w:rsidRPr="004926F4">
        <w:rPr>
          <w:u w:val="single"/>
        </w:rPr>
        <w:t>Presentations:</w:t>
      </w:r>
      <w:r>
        <w:t xml:space="preserve"> Students present their findings, projects, or research to an audience</w:t>
      </w:r>
      <w:r w:rsidR="00813D73">
        <w:t>.</w:t>
      </w:r>
    </w:p>
    <w:p w14:paraId="153F12A5" w14:textId="3B5A9B0F" w:rsidR="001A1466" w:rsidRDefault="001A1466">
      <w:pPr>
        <w:pStyle w:val="ListParagraph"/>
        <w:numPr>
          <w:ilvl w:val="0"/>
          <w:numId w:val="2"/>
        </w:numPr>
        <w:spacing w:line="480" w:lineRule="auto"/>
        <w:jc w:val="both"/>
      </w:pPr>
      <w:bookmarkStart w:id="13" w:name="_Hlk177701553"/>
      <w:r w:rsidRPr="004926F4">
        <w:rPr>
          <w:u w:val="single"/>
        </w:rPr>
        <w:t>Performance-Based Assessments</w:t>
      </w:r>
      <w:bookmarkEnd w:id="13"/>
      <w:r w:rsidRPr="004926F4">
        <w:rPr>
          <w:u w:val="single"/>
        </w:rPr>
        <w:t>:</w:t>
      </w:r>
      <w:r w:rsidRPr="001A1466">
        <w:t xml:space="preserve"> </w:t>
      </w:r>
      <w:r>
        <w:t>S</w:t>
      </w:r>
      <w:r w:rsidRPr="001A1466">
        <w:t xml:space="preserve">tudents </w:t>
      </w:r>
      <w:r>
        <w:t>engage in pedagogic simulation</w:t>
      </w:r>
      <w:r w:rsidR="00DA31B4">
        <w:t>s</w:t>
      </w:r>
      <w:r w:rsidRPr="001A1466">
        <w:t xml:space="preserve"> </w:t>
      </w:r>
      <w:r w:rsidR="00045B1D">
        <w:t>demonstrating</w:t>
      </w:r>
      <w:r w:rsidRPr="001A1466">
        <w:t xml:space="preserve"> their skills and knowledge.</w:t>
      </w:r>
    </w:p>
    <w:p w14:paraId="66C8320C" w14:textId="77777777" w:rsidR="002E7208" w:rsidRDefault="002E7208" w:rsidP="002E7208">
      <w:pPr>
        <w:pStyle w:val="ListParagraph"/>
      </w:pPr>
    </w:p>
    <w:p w14:paraId="173DCCA9" w14:textId="6676274D" w:rsidR="002E7208" w:rsidRPr="002E7208" w:rsidRDefault="002E7208" w:rsidP="008C1DBF">
      <w:pPr>
        <w:pStyle w:val="Heading3"/>
        <w:numPr>
          <w:ilvl w:val="1"/>
          <w:numId w:val="26"/>
        </w:numPr>
      </w:pPr>
      <w:bookmarkStart w:id="14" w:name="_Toc194076957"/>
      <w:r w:rsidRPr="002E7208">
        <w:t>Indirect Measures</w:t>
      </w:r>
      <w:bookmarkEnd w:id="14"/>
    </w:p>
    <w:p w14:paraId="2A2086A1" w14:textId="77777777" w:rsidR="00F14882" w:rsidRDefault="00F14882" w:rsidP="00126A60">
      <w:pPr>
        <w:spacing w:line="480" w:lineRule="auto"/>
        <w:jc w:val="both"/>
      </w:pPr>
      <w:bookmarkStart w:id="15" w:name="_Hlk178749698"/>
    </w:p>
    <w:p w14:paraId="01898A53" w14:textId="4C0FD8BA" w:rsidR="00C75DDB" w:rsidRDefault="002E7208" w:rsidP="00126A60">
      <w:pPr>
        <w:spacing w:line="480" w:lineRule="auto"/>
        <w:jc w:val="both"/>
      </w:pPr>
      <w:r>
        <w:t xml:space="preserve">Indirect measures collect data that </w:t>
      </w:r>
      <w:r w:rsidR="00D94E7F">
        <w:t>reflect</w:t>
      </w:r>
      <w:r>
        <w:t xml:space="preserve"> students' perceptions of their learning and faculty observations of courses and the program.</w:t>
      </w:r>
    </w:p>
    <w:p w14:paraId="7ED734AE" w14:textId="77777777" w:rsidR="00D94E7F" w:rsidRDefault="00C75DDB" w:rsidP="00D94E7F">
      <w:pPr>
        <w:pStyle w:val="ListParagraph"/>
        <w:numPr>
          <w:ilvl w:val="0"/>
          <w:numId w:val="6"/>
        </w:numPr>
        <w:spacing w:line="480" w:lineRule="auto"/>
        <w:jc w:val="both"/>
      </w:pPr>
      <w:r w:rsidRPr="004926F4">
        <w:rPr>
          <w:u w:val="single"/>
        </w:rPr>
        <w:t>Course Evaluations:</w:t>
      </w:r>
      <w:r>
        <w:t xml:space="preserve"> Students provide feedback on the quality of instruction, course materials, and their perceived learning.</w:t>
      </w:r>
      <w:bookmarkEnd w:id="15"/>
    </w:p>
    <w:p w14:paraId="1D351EB4" w14:textId="3C237237" w:rsidR="008156F7" w:rsidRPr="008156F7" w:rsidRDefault="008156F7" w:rsidP="00D94E7F">
      <w:pPr>
        <w:pStyle w:val="ListParagraph"/>
        <w:numPr>
          <w:ilvl w:val="0"/>
          <w:numId w:val="6"/>
        </w:numPr>
        <w:spacing w:line="480" w:lineRule="auto"/>
        <w:jc w:val="both"/>
      </w:pPr>
      <w:r w:rsidRPr="00D94E7F">
        <w:rPr>
          <w:u w:val="single"/>
        </w:rPr>
        <w:lastRenderedPageBreak/>
        <w:t>Faculty Observations:</w:t>
      </w:r>
      <w:r>
        <w:t xml:space="preserve"> </w:t>
      </w:r>
      <w:r w:rsidR="005C42F7">
        <w:t>Based on t</w:t>
      </w:r>
      <w:r w:rsidR="005C42F7" w:rsidRPr="005C42F7">
        <w:t>he schedule for faculty observations illustrated in Table 2</w:t>
      </w:r>
      <w:r w:rsidR="005C42F7">
        <w:t xml:space="preserve">, </w:t>
      </w:r>
      <w:r w:rsidR="00D94E7F">
        <w:t>instructors complete a questionnaire</w:t>
      </w:r>
      <w:r w:rsidR="00D948E0">
        <w:t xml:space="preserve"> (See Appendix A)</w:t>
      </w:r>
      <w:r w:rsidR="00D94E7F">
        <w:t xml:space="preserve"> that gathers</w:t>
      </w:r>
      <w:r w:rsidR="00A10018">
        <w:t xml:space="preserve"> their observations and insights into achieving course and program-level</w:t>
      </w:r>
      <w:r>
        <w:t xml:space="preserve"> objectives</w:t>
      </w:r>
      <w:r w:rsidR="005C42F7">
        <w:t xml:space="preserve"> of the course</w:t>
      </w:r>
      <w:r>
        <w:t>.</w:t>
      </w:r>
      <w:r w:rsidR="00D94E7F">
        <w:t xml:space="preserve"> </w:t>
      </w:r>
    </w:p>
    <w:p w14:paraId="4122A0EF" w14:textId="0B8059CB" w:rsidR="00941C8B" w:rsidRDefault="002E7208" w:rsidP="00837251">
      <w:pPr>
        <w:pStyle w:val="ListParagraph"/>
        <w:numPr>
          <w:ilvl w:val="0"/>
          <w:numId w:val="6"/>
        </w:numPr>
        <w:spacing w:line="480" w:lineRule="auto"/>
        <w:jc w:val="both"/>
      </w:pPr>
      <w:r w:rsidRPr="00941C8B">
        <w:rPr>
          <w:u w:val="single"/>
        </w:rPr>
        <w:t>Surveys:</w:t>
      </w:r>
      <w:r>
        <w:t xml:space="preserve"> </w:t>
      </w:r>
      <w:r w:rsidR="00941C8B" w:rsidRPr="00941C8B">
        <w:t xml:space="preserve">A Senior </w:t>
      </w:r>
      <w:r w:rsidR="00332576">
        <w:t xml:space="preserve">Students </w:t>
      </w:r>
      <w:r w:rsidR="00941C8B" w:rsidRPr="00941C8B">
        <w:t xml:space="preserve">Exit Survey (See Appendix B) will be used to gather students' perceptions of their learning outcomes </w:t>
      </w:r>
      <w:r w:rsidR="00941C8B">
        <w:t>near graduation,</w:t>
      </w:r>
      <w:r w:rsidR="00941C8B" w:rsidRPr="00941C8B">
        <w:t xml:space="preserve"> regarding their achievement of key learning objectives. </w:t>
      </w:r>
    </w:p>
    <w:p w14:paraId="1E904F8D" w14:textId="7DEE7C47" w:rsidR="002E7208" w:rsidRDefault="004926F4" w:rsidP="00837251">
      <w:pPr>
        <w:pStyle w:val="ListParagraph"/>
        <w:numPr>
          <w:ilvl w:val="0"/>
          <w:numId w:val="6"/>
        </w:numPr>
        <w:spacing w:line="480" w:lineRule="auto"/>
        <w:jc w:val="both"/>
      </w:pPr>
      <w:r w:rsidRPr="00941C8B">
        <w:rPr>
          <w:u w:val="single"/>
        </w:rPr>
        <w:t xml:space="preserve">Retention and </w:t>
      </w:r>
      <w:r w:rsidR="002E7208" w:rsidRPr="00941C8B">
        <w:rPr>
          <w:u w:val="single"/>
        </w:rPr>
        <w:t xml:space="preserve">Graduation Rates: </w:t>
      </w:r>
      <w:r w:rsidR="00D94E7F">
        <w:t>Monitoring student progress in completing the program.</w:t>
      </w:r>
    </w:p>
    <w:p w14:paraId="47016A05" w14:textId="77777777" w:rsidR="00D94E7F" w:rsidRDefault="00D94E7F" w:rsidP="00D94E7F">
      <w:pPr>
        <w:pStyle w:val="ListParagraph"/>
        <w:spacing w:line="480" w:lineRule="auto"/>
        <w:ind w:left="1080"/>
        <w:jc w:val="both"/>
      </w:pPr>
    </w:p>
    <w:p w14:paraId="21488DEB" w14:textId="4278904D" w:rsidR="002E7208" w:rsidRDefault="00F14882" w:rsidP="004122BE">
      <w:pPr>
        <w:pStyle w:val="Heading2"/>
        <w:numPr>
          <w:ilvl w:val="0"/>
          <w:numId w:val="6"/>
        </w:numPr>
      </w:pPr>
      <w:bookmarkStart w:id="16" w:name="_Toc194076958"/>
      <w:r>
        <w:t>BSPM Assessment Schedules</w:t>
      </w:r>
      <w:bookmarkEnd w:id="16"/>
    </w:p>
    <w:p w14:paraId="4CAF88D5" w14:textId="4D66D66B" w:rsidR="00DD2901" w:rsidRPr="00DD2901" w:rsidRDefault="00F14882" w:rsidP="00921220">
      <w:pPr>
        <w:pStyle w:val="Heading3"/>
        <w:numPr>
          <w:ilvl w:val="1"/>
          <w:numId w:val="6"/>
        </w:numPr>
      </w:pPr>
      <w:bookmarkStart w:id="17" w:name="_Toc194076959"/>
      <w:r w:rsidRPr="00DD2901">
        <w:t>Direct Measures</w:t>
      </w:r>
      <w:bookmarkEnd w:id="17"/>
    </w:p>
    <w:p w14:paraId="63A92EA7" w14:textId="59F54D6B" w:rsidR="00DD2901" w:rsidRDefault="008C1DBF" w:rsidP="00DD2901">
      <w:pPr>
        <w:spacing w:line="480" w:lineRule="auto"/>
        <w:jc w:val="both"/>
      </w:pPr>
      <w:r>
        <w:t xml:space="preserve">Schedule: selected measures </w:t>
      </w:r>
      <w:r w:rsidR="008C3A9B">
        <w:t>are used in</w:t>
      </w:r>
      <w:r>
        <w:t xml:space="preserve"> each course</w:t>
      </w:r>
    </w:p>
    <w:p w14:paraId="20E3B40B" w14:textId="23F75CA0" w:rsidR="00F14882" w:rsidRDefault="00DD2901" w:rsidP="00DD2901">
      <w:pPr>
        <w:spacing w:line="480" w:lineRule="auto"/>
        <w:jc w:val="both"/>
      </w:pPr>
      <w:r>
        <w:t xml:space="preserve">Each course instructor selects, designs, and implements appropriate direct measures, such as exams, quizzes, individual assignments, group assignments, discussion boards, case studies, projects, presentations, and performance-based assessments, to evaluate each student’s performance and grade in the course. </w:t>
      </w:r>
    </w:p>
    <w:p w14:paraId="14B09411" w14:textId="71B0D737" w:rsidR="00DD2901" w:rsidRDefault="00DD2901" w:rsidP="00921220">
      <w:pPr>
        <w:pStyle w:val="Heading3"/>
        <w:numPr>
          <w:ilvl w:val="1"/>
          <w:numId w:val="6"/>
        </w:numPr>
      </w:pPr>
      <w:bookmarkStart w:id="18" w:name="_Toc194076960"/>
      <w:r>
        <w:t>Indirect Measures</w:t>
      </w:r>
      <w:bookmarkEnd w:id="18"/>
    </w:p>
    <w:p w14:paraId="7E553C17" w14:textId="6B82CDED" w:rsidR="00DD2901" w:rsidRDefault="004122BE" w:rsidP="004122BE">
      <w:pPr>
        <w:pStyle w:val="Heading4"/>
        <w:numPr>
          <w:ilvl w:val="2"/>
          <w:numId w:val="6"/>
        </w:numPr>
      </w:pPr>
      <w:r>
        <w:t>Course Evaluations</w:t>
      </w:r>
    </w:p>
    <w:p w14:paraId="22E75BC1" w14:textId="77777777" w:rsidR="004122BE" w:rsidRPr="004122BE" w:rsidRDefault="004122BE" w:rsidP="004122BE"/>
    <w:p w14:paraId="6D464EED" w14:textId="1089F74D" w:rsidR="008C1DBF" w:rsidRDefault="00941C8B" w:rsidP="004122BE">
      <w:pPr>
        <w:spacing w:line="480" w:lineRule="auto"/>
        <w:jc w:val="both"/>
      </w:pPr>
      <w:r>
        <w:t>Schedule: At the end of each course</w:t>
      </w:r>
    </w:p>
    <w:p w14:paraId="7214BCC4" w14:textId="31A2A6BC" w:rsidR="004122BE" w:rsidRDefault="004122BE" w:rsidP="004122BE">
      <w:pPr>
        <w:spacing w:line="480" w:lineRule="auto"/>
        <w:jc w:val="both"/>
      </w:pPr>
      <w:r>
        <w:t xml:space="preserve">Course Evaluations are conducted at the end of each semester in which the course is taught. </w:t>
      </w:r>
      <w:r w:rsidRPr="004122BE">
        <w:t>Course evaluations are based on the College of Engineering course evaluation system.</w:t>
      </w:r>
      <w:r>
        <w:t xml:space="preserve"> The instructor (full-time or adjunct faculty) uses results to make course-specific improvements and adjust teaching methods to better align with learning objectives.</w:t>
      </w:r>
    </w:p>
    <w:p w14:paraId="08EFA72C" w14:textId="2100EA8B" w:rsidR="004122BE" w:rsidRDefault="004122BE" w:rsidP="004122BE">
      <w:pPr>
        <w:spacing w:line="480" w:lineRule="auto"/>
        <w:jc w:val="both"/>
      </w:pPr>
      <w:r>
        <w:t xml:space="preserve">In addition to ongoing course-specific improvements, </w:t>
      </w:r>
      <w:r w:rsidR="00941C8B">
        <w:t xml:space="preserve">for PM-coded courses, </w:t>
      </w:r>
      <w:r>
        <w:t>the full-time faculty and the instructor will review and analyze the course evaluations in conjunction with the faculty observations of the course to make informed adjustments or decisions. The schedule is illustrated in Table 2.</w:t>
      </w:r>
    </w:p>
    <w:p w14:paraId="26A47663" w14:textId="77777777" w:rsidR="004122BE" w:rsidRPr="004122BE" w:rsidRDefault="004122BE" w:rsidP="004122BE"/>
    <w:p w14:paraId="4453B948" w14:textId="749C9EB7" w:rsidR="00DD2901" w:rsidRDefault="00921220" w:rsidP="004122BE">
      <w:pPr>
        <w:pStyle w:val="Heading4"/>
        <w:ind w:left="720"/>
      </w:pPr>
      <w:r>
        <w:t>5.2.</w:t>
      </w:r>
      <w:r w:rsidR="004122BE">
        <w:t>2</w:t>
      </w:r>
      <w:r>
        <w:t xml:space="preserve">. </w:t>
      </w:r>
      <w:r w:rsidR="00DD2901">
        <w:t>Faculty Observations</w:t>
      </w:r>
    </w:p>
    <w:p w14:paraId="29FF999F" w14:textId="6552B97C" w:rsidR="00822139" w:rsidRDefault="00941C8B" w:rsidP="00822139">
      <w:pPr>
        <w:spacing w:line="480" w:lineRule="auto"/>
        <w:jc w:val="both"/>
      </w:pPr>
      <w:r>
        <w:t>Schedule: See Table 2</w:t>
      </w:r>
    </w:p>
    <w:p w14:paraId="54841E0D" w14:textId="18024436" w:rsidR="00822139" w:rsidRPr="00822139" w:rsidRDefault="00822139" w:rsidP="00822139">
      <w:pPr>
        <w:spacing w:line="480" w:lineRule="auto"/>
        <w:jc w:val="both"/>
      </w:pPr>
      <w:r w:rsidRPr="00822139">
        <w:t xml:space="preserve">The Assessment process will begin in the 2028-29 academic year. </w:t>
      </w:r>
    </w:p>
    <w:p w14:paraId="31AA81AD" w14:textId="4B3AEE9E" w:rsidR="00FF2111" w:rsidRDefault="00822139" w:rsidP="00AC0DFE">
      <w:pPr>
        <w:spacing w:line="480" w:lineRule="auto"/>
        <w:jc w:val="both"/>
      </w:pPr>
      <w:r>
        <w:t>Here is the list of courses selected for the periodical assessment:</w:t>
      </w:r>
    </w:p>
    <w:p w14:paraId="25A3BAF2" w14:textId="77777777" w:rsidR="00AC0DFE" w:rsidRDefault="00AC0DFE" w:rsidP="00AC0DFE">
      <w:pPr>
        <w:spacing w:line="480" w:lineRule="auto"/>
        <w:jc w:val="both"/>
      </w:pPr>
      <w:r>
        <w:t>PM A151 - Introduction to Project Management</w:t>
      </w:r>
    </w:p>
    <w:p w14:paraId="15479A54" w14:textId="77777777" w:rsidR="00AC0DFE" w:rsidRDefault="00AC0DFE" w:rsidP="00AC0DFE">
      <w:pPr>
        <w:spacing w:line="480" w:lineRule="auto"/>
        <w:jc w:val="both"/>
      </w:pPr>
      <w:r>
        <w:t>PM A251 - Principles of Project Management</w:t>
      </w:r>
    </w:p>
    <w:p w14:paraId="1CA5819D" w14:textId="77777777" w:rsidR="00AC0DFE" w:rsidRDefault="00AC0DFE" w:rsidP="00AC0DFE">
      <w:pPr>
        <w:spacing w:line="480" w:lineRule="auto"/>
        <w:jc w:val="both"/>
      </w:pPr>
      <w:r>
        <w:t>PM A401 - Project Management Fundamentals</w:t>
      </w:r>
    </w:p>
    <w:p w14:paraId="5735DE08" w14:textId="146A2381" w:rsidR="00AC0DFE" w:rsidRDefault="00AC0DFE" w:rsidP="00AC0DFE">
      <w:pPr>
        <w:spacing w:line="480" w:lineRule="auto"/>
        <w:jc w:val="both"/>
      </w:pPr>
      <w:r>
        <w:t>PM A423 - Stakeholder Engagement and Collaboration</w:t>
      </w:r>
    </w:p>
    <w:p w14:paraId="76F835C5" w14:textId="311A40D4" w:rsidR="00AC0DFE" w:rsidRDefault="00AC0DFE" w:rsidP="00AC0DFE">
      <w:pPr>
        <w:spacing w:line="480" w:lineRule="auto"/>
        <w:jc w:val="both"/>
      </w:pPr>
      <w:r>
        <w:t xml:space="preserve">PM A440 - Organizational Project Maturity and Improvement </w:t>
      </w:r>
    </w:p>
    <w:p w14:paraId="6006F802" w14:textId="052C53FC" w:rsidR="00AC0DFE" w:rsidRDefault="00AC0DFE" w:rsidP="00AC0DFE">
      <w:pPr>
        <w:spacing w:line="480" w:lineRule="auto"/>
        <w:jc w:val="both"/>
      </w:pPr>
      <w:r w:rsidRPr="00AC0DFE">
        <w:t>PM A441 - Lean Six Sigma Greenbelt</w:t>
      </w:r>
    </w:p>
    <w:p w14:paraId="6083B69A" w14:textId="77777777" w:rsidR="00AC0DFE" w:rsidRDefault="00AC0DFE" w:rsidP="00AC0DFE">
      <w:pPr>
        <w:spacing w:line="480" w:lineRule="auto"/>
        <w:jc w:val="both"/>
      </w:pPr>
      <w:r>
        <w:t>PM A402 - Application of Project Management Processes</w:t>
      </w:r>
    </w:p>
    <w:p w14:paraId="3801117B" w14:textId="77777777" w:rsidR="00AC0DFE" w:rsidRDefault="00AC0DFE" w:rsidP="00AC0DFE">
      <w:pPr>
        <w:spacing w:line="480" w:lineRule="auto"/>
        <w:jc w:val="both"/>
      </w:pPr>
      <w:r>
        <w:t>PM A432 - Advanced Project Controls</w:t>
      </w:r>
    </w:p>
    <w:p w14:paraId="2BA622D0" w14:textId="1C0865DD" w:rsidR="00822139" w:rsidRDefault="00AC0DFE" w:rsidP="00AC0DFE">
      <w:pPr>
        <w:spacing w:line="480" w:lineRule="auto"/>
        <w:jc w:val="both"/>
      </w:pPr>
      <w:r>
        <w:t>PM A486 - Project Management Capstone</w:t>
      </w:r>
    </w:p>
    <w:p w14:paraId="2ACBBE50" w14:textId="74DDCE1A" w:rsidR="00AC0DFE" w:rsidRDefault="00AC0DFE" w:rsidP="00AC0DFE">
      <w:pPr>
        <w:spacing w:line="480" w:lineRule="auto"/>
        <w:jc w:val="both"/>
      </w:pPr>
      <w:r w:rsidRPr="00AC0DFE">
        <w:t>COMM A450 - Communication and Leadership</w:t>
      </w:r>
    </w:p>
    <w:p w14:paraId="6CCDFD14" w14:textId="4ADD8FDD" w:rsidR="00AC0DFE" w:rsidRDefault="00AC0DFE" w:rsidP="00AC0DFE">
      <w:pPr>
        <w:spacing w:line="480" w:lineRule="auto"/>
        <w:jc w:val="both"/>
      </w:pPr>
      <w:r w:rsidRPr="00AC0DFE">
        <w:t>BA A300 - Organizational Theory and Behavior</w:t>
      </w:r>
    </w:p>
    <w:p w14:paraId="653C3445" w14:textId="34559F43" w:rsidR="00AC0DFE" w:rsidRDefault="00AC0DFE" w:rsidP="00AC0DFE">
      <w:pPr>
        <w:spacing w:line="480" w:lineRule="auto"/>
        <w:jc w:val="both"/>
      </w:pPr>
      <w:r w:rsidRPr="00AC0DFE">
        <w:t>BA A325 - Corporate Finance</w:t>
      </w:r>
    </w:p>
    <w:p w14:paraId="363BE83C" w14:textId="165E303D" w:rsidR="00AC0DFE" w:rsidRDefault="00AC0DFE" w:rsidP="00AC0DFE">
      <w:pPr>
        <w:spacing w:line="480" w:lineRule="auto"/>
        <w:jc w:val="both"/>
      </w:pPr>
      <w:r w:rsidRPr="00AC0DFE">
        <w:t>BADA A470 - Business Analytics, Data Science, and Machine Learning</w:t>
      </w:r>
    </w:p>
    <w:p w14:paraId="0B938481" w14:textId="77777777" w:rsidR="00AC0DFE" w:rsidRDefault="00AC0DFE" w:rsidP="00AC0DFE">
      <w:pPr>
        <w:spacing w:line="480" w:lineRule="auto"/>
        <w:jc w:val="both"/>
      </w:pPr>
    </w:p>
    <w:p w14:paraId="0E17E464" w14:textId="642EE67E" w:rsidR="0013119E" w:rsidRDefault="00AC0DFE" w:rsidP="00AC0DFE">
      <w:pPr>
        <w:spacing w:line="480" w:lineRule="auto"/>
        <w:jc w:val="both"/>
      </w:pPr>
      <w:r>
        <w:t>The Table below shows the faculty observations schedule.</w:t>
      </w:r>
      <w:r w:rsidR="0013119E">
        <w:t xml:space="preserve"> The Project Management Department will administer the assessment of PM-coded courses. </w:t>
      </w:r>
      <w:r w:rsidR="0013119E" w:rsidRPr="0013119E">
        <w:t>Following the negotiation</w:t>
      </w:r>
      <w:r w:rsidR="0013119E">
        <w:t>s</w:t>
      </w:r>
      <w:r w:rsidR="0013119E" w:rsidRPr="0013119E">
        <w:t xml:space="preserve"> with CBPP, they will update the PM Department regarding </w:t>
      </w:r>
      <w:r w:rsidR="0013119E">
        <w:t>the course assessments for BA A300, BA A325, and BADA A470</w:t>
      </w:r>
      <w:r w:rsidR="0013119E" w:rsidRPr="0013119E">
        <w:t xml:space="preserve">. In addition, the Community and Technical College has agreed to participate in </w:t>
      </w:r>
      <w:r w:rsidR="0013119E">
        <w:t>assessing</w:t>
      </w:r>
      <w:r w:rsidR="0013119E" w:rsidRPr="0013119E">
        <w:t xml:space="preserve"> </w:t>
      </w:r>
      <w:r w:rsidR="005C42F7">
        <w:t xml:space="preserve">the </w:t>
      </w:r>
      <w:r w:rsidR="0013119E" w:rsidRPr="0013119E">
        <w:t>COMM A450</w:t>
      </w:r>
      <w:r w:rsidR="0013119E">
        <w:t xml:space="preserve"> course</w:t>
      </w:r>
      <w:r w:rsidR="0013119E" w:rsidRPr="0013119E">
        <w:t>.</w:t>
      </w:r>
    </w:p>
    <w:p w14:paraId="03BCFDAF" w14:textId="5D432A8E" w:rsidR="00ED6AA6" w:rsidRDefault="00ED6AA6" w:rsidP="00AC0DFE">
      <w:pPr>
        <w:spacing w:line="480" w:lineRule="auto"/>
        <w:jc w:val="both"/>
      </w:pPr>
      <w:r>
        <w:lastRenderedPageBreak/>
        <w:t xml:space="preserve">For PM-coded courses and COMM A450, </w:t>
      </w:r>
      <w:r w:rsidRPr="00ED6AA6">
        <w:t xml:space="preserve">at the beginning of the academic year, the </w:t>
      </w:r>
      <w:r>
        <w:t xml:space="preserve">PM Department's </w:t>
      </w:r>
      <w:r w:rsidRPr="00ED6AA6">
        <w:t xml:space="preserve">full-time faculty will send the questionnaire </w:t>
      </w:r>
      <w:r>
        <w:t xml:space="preserve">(See Appendix A) </w:t>
      </w:r>
      <w:r w:rsidRPr="00ED6AA6">
        <w:t>to the instructors whose courses are scheduled for evaluation.</w:t>
      </w:r>
    </w:p>
    <w:p w14:paraId="1383A482" w14:textId="22B8335B" w:rsidR="00ED6AA6" w:rsidRDefault="00ED6AA6" w:rsidP="00ED6AA6">
      <w:pPr>
        <w:spacing w:line="480" w:lineRule="auto"/>
        <w:jc w:val="both"/>
      </w:pPr>
      <w:r>
        <w:t>The instructors observe the class throughout the semester</w:t>
      </w:r>
      <w:r w:rsidR="002406AC">
        <w:t>, complete the questionnaire based on their observations, and return it to the full-time faculty once their observations are complete</w:t>
      </w:r>
      <w:r>
        <w:t>.</w:t>
      </w:r>
    </w:p>
    <w:p w14:paraId="79B03297" w14:textId="77777777" w:rsidR="00C40D0D" w:rsidRDefault="002406AC" w:rsidP="00C40D0D">
      <w:pPr>
        <w:spacing w:line="480" w:lineRule="auto"/>
        <w:jc w:val="both"/>
      </w:pPr>
      <w:r w:rsidRPr="002406AC">
        <w:t>The answers to the faculty questionnaire represent the data</w:t>
      </w:r>
      <w:r>
        <w:t xml:space="preserve">. The full-time faculty and the course instructor discuss the faculty observations and </w:t>
      </w:r>
      <w:r w:rsidR="00C40D0D">
        <w:t xml:space="preserve">prior </w:t>
      </w:r>
      <w:r>
        <w:t>course evaluation</w:t>
      </w:r>
      <w:r w:rsidR="00C40D0D">
        <w:t>s</w:t>
      </w:r>
      <w:r>
        <w:t xml:space="preserve"> in a meeting scheduled </w:t>
      </w:r>
      <w:r w:rsidR="00C40D0D">
        <w:t>for</w:t>
      </w:r>
      <w:r>
        <w:t xml:space="preserve"> the last week of the semester</w:t>
      </w:r>
      <w:r w:rsidR="00C40D0D">
        <w:t>. The meeting conclusion will suggest one of the following conditions:</w:t>
      </w:r>
    </w:p>
    <w:p w14:paraId="69ACC137" w14:textId="5D0D1084" w:rsidR="00C40D0D" w:rsidRDefault="00A937ED" w:rsidP="00A937ED">
      <w:pPr>
        <w:pStyle w:val="ListParagraph"/>
        <w:numPr>
          <w:ilvl w:val="0"/>
          <w:numId w:val="21"/>
        </w:numPr>
        <w:spacing w:line="480" w:lineRule="auto"/>
        <w:jc w:val="both"/>
      </w:pPr>
      <w:r>
        <w:t>If e</w:t>
      </w:r>
      <w:r w:rsidR="00C40D0D" w:rsidRPr="00C40D0D">
        <w:t>verything is fine</w:t>
      </w:r>
      <w:r>
        <w:t>,</w:t>
      </w:r>
      <w:r w:rsidR="00C40D0D">
        <w:t xml:space="preserve"> no</w:t>
      </w:r>
      <w:r w:rsidR="00C40D0D" w:rsidRPr="00C40D0D">
        <w:t xml:space="preserve"> changes will be needed at the course or program levels. </w:t>
      </w:r>
    </w:p>
    <w:p w14:paraId="3FB31A35" w14:textId="04611F8D" w:rsidR="00C40D0D" w:rsidRDefault="00A937ED" w:rsidP="00A937ED">
      <w:pPr>
        <w:pStyle w:val="ListParagraph"/>
        <w:numPr>
          <w:ilvl w:val="0"/>
          <w:numId w:val="21"/>
        </w:numPr>
        <w:spacing w:line="480" w:lineRule="auto"/>
        <w:jc w:val="both"/>
      </w:pPr>
      <w:r>
        <w:t>If any course-level aspects require further deliberation, adjustments at the course level are necessary</w:t>
      </w:r>
      <w:r w:rsidR="00C40D0D">
        <w:t>. The course instructor will propose changes</w:t>
      </w:r>
      <w:r>
        <w:t xml:space="preserve"> </w:t>
      </w:r>
      <w:r w:rsidR="00C40D0D">
        <w:t xml:space="preserve">to the course </w:t>
      </w:r>
      <w:r>
        <w:t xml:space="preserve">in writing to the full-time faculty. </w:t>
      </w:r>
    </w:p>
    <w:p w14:paraId="1E3DB958" w14:textId="61869C1C" w:rsidR="00C40D0D" w:rsidRDefault="00A937ED" w:rsidP="00ED6AA6">
      <w:pPr>
        <w:pStyle w:val="ListParagraph"/>
        <w:numPr>
          <w:ilvl w:val="0"/>
          <w:numId w:val="21"/>
        </w:numPr>
        <w:spacing w:line="480" w:lineRule="auto"/>
        <w:jc w:val="both"/>
      </w:pPr>
      <w:r>
        <w:t>If any program-level changes are required, that will be discussed at the PM Department meeting.</w:t>
      </w:r>
    </w:p>
    <w:p w14:paraId="72C24740" w14:textId="0D72E9E0" w:rsidR="002406AC" w:rsidRDefault="00C40D0D" w:rsidP="00ED6AA6">
      <w:pPr>
        <w:spacing w:line="480" w:lineRule="auto"/>
        <w:jc w:val="both"/>
      </w:pPr>
      <w:r>
        <w:t>The results will be stored on the PM SharePoint.</w:t>
      </w:r>
      <w:r w:rsidR="00A937ED">
        <w:t xml:space="preserve"> The PM advisory board will be informed about the assessments undertaken in </w:t>
      </w:r>
      <w:r w:rsidR="00D94E7F">
        <w:t xml:space="preserve">the </w:t>
      </w:r>
      <w:r w:rsidR="00A937ED">
        <w:t>biannual meetings.</w:t>
      </w:r>
    </w:p>
    <w:p w14:paraId="5D4F2C65" w14:textId="77777777" w:rsidR="00AC0DFE" w:rsidRDefault="00AC0DFE" w:rsidP="00AC0DFE">
      <w:pPr>
        <w:pStyle w:val="Caption"/>
        <w:keepNext/>
      </w:pPr>
    </w:p>
    <w:p w14:paraId="2E45A942" w14:textId="40BE3DA1" w:rsidR="00AC0DFE" w:rsidRPr="00D94E7F" w:rsidRDefault="00AC0DFE" w:rsidP="00AC0DFE">
      <w:pPr>
        <w:pStyle w:val="Caption"/>
        <w:keepNext/>
        <w:rPr>
          <w:sz w:val="24"/>
          <w:szCs w:val="24"/>
        </w:rPr>
      </w:pPr>
      <w:r w:rsidRPr="00D94E7F">
        <w:rPr>
          <w:sz w:val="24"/>
          <w:szCs w:val="24"/>
        </w:rPr>
        <w:t xml:space="preserve">Table </w:t>
      </w:r>
      <w:r w:rsidRPr="00D94E7F">
        <w:rPr>
          <w:sz w:val="24"/>
          <w:szCs w:val="24"/>
        </w:rPr>
        <w:fldChar w:fldCharType="begin"/>
      </w:r>
      <w:r w:rsidRPr="00D94E7F">
        <w:rPr>
          <w:sz w:val="24"/>
          <w:szCs w:val="24"/>
        </w:rPr>
        <w:instrText xml:space="preserve"> SEQ Table \* ARABIC </w:instrText>
      </w:r>
      <w:r w:rsidRPr="00D94E7F">
        <w:rPr>
          <w:sz w:val="24"/>
          <w:szCs w:val="24"/>
        </w:rPr>
        <w:fldChar w:fldCharType="separate"/>
      </w:r>
      <w:r w:rsidRPr="00D94E7F">
        <w:rPr>
          <w:noProof/>
          <w:sz w:val="24"/>
          <w:szCs w:val="24"/>
        </w:rPr>
        <w:t>2</w:t>
      </w:r>
      <w:r w:rsidRPr="00D94E7F">
        <w:rPr>
          <w:sz w:val="24"/>
          <w:szCs w:val="24"/>
        </w:rPr>
        <w:fldChar w:fldCharType="end"/>
      </w:r>
      <w:r w:rsidRPr="00D94E7F">
        <w:rPr>
          <w:sz w:val="24"/>
          <w:szCs w:val="24"/>
        </w:rPr>
        <w:t>: Faculty observations schedule</w:t>
      </w:r>
    </w:p>
    <w:tbl>
      <w:tblPr>
        <w:tblStyle w:val="TableGrid"/>
        <w:tblW w:w="10916" w:type="dxa"/>
        <w:tblInd w:w="-431" w:type="dxa"/>
        <w:tblLook w:val="04A0" w:firstRow="1" w:lastRow="0" w:firstColumn="1" w:lastColumn="0" w:noHBand="0" w:noVBand="1"/>
      </w:tblPr>
      <w:tblGrid>
        <w:gridCol w:w="1831"/>
        <w:gridCol w:w="1185"/>
        <w:gridCol w:w="1187"/>
        <w:gridCol w:w="1187"/>
        <w:gridCol w:w="1187"/>
        <w:gridCol w:w="1187"/>
        <w:gridCol w:w="1070"/>
        <w:gridCol w:w="2082"/>
      </w:tblGrid>
      <w:tr w:rsidR="00AC0DFE" w14:paraId="25493F75" w14:textId="77777777" w:rsidTr="00C745DF">
        <w:tc>
          <w:tcPr>
            <w:tcW w:w="1831" w:type="dxa"/>
          </w:tcPr>
          <w:p w14:paraId="38C5713B" w14:textId="77777777" w:rsidR="00AC0DFE" w:rsidRDefault="00AC0DFE" w:rsidP="00C745DF">
            <w:r>
              <w:t>Course Code</w:t>
            </w:r>
          </w:p>
        </w:tc>
        <w:tc>
          <w:tcPr>
            <w:tcW w:w="1185" w:type="dxa"/>
          </w:tcPr>
          <w:p w14:paraId="0995BFED" w14:textId="77777777" w:rsidR="00AC0DFE" w:rsidRDefault="00AC0DFE" w:rsidP="00C745DF">
            <w:r>
              <w:t>2028-29</w:t>
            </w:r>
          </w:p>
        </w:tc>
        <w:tc>
          <w:tcPr>
            <w:tcW w:w="1187" w:type="dxa"/>
          </w:tcPr>
          <w:p w14:paraId="50F09241" w14:textId="77777777" w:rsidR="00AC0DFE" w:rsidRDefault="00AC0DFE" w:rsidP="00C745DF">
            <w:r>
              <w:t>2029-30</w:t>
            </w:r>
          </w:p>
        </w:tc>
        <w:tc>
          <w:tcPr>
            <w:tcW w:w="1187" w:type="dxa"/>
          </w:tcPr>
          <w:p w14:paraId="3827B96E" w14:textId="77777777" w:rsidR="00AC0DFE" w:rsidRDefault="00AC0DFE" w:rsidP="00C745DF">
            <w:r>
              <w:t>2030-31</w:t>
            </w:r>
          </w:p>
        </w:tc>
        <w:tc>
          <w:tcPr>
            <w:tcW w:w="1187" w:type="dxa"/>
          </w:tcPr>
          <w:p w14:paraId="6701876D" w14:textId="77777777" w:rsidR="00AC0DFE" w:rsidRDefault="00AC0DFE" w:rsidP="00C745DF">
            <w:r>
              <w:t>2031-32</w:t>
            </w:r>
          </w:p>
        </w:tc>
        <w:tc>
          <w:tcPr>
            <w:tcW w:w="1187" w:type="dxa"/>
          </w:tcPr>
          <w:p w14:paraId="40B551F7" w14:textId="77777777" w:rsidR="00AC0DFE" w:rsidRDefault="00AC0DFE" w:rsidP="00C745DF">
            <w:r>
              <w:t>2032-33</w:t>
            </w:r>
          </w:p>
        </w:tc>
        <w:tc>
          <w:tcPr>
            <w:tcW w:w="1070" w:type="dxa"/>
          </w:tcPr>
          <w:p w14:paraId="071643C1" w14:textId="77777777" w:rsidR="00AC0DFE" w:rsidRDefault="00AC0DFE" w:rsidP="00C745DF">
            <w:r>
              <w:t xml:space="preserve">Planning </w:t>
            </w:r>
          </w:p>
        </w:tc>
        <w:tc>
          <w:tcPr>
            <w:tcW w:w="2082" w:type="dxa"/>
          </w:tcPr>
          <w:p w14:paraId="7C32007A" w14:textId="77777777" w:rsidR="00AC0DFE" w:rsidRDefault="00AC0DFE" w:rsidP="00C745DF">
            <w:r>
              <w:t>Administered by</w:t>
            </w:r>
          </w:p>
        </w:tc>
      </w:tr>
      <w:tr w:rsidR="00AC0DFE" w14:paraId="79C4E37D" w14:textId="77777777" w:rsidTr="00C745DF">
        <w:tc>
          <w:tcPr>
            <w:tcW w:w="1831" w:type="dxa"/>
          </w:tcPr>
          <w:p w14:paraId="06143E27" w14:textId="77777777" w:rsidR="00AC0DFE" w:rsidRDefault="00AC0DFE" w:rsidP="00C745DF">
            <w:r>
              <w:t xml:space="preserve">PM A151 and/or </w:t>
            </w:r>
            <w:r w:rsidRPr="00FE63FE">
              <w:t>PM A251</w:t>
            </w:r>
          </w:p>
        </w:tc>
        <w:tc>
          <w:tcPr>
            <w:tcW w:w="1185" w:type="dxa"/>
          </w:tcPr>
          <w:p w14:paraId="51A11F0E" w14:textId="77777777" w:rsidR="00AC0DFE" w:rsidRDefault="00AC0DFE" w:rsidP="00C745DF">
            <w:pPr>
              <w:pStyle w:val="ListParagraph"/>
              <w:numPr>
                <w:ilvl w:val="0"/>
                <w:numId w:val="19"/>
              </w:numPr>
            </w:pPr>
          </w:p>
        </w:tc>
        <w:tc>
          <w:tcPr>
            <w:tcW w:w="1187" w:type="dxa"/>
          </w:tcPr>
          <w:p w14:paraId="2D314177" w14:textId="77777777" w:rsidR="00AC0DFE" w:rsidRDefault="00AC0DFE" w:rsidP="00C745DF"/>
        </w:tc>
        <w:tc>
          <w:tcPr>
            <w:tcW w:w="1187" w:type="dxa"/>
          </w:tcPr>
          <w:p w14:paraId="55A942DA" w14:textId="77777777" w:rsidR="00AC0DFE" w:rsidRDefault="00AC0DFE" w:rsidP="00C745DF"/>
        </w:tc>
        <w:tc>
          <w:tcPr>
            <w:tcW w:w="1187" w:type="dxa"/>
          </w:tcPr>
          <w:p w14:paraId="5976901E" w14:textId="77777777" w:rsidR="00AC0DFE" w:rsidRDefault="00AC0DFE" w:rsidP="00C745DF">
            <w:pPr>
              <w:pStyle w:val="ListParagraph"/>
              <w:numPr>
                <w:ilvl w:val="0"/>
                <w:numId w:val="19"/>
              </w:numPr>
            </w:pPr>
          </w:p>
        </w:tc>
        <w:tc>
          <w:tcPr>
            <w:tcW w:w="1187" w:type="dxa"/>
          </w:tcPr>
          <w:p w14:paraId="3483B075" w14:textId="77777777" w:rsidR="00AC0DFE" w:rsidRDefault="00AC0DFE" w:rsidP="00C745DF"/>
        </w:tc>
        <w:tc>
          <w:tcPr>
            <w:tcW w:w="1070" w:type="dxa"/>
            <w:vMerge w:val="restart"/>
          </w:tcPr>
          <w:p w14:paraId="3B153F03" w14:textId="77777777" w:rsidR="00AC0DFE" w:rsidRDefault="00AC0DFE" w:rsidP="00C745DF">
            <w:pPr>
              <w:jc w:val="both"/>
            </w:pPr>
            <w:r>
              <w:t>Every 3 years</w:t>
            </w:r>
          </w:p>
          <w:p w14:paraId="391F2D02" w14:textId="77777777" w:rsidR="00AC0DFE" w:rsidRDefault="00AC0DFE" w:rsidP="00C745DF">
            <w:pPr>
              <w:jc w:val="both"/>
            </w:pPr>
          </w:p>
        </w:tc>
        <w:tc>
          <w:tcPr>
            <w:tcW w:w="2082" w:type="dxa"/>
            <w:vMerge w:val="restart"/>
          </w:tcPr>
          <w:p w14:paraId="7C0E742C" w14:textId="77777777" w:rsidR="00AC0DFE" w:rsidRDefault="00AC0DFE" w:rsidP="00C745DF">
            <w:r>
              <w:t>PM Dept.</w:t>
            </w:r>
          </w:p>
          <w:p w14:paraId="518BC301" w14:textId="77777777" w:rsidR="00AC0DFE" w:rsidRDefault="00AC0DFE" w:rsidP="00C745DF"/>
        </w:tc>
      </w:tr>
      <w:tr w:rsidR="00AC0DFE" w14:paraId="639A0BB2" w14:textId="77777777" w:rsidTr="00C745DF">
        <w:tc>
          <w:tcPr>
            <w:tcW w:w="1831" w:type="dxa"/>
          </w:tcPr>
          <w:p w14:paraId="1158225B" w14:textId="77777777" w:rsidR="00AC0DFE" w:rsidRDefault="00AC0DFE" w:rsidP="00C745DF">
            <w:r>
              <w:t>PM A486</w:t>
            </w:r>
          </w:p>
        </w:tc>
        <w:tc>
          <w:tcPr>
            <w:tcW w:w="1185" w:type="dxa"/>
          </w:tcPr>
          <w:p w14:paraId="7D2ABEEB" w14:textId="77777777" w:rsidR="00AC0DFE" w:rsidRDefault="00AC0DFE" w:rsidP="00C745DF"/>
        </w:tc>
        <w:tc>
          <w:tcPr>
            <w:tcW w:w="1187" w:type="dxa"/>
          </w:tcPr>
          <w:p w14:paraId="6BEB309C" w14:textId="77777777" w:rsidR="00AC0DFE" w:rsidRDefault="00AC0DFE" w:rsidP="00C745DF">
            <w:pPr>
              <w:pStyle w:val="ListParagraph"/>
              <w:numPr>
                <w:ilvl w:val="0"/>
                <w:numId w:val="19"/>
              </w:numPr>
            </w:pPr>
          </w:p>
        </w:tc>
        <w:tc>
          <w:tcPr>
            <w:tcW w:w="1187" w:type="dxa"/>
          </w:tcPr>
          <w:p w14:paraId="38B4B899" w14:textId="77777777" w:rsidR="00AC0DFE" w:rsidRDefault="00AC0DFE" w:rsidP="00C745DF"/>
        </w:tc>
        <w:tc>
          <w:tcPr>
            <w:tcW w:w="1187" w:type="dxa"/>
          </w:tcPr>
          <w:p w14:paraId="081A9D07" w14:textId="77777777" w:rsidR="00AC0DFE" w:rsidRDefault="00AC0DFE" w:rsidP="00C745DF"/>
        </w:tc>
        <w:tc>
          <w:tcPr>
            <w:tcW w:w="1187" w:type="dxa"/>
          </w:tcPr>
          <w:p w14:paraId="0006C80D" w14:textId="77777777" w:rsidR="00AC0DFE" w:rsidRDefault="00AC0DFE" w:rsidP="00C745DF">
            <w:pPr>
              <w:pStyle w:val="ListParagraph"/>
              <w:numPr>
                <w:ilvl w:val="0"/>
                <w:numId w:val="19"/>
              </w:numPr>
            </w:pPr>
          </w:p>
        </w:tc>
        <w:tc>
          <w:tcPr>
            <w:tcW w:w="1070" w:type="dxa"/>
            <w:vMerge/>
          </w:tcPr>
          <w:p w14:paraId="1F35382C" w14:textId="77777777" w:rsidR="00AC0DFE" w:rsidRDefault="00AC0DFE" w:rsidP="00C745DF">
            <w:pPr>
              <w:jc w:val="both"/>
            </w:pPr>
          </w:p>
        </w:tc>
        <w:tc>
          <w:tcPr>
            <w:tcW w:w="2082" w:type="dxa"/>
            <w:vMerge/>
          </w:tcPr>
          <w:p w14:paraId="57B8B239" w14:textId="77777777" w:rsidR="00AC0DFE" w:rsidRDefault="00AC0DFE" w:rsidP="00C745DF"/>
        </w:tc>
      </w:tr>
      <w:tr w:rsidR="00AC0DFE" w14:paraId="3C2ABAC8" w14:textId="77777777" w:rsidTr="00C745DF">
        <w:tc>
          <w:tcPr>
            <w:tcW w:w="1831" w:type="dxa"/>
          </w:tcPr>
          <w:p w14:paraId="27BFA773" w14:textId="77777777" w:rsidR="00AC0DFE" w:rsidRDefault="00AC0DFE" w:rsidP="00C745DF">
            <w:r>
              <w:t>PM A401 and/or PM A423</w:t>
            </w:r>
          </w:p>
        </w:tc>
        <w:tc>
          <w:tcPr>
            <w:tcW w:w="1185" w:type="dxa"/>
          </w:tcPr>
          <w:p w14:paraId="7E879CF2" w14:textId="77777777" w:rsidR="00AC0DFE" w:rsidRDefault="00AC0DFE" w:rsidP="00C745DF"/>
        </w:tc>
        <w:tc>
          <w:tcPr>
            <w:tcW w:w="1187" w:type="dxa"/>
          </w:tcPr>
          <w:p w14:paraId="339CFCA1" w14:textId="77777777" w:rsidR="00AC0DFE" w:rsidRDefault="00AC0DFE" w:rsidP="00C745DF">
            <w:pPr>
              <w:pStyle w:val="ListParagraph"/>
              <w:numPr>
                <w:ilvl w:val="0"/>
                <w:numId w:val="19"/>
              </w:numPr>
            </w:pPr>
          </w:p>
        </w:tc>
        <w:tc>
          <w:tcPr>
            <w:tcW w:w="1187" w:type="dxa"/>
          </w:tcPr>
          <w:p w14:paraId="28948B20" w14:textId="77777777" w:rsidR="00AC0DFE" w:rsidRDefault="00AC0DFE" w:rsidP="00C745DF"/>
        </w:tc>
        <w:tc>
          <w:tcPr>
            <w:tcW w:w="1187" w:type="dxa"/>
          </w:tcPr>
          <w:p w14:paraId="65AA0DE9" w14:textId="77777777" w:rsidR="00AC0DFE" w:rsidRDefault="00AC0DFE" w:rsidP="00C745DF"/>
        </w:tc>
        <w:tc>
          <w:tcPr>
            <w:tcW w:w="1187" w:type="dxa"/>
          </w:tcPr>
          <w:p w14:paraId="47E481D4" w14:textId="77777777" w:rsidR="00AC0DFE" w:rsidRDefault="00AC0DFE" w:rsidP="00C745DF">
            <w:pPr>
              <w:pStyle w:val="ListParagraph"/>
              <w:numPr>
                <w:ilvl w:val="0"/>
                <w:numId w:val="19"/>
              </w:numPr>
            </w:pPr>
          </w:p>
        </w:tc>
        <w:tc>
          <w:tcPr>
            <w:tcW w:w="1070" w:type="dxa"/>
            <w:vMerge/>
          </w:tcPr>
          <w:p w14:paraId="24558838" w14:textId="77777777" w:rsidR="00AC0DFE" w:rsidRDefault="00AC0DFE" w:rsidP="00C745DF">
            <w:pPr>
              <w:jc w:val="both"/>
            </w:pPr>
          </w:p>
        </w:tc>
        <w:tc>
          <w:tcPr>
            <w:tcW w:w="2082" w:type="dxa"/>
            <w:vMerge/>
          </w:tcPr>
          <w:p w14:paraId="00579CE5" w14:textId="77777777" w:rsidR="00AC0DFE" w:rsidRDefault="00AC0DFE" w:rsidP="00C745DF"/>
        </w:tc>
      </w:tr>
      <w:tr w:rsidR="00AC0DFE" w14:paraId="24205AFD" w14:textId="77777777" w:rsidTr="00C745DF">
        <w:tc>
          <w:tcPr>
            <w:tcW w:w="1831" w:type="dxa"/>
          </w:tcPr>
          <w:p w14:paraId="4E4C7056" w14:textId="77777777" w:rsidR="00AC0DFE" w:rsidRDefault="00AC0DFE" w:rsidP="00C745DF">
            <w:r>
              <w:t>PM A440 and/or</w:t>
            </w:r>
          </w:p>
          <w:p w14:paraId="657E67C2" w14:textId="77777777" w:rsidR="00AC0DFE" w:rsidRDefault="00AC0DFE" w:rsidP="00C745DF">
            <w:r w:rsidRPr="00FE63FE">
              <w:t>PM A44</w:t>
            </w:r>
            <w:r>
              <w:t>1</w:t>
            </w:r>
          </w:p>
        </w:tc>
        <w:tc>
          <w:tcPr>
            <w:tcW w:w="1185" w:type="dxa"/>
          </w:tcPr>
          <w:p w14:paraId="3D5F797C" w14:textId="77777777" w:rsidR="00AC0DFE" w:rsidRDefault="00AC0DFE" w:rsidP="00C745DF">
            <w:pPr>
              <w:pStyle w:val="ListParagraph"/>
              <w:numPr>
                <w:ilvl w:val="0"/>
                <w:numId w:val="19"/>
              </w:numPr>
            </w:pPr>
          </w:p>
        </w:tc>
        <w:tc>
          <w:tcPr>
            <w:tcW w:w="1187" w:type="dxa"/>
          </w:tcPr>
          <w:p w14:paraId="12C45521" w14:textId="77777777" w:rsidR="00AC0DFE" w:rsidRDefault="00AC0DFE" w:rsidP="00C745DF"/>
        </w:tc>
        <w:tc>
          <w:tcPr>
            <w:tcW w:w="1187" w:type="dxa"/>
          </w:tcPr>
          <w:p w14:paraId="1102869E" w14:textId="77777777" w:rsidR="00AC0DFE" w:rsidRDefault="00AC0DFE" w:rsidP="00C745DF"/>
        </w:tc>
        <w:tc>
          <w:tcPr>
            <w:tcW w:w="1187" w:type="dxa"/>
          </w:tcPr>
          <w:p w14:paraId="28F314A5" w14:textId="77777777" w:rsidR="00AC0DFE" w:rsidRDefault="00AC0DFE" w:rsidP="00C745DF">
            <w:pPr>
              <w:pStyle w:val="ListParagraph"/>
              <w:numPr>
                <w:ilvl w:val="0"/>
                <w:numId w:val="19"/>
              </w:numPr>
            </w:pPr>
          </w:p>
        </w:tc>
        <w:tc>
          <w:tcPr>
            <w:tcW w:w="1187" w:type="dxa"/>
          </w:tcPr>
          <w:p w14:paraId="106BCF18" w14:textId="77777777" w:rsidR="00AC0DFE" w:rsidRDefault="00AC0DFE" w:rsidP="00C745DF"/>
        </w:tc>
        <w:tc>
          <w:tcPr>
            <w:tcW w:w="1070" w:type="dxa"/>
            <w:vMerge/>
          </w:tcPr>
          <w:p w14:paraId="12F47455" w14:textId="77777777" w:rsidR="00AC0DFE" w:rsidRDefault="00AC0DFE" w:rsidP="00C745DF">
            <w:pPr>
              <w:jc w:val="both"/>
            </w:pPr>
          </w:p>
        </w:tc>
        <w:tc>
          <w:tcPr>
            <w:tcW w:w="2082" w:type="dxa"/>
            <w:vMerge/>
          </w:tcPr>
          <w:p w14:paraId="471FA597" w14:textId="77777777" w:rsidR="00AC0DFE" w:rsidRDefault="00AC0DFE" w:rsidP="00C745DF"/>
        </w:tc>
      </w:tr>
      <w:tr w:rsidR="00AC0DFE" w14:paraId="3A20505B" w14:textId="77777777" w:rsidTr="00C745DF">
        <w:tc>
          <w:tcPr>
            <w:tcW w:w="1831" w:type="dxa"/>
          </w:tcPr>
          <w:p w14:paraId="084F5A2E" w14:textId="77777777" w:rsidR="00AC0DFE" w:rsidRDefault="00AC0DFE" w:rsidP="00C745DF">
            <w:r>
              <w:t>PM A402 and/or PM A432</w:t>
            </w:r>
          </w:p>
        </w:tc>
        <w:tc>
          <w:tcPr>
            <w:tcW w:w="1185" w:type="dxa"/>
          </w:tcPr>
          <w:p w14:paraId="67434803" w14:textId="77777777" w:rsidR="00AC0DFE" w:rsidRDefault="00AC0DFE" w:rsidP="00C745DF"/>
        </w:tc>
        <w:tc>
          <w:tcPr>
            <w:tcW w:w="1187" w:type="dxa"/>
          </w:tcPr>
          <w:p w14:paraId="1B2E88DD" w14:textId="77777777" w:rsidR="00AC0DFE" w:rsidRDefault="00AC0DFE" w:rsidP="00C745DF">
            <w:pPr>
              <w:pStyle w:val="ListParagraph"/>
              <w:numPr>
                <w:ilvl w:val="0"/>
                <w:numId w:val="19"/>
              </w:numPr>
            </w:pPr>
          </w:p>
        </w:tc>
        <w:tc>
          <w:tcPr>
            <w:tcW w:w="1187" w:type="dxa"/>
          </w:tcPr>
          <w:p w14:paraId="63453DBB" w14:textId="77777777" w:rsidR="00AC0DFE" w:rsidRDefault="00AC0DFE" w:rsidP="00C745DF"/>
        </w:tc>
        <w:tc>
          <w:tcPr>
            <w:tcW w:w="1187" w:type="dxa"/>
          </w:tcPr>
          <w:p w14:paraId="725E18A8" w14:textId="77777777" w:rsidR="00AC0DFE" w:rsidRDefault="00AC0DFE" w:rsidP="00C745DF"/>
        </w:tc>
        <w:tc>
          <w:tcPr>
            <w:tcW w:w="1187" w:type="dxa"/>
          </w:tcPr>
          <w:p w14:paraId="1EE4CA30" w14:textId="77777777" w:rsidR="00AC0DFE" w:rsidRDefault="00AC0DFE" w:rsidP="00C745DF">
            <w:pPr>
              <w:pStyle w:val="ListParagraph"/>
              <w:numPr>
                <w:ilvl w:val="0"/>
                <w:numId w:val="19"/>
              </w:numPr>
            </w:pPr>
          </w:p>
        </w:tc>
        <w:tc>
          <w:tcPr>
            <w:tcW w:w="1070" w:type="dxa"/>
            <w:vMerge/>
          </w:tcPr>
          <w:p w14:paraId="4A2D4F4E" w14:textId="77777777" w:rsidR="00AC0DFE" w:rsidRDefault="00AC0DFE" w:rsidP="00C745DF">
            <w:pPr>
              <w:jc w:val="both"/>
            </w:pPr>
          </w:p>
        </w:tc>
        <w:tc>
          <w:tcPr>
            <w:tcW w:w="2082" w:type="dxa"/>
            <w:vMerge/>
          </w:tcPr>
          <w:p w14:paraId="47484232" w14:textId="77777777" w:rsidR="00AC0DFE" w:rsidRDefault="00AC0DFE" w:rsidP="00C745DF"/>
        </w:tc>
      </w:tr>
      <w:tr w:rsidR="00AC0DFE" w14:paraId="6B842472" w14:textId="77777777" w:rsidTr="00C745DF">
        <w:tc>
          <w:tcPr>
            <w:tcW w:w="1831" w:type="dxa"/>
          </w:tcPr>
          <w:p w14:paraId="04B784E2" w14:textId="77777777" w:rsidR="00AC0DFE" w:rsidRDefault="00AC0DFE" w:rsidP="00C745DF">
            <w:r>
              <w:t>COMM A450</w:t>
            </w:r>
          </w:p>
        </w:tc>
        <w:tc>
          <w:tcPr>
            <w:tcW w:w="1185" w:type="dxa"/>
          </w:tcPr>
          <w:p w14:paraId="0F719311" w14:textId="77777777" w:rsidR="00AC0DFE" w:rsidRDefault="00AC0DFE" w:rsidP="00C745DF"/>
        </w:tc>
        <w:tc>
          <w:tcPr>
            <w:tcW w:w="1187" w:type="dxa"/>
          </w:tcPr>
          <w:p w14:paraId="1323B929" w14:textId="77777777" w:rsidR="00AC0DFE" w:rsidRDefault="00AC0DFE" w:rsidP="00C745DF">
            <w:pPr>
              <w:pStyle w:val="ListParagraph"/>
              <w:numPr>
                <w:ilvl w:val="0"/>
                <w:numId w:val="19"/>
              </w:numPr>
            </w:pPr>
          </w:p>
        </w:tc>
        <w:tc>
          <w:tcPr>
            <w:tcW w:w="1187" w:type="dxa"/>
          </w:tcPr>
          <w:p w14:paraId="5C832665" w14:textId="77777777" w:rsidR="00AC0DFE" w:rsidRDefault="00AC0DFE" w:rsidP="00C745DF"/>
        </w:tc>
        <w:tc>
          <w:tcPr>
            <w:tcW w:w="1187" w:type="dxa"/>
          </w:tcPr>
          <w:p w14:paraId="2E64DBFD" w14:textId="77777777" w:rsidR="00AC0DFE" w:rsidRDefault="00AC0DFE" w:rsidP="00C745DF"/>
        </w:tc>
        <w:tc>
          <w:tcPr>
            <w:tcW w:w="1187" w:type="dxa"/>
          </w:tcPr>
          <w:p w14:paraId="6E5856F1" w14:textId="77777777" w:rsidR="00AC0DFE" w:rsidRDefault="00AC0DFE" w:rsidP="00C745DF">
            <w:pPr>
              <w:pStyle w:val="ListParagraph"/>
              <w:numPr>
                <w:ilvl w:val="0"/>
                <w:numId w:val="19"/>
              </w:numPr>
            </w:pPr>
          </w:p>
        </w:tc>
        <w:tc>
          <w:tcPr>
            <w:tcW w:w="1070" w:type="dxa"/>
            <w:vMerge/>
          </w:tcPr>
          <w:p w14:paraId="4E0C5A2E" w14:textId="77777777" w:rsidR="00AC0DFE" w:rsidRDefault="00AC0DFE" w:rsidP="00C745DF">
            <w:pPr>
              <w:jc w:val="both"/>
            </w:pPr>
          </w:p>
        </w:tc>
        <w:tc>
          <w:tcPr>
            <w:tcW w:w="2082" w:type="dxa"/>
          </w:tcPr>
          <w:p w14:paraId="4AEC6FA7" w14:textId="77777777" w:rsidR="00AC0DFE" w:rsidRDefault="00AC0DFE" w:rsidP="00C745DF">
            <w:r w:rsidRPr="00BF4E60">
              <w:t>PM Dept. &amp; CTC.</w:t>
            </w:r>
          </w:p>
        </w:tc>
      </w:tr>
      <w:tr w:rsidR="00AC0DFE" w14:paraId="19D2CC85" w14:textId="77777777" w:rsidTr="00C745DF">
        <w:tc>
          <w:tcPr>
            <w:tcW w:w="1831" w:type="dxa"/>
          </w:tcPr>
          <w:p w14:paraId="47770DE5" w14:textId="77777777" w:rsidR="00AC0DFE" w:rsidRDefault="00AC0DFE" w:rsidP="00C745DF">
            <w:r>
              <w:t>BA A300</w:t>
            </w:r>
          </w:p>
        </w:tc>
        <w:tc>
          <w:tcPr>
            <w:tcW w:w="1185" w:type="dxa"/>
          </w:tcPr>
          <w:p w14:paraId="3D5CD3FF" w14:textId="77777777" w:rsidR="00AC0DFE" w:rsidRDefault="00AC0DFE" w:rsidP="00C745DF">
            <w:pPr>
              <w:pStyle w:val="ListParagraph"/>
              <w:numPr>
                <w:ilvl w:val="0"/>
                <w:numId w:val="19"/>
              </w:numPr>
            </w:pPr>
          </w:p>
        </w:tc>
        <w:tc>
          <w:tcPr>
            <w:tcW w:w="1187" w:type="dxa"/>
          </w:tcPr>
          <w:p w14:paraId="2D3DB441" w14:textId="77777777" w:rsidR="00AC0DFE" w:rsidRDefault="00AC0DFE" w:rsidP="00C745DF"/>
        </w:tc>
        <w:tc>
          <w:tcPr>
            <w:tcW w:w="1187" w:type="dxa"/>
          </w:tcPr>
          <w:p w14:paraId="3338FA8E" w14:textId="77777777" w:rsidR="00AC0DFE" w:rsidRDefault="00AC0DFE" w:rsidP="00C745DF">
            <w:pPr>
              <w:pStyle w:val="ListParagraph"/>
              <w:numPr>
                <w:ilvl w:val="0"/>
                <w:numId w:val="19"/>
              </w:numPr>
            </w:pPr>
          </w:p>
        </w:tc>
        <w:tc>
          <w:tcPr>
            <w:tcW w:w="1187" w:type="dxa"/>
          </w:tcPr>
          <w:p w14:paraId="2BF0E45E" w14:textId="77777777" w:rsidR="00AC0DFE" w:rsidRDefault="00AC0DFE" w:rsidP="00C745DF"/>
        </w:tc>
        <w:tc>
          <w:tcPr>
            <w:tcW w:w="1187" w:type="dxa"/>
          </w:tcPr>
          <w:p w14:paraId="5375A843" w14:textId="77777777" w:rsidR="00AC0DFE" w:rsidRDefault="00AC0DFE" w:rsidP="00C745DF">
            <w:pPr>
              <w:pStyle w:val="ListParagraph"/>
              <w:numPr>
                <w:ilvl w:val="0"/>
                <w:numId w:val="19"/>
              </w:numPr>
            </w:pPr>
          </w:p>
        </w:tc>
        <w:tc>
          <w:tcPr>
            <w:tcW w:w="1070" w:type="dxa"/>
            <w:vMerge w:val="restart"/>
          </w:tcPr>
          <w:p w14:paraId="63C5026E" w14:textId="77777777" w:rsidR="00AC0DFE" w:rsidRDefault="00AC0DFE" w:rsidP="00C745DF">
            <w:pPr>
              <w:jc w:val="both"/>
            </w:pPr>
            <w:r w:rsidRPr="00BF4E60">
              <w:t xml:space="preserve">Follows CBPP planning </w:t>
            </w:r>
          </w:p>
        </w:tc>
        <w:tc>
          <w:tcPr>
            <w:tcW w:w="2082" w:type="dxa"/>
          </w:tcPr>
          <w:p w14:paraId="17FB2BFA" w14:textId="77777777" w:rsidR="00AC0DFE" w:rsidRDefault="00AC0DFE" w:rsidP="00C745DF">
            <w:r>
              <w:t>CBPP</w:t>
            </w:r>
          </w:p>
        </w:tc>
      </w:tr>
      <w:tr w:rsidR="00AC0DFE" w14:paraId="4B255A35" w14:textId="77777777" w:rsidTr="00C745DF">
        <w:tc>
          <w:tcPr>
            <w:tcW w:w="1831" w:type="dxa"/>
          </w:tcPr>
          <w:p w14:paraId="46FCD4B8" w14:textId="77777777" w:rsidR="00AC0DFE" w:rsidRDefault="00AC0DFE" w:rsidP="00C745DF">
            <w:r>
              <w:t xml:space="preserve">BA A325 and/or </w:t>
            </w:r>
            <w:r w:rsidRPr="00FE63FE">
              <w:t>BADA A470</w:t>
            </w:r>
          </w:p>
        </w:tc>
        <w:tc>
          <w:tcPr>
            <w:tcW w:w="1185" w:type="dxa"/>
          </w:tcPr>
          <w:p w14:paraId="6C797ED8" w14:textId="77777777" w:rsidR="00AC0DFE" w:rsidRDefault="00AC0DFE" w:rsidP="00C745DF"/>
        </w:tc>
        <w:tc>
          <w:tcPr>
            <w:tcW w:w="1187" w:type="dxa"/>
          </w:tcPr>
          <w:p w14:paraId="0C0402CF" w14:textId="77777777" w:rsidR="00AC0DFE" w:rsidRDefault="00AC0DFE" w:rsidP="00C745DF">
            <w:pPr>
              <w:pStyle w:val="ListParagraph"/>
              <w:numPr>
                <w:ilvl w:val="0"/>
                <w:numId w:val="19"/>
              </w:numPr>
            </w:pPr>
          </w:p>
        </w:tc>
        <w:tc>
          <w:tcPr>
            <w:tcW w:w="1187" w:type="dxa"/>
          </w:tcPr>
          <w:p w14:paraId="10EC66B1" w14:textId="77777777" w:rsidR="00AC0DFE" w:rsidRDefault="00AC0DFE" w:rsidP="00C745DF"/>
        </w:tc>
        <w:tc>
          <w:tcPr>
            <w:tcW w:w="1187" w:type="dxa"/>
          </w:tcPr>
          <w:p w14:paraId="582C3D36" w14:textId="77777777" w:rsidR="00AC0DFE" w:rsidRDefault="00AC0DFE" w:rsidP="00C745DF">
            <w:pPr>
              <w:pStyle w:val="ListParagraph"/>
              <w:numPr>
                <w:ilvl w:val="0"/>
                <w:numId w:val="19"/>
              </w:numPr>
            </w:pPr>
          </w:p>
        </w:tc>
        <w:tc>
          <w:tcPr>
            <w:tcW w:w="1187" w:type="dxa"/>
          </w:tcPr>
          <w:p w14:paraId="34352133" w14:textId="77777777" w:rsidR="00AC0DFE" w:rsidRDefault="00AC0DFE" w:rsidP="00C745DF"/>
        </w:tc>
        <w:tc>
          <w:tcPr>
            <w:tcW w:w="1070" w:type="dxa"/>
            <w:vMerge/>
          </w:tcPr>
          <w:p w14:paraId="75478089" w14:textId="77777777" w:rsidR="00AC0DFE" w:rsidRDefault="00AC0DFE" w:rsidP="00C745DF"/>
        </w:tc>
        <w:tc>
          <w:tcPr>
            <w:tcW w:w="2082" w:type="dxa"/>
          </w:tcPr>
          <w:p w14:paraId="531AEDE5" w14:textId="77777777" w:rsidR="00AC0DFE" w:rsidRDefault="00AC0DFE" w:rsidP="00C745DF">
            <w:r>
              <w:t>CBPP</w:t>
            </w:r>
          </w:p>
        </w:tc>
      </w:tr>
    </w:tbl>
    <w:p w14:paraId="114B4647" w14:textId="77777777" w:rsidR="00822139" w:rsidRDefault="00822139" w:rsidP="00FF2111"/>
    <w:bookmarkEnd w:id="2"/>
    <w:p w14:paraId="123D51EE" w14:textId="0A0A75D2" w:rsidR="00BF4E60" w:rsidRDefault="00941C8B" w:rsidP="00941C8B">
      <w:pPr>
        <w:pStyle w:val="Heading4"/>
        <w:ind w:left="720"/>
      </w:pPr>
      <w:r>
        <w:lastRenderedPageBreak/>
        <w:t xml:space="preserve">5.2.3 Senior </w:t>
      </w:r>
      <w:r w:rsidR="00332576">
        <w:t xml:space="preserve">Students </w:t>
      </w:r>
      <w:r>
        <w:t>Exit Survey</w:t>
      </w:r>
    </w:p>
    <w:p w14:paraId="417DAF3F" w14:textId="468F6AFF" w:rsidR="00941C8B" w:rsidRDefault="00941C8B" w:rsidP="00941C8B">
      <w:pPr>
        <w:spacing w:line="480" w:lineRule="auto"/>
        <w:jc w:val="both"/>
      </w:pPr>
      <w:r>
        <w:t>Schedule: Each Semester</w:t>
      </w:r>
    </w:p>
    <w:p w14:paraId="06F979A3" w14:textId="13DA5B6F" w:rsidR="00941C8B" w:rsidRDefault="00941C8B" w:rsidP="00941C8B">
      <w:pPr>
        <w:spacing w:line="480" w:lineRule="auto"/>
        <w:jc w:val="both"/>
      </w:pPr>
      <w:r w:rsidRPr="00941C8B">
        <w:t>A Senior</w:t>
      </w:r>
      <w:r w:rsidR="00332576">
        <w:t xml:space="preserve"> Students</w:t>
      </w:r>
      <w:r w:rsidRPr="00941C8B">
        <w:t xml:space="preserve"> Exit Survey (See Appendix B) will be used to gather students' perceptions of their learning outcomes near graduation, regarding their achievement of key learning objectives. </w:t>
      </w:r>
    </w:p>
    <w:p w14:paraId="11D3B2AE" w14:textId="77B21C6D" w:rsidR="00941C8B" w:rsidRDefault="00941C8B" w:rsidP="00941C8B">
      <w:pPr>
        <w:spacing w:line="480" w:lineRule="auto"/>
        <w:jc w:val="both"/>
      </w:pPr>
      <w:r>
        <w:t>Data is collected and analyzed to summarize key insights from the survey. The full-time faculty will work on proposing potential changes to the curriculum, teaching methods, or program objectives based on feedback.</w:t>
      </w:r>
    </w:p>
    <w:p w14:paraId="7D18FF7C" w14:textId="25128CA1" w:rsidR="008C1DBF" w:rsidRDefault="008C1DBF" w:rsidP="008C1DBF">
      <w:pPr>
        <w:pStyle w:val="Heading4"/>
        <w:ind w:left="720"/>
      </w:pPr>
      <w:r>
        <w:t>5.2.4. Graduation and Retention Rates</w:t>
      </w:r>
    </w:p>
    <w:p w14:paraId="23F956AB" w14:textId="51DA269E" w:rsidR="008C1DBF" w:rsidRDefault="008C1DBF" w:rsidP="008C1DBF">
      <w:pPr>
        <w:spacing w:line="480" w:lineRule="auto"/>
        <w:jc w:val="both"/>
      </w:pPr>
      <w:r>
        <w:t>Schedule: at the end of each academic year</w:t>
      </w:r>
    </w:p>
    <w:p w14:paraId="3C5658CC" w14:textId="56D013FA" w:rsidR="008C1DBF" w:rsidRPr="00BF4E60" w:rsidRDefault="008C1DBF" w:rsidP="008C1DBF">
      <w:pPr>
        <w:spacing w:line="480" w:lineRule="auto"/>
        <w:jc w:val="both"/>
      </w:pPr>
      <w:r>
        <w:t>The administrative colleague, in collaboration with the full-time faculty, tracks student retention and graduation rates annually. Graduation and retention data will be collected through the University of Alaska Anchorage's institutional records at the end of each academic year. The full-time faculty analyzes trends in retention and graduation data. If trends show challenges in retention or graduation, program changes to improve the curriculum will be discussed in the Project Management Department meeting.</w:t>
      </w:r>
    </w:p>
    <w:p w14:paraId="00FE86A5" w14:textId="2E8267FD" w:rsidR="004C7E08" w:rsidRDefault="004C7E08" w:rsidP="00921220">
      <w:pPr>
        <w:pStyle w:val="Heading2"/>
        <w:numPr>
          <w:ilvl w:val="0"/>
          <w:numId w:val="6"/>
        </w:numPr>
        <w:spacing w:before="240" w:line="480" w:lineRule="auto"/>
      </w:pPr>
      <w:bookmarkStart w:id="19" w:name="_Toc194076961"/>
      <w:r>
        <w:t>Process</w:t>
      </w:r>
      <w:bookmarkEnd w:id="19"/>
    </w:p>
    <w:p w14:paraId="5748201C" w14:textId="59161A1C" w:rsidR="00892753" w:rsidRPr="00820424" w:rsidRDefault="00F67AAD" w:rsidP="00921220">
      <w:pPr>
        <w:pStyle w:val="Heading3"/>
        <w:numPr>
          <w:ilvl w:val="1"/>
          <w:numId w:val="6"/>
        </w:numPr>
        <w:rPr>
          <w:color w:val="000000"/>
        </w:rPr>
      </w:pPr>
      <w:bookmarkStart w:id="20" w:name="_Toc194076962"/>
      <w:r>
        <w:t xml:space="preserve">Processes for </w:t>
      </w:r>
      <w:r w:rsidR="00892753" w:rsidRPr="00820424">
        <w:t>Direct Measures</w:t>
      </w:r>
      <w:bookmarkEnd w:id="20"/>
    </w:p>
    <w:p w14:paraId="0504BB13" w14:textId="2D2B363A" w:rsidR="00892753" w:rsidRPr="00E86ADF" w:rsidRDefault="00892753">
      <w:pPr>
        <w:pStyle w:val="BodyText2"/>
        <w:numPr>
          <w:ilvl w:val="0"/>
          <w:numId w:val="3"/>
        </w:numPr>
        <w:spacing w:line="480" w:lineRule="auto"/>
        <w:rPr>
          <w:b/>
          <w:bCs/>
          <w:color w:val="000000"/>
          <w:u w:val="single"/>
        </w:rPr>
      </w:pPr>
      <w:r w:rsidRPr="00E86ADF">
        <w:rPr>
          <w:b/>
          <w:bCs/>
          <w:color w:val="000000"/>
          <w:u w:val="single"/>
        </w:rPr>
        <w:t>Exams and Quizzes</w:t>
      </w:r>
    </w:p>
    <w:p w14:paraId="170AE86B" w14:textId="5042921A" w:rsidR="00892753" w:rsidRPr="00892753" w:rsidRDefault="00892753" w:rsidP="00126A60">
      <w:pPr>
        <w:pStyle w:val="BodyText2"/>
        <w:spacing w:line="480" w:lineRule="auto"/>
        <w:ind w:left="720"/>
        <w:jc w:val="both"/>
        <w:rPr>
          <w:color w:val="000000"/>
        </w:rPr>
      </w:pPr>
      <w:bookmarkStart w:id="21" w:name="_Hlk178752119"/>
      <w:r w:rsidRPr="00126A60">
        <w:rPr>
          <w:b/>
          <w:bCs/>
          <w:color w:val="000000"/>
        </w:rPr>
        <w:t>Design:</w:t>
      </w:r>
      <w:r w:rsidRPr="00892753">
        <w:rPr>
          <w:color w:val="000000"/>
        </w:rPr>
        <w:t xml:space="preserve"> </w:t>
      </w:r>
      <w:bookmarkStart w:id="22" w:name="_Hlk178752689"/>
      <w:r w:rsidR="00722B63">
        <w:rPr>
          <w:color w:val="000000"/>
        </w:rPr>
        <w:t>The instructor (full-time or adjunct faculty)</w:t>
      </w:r>
      <w:r w:rsidRPr="00892753">
        <w:rPr>
          <w:color w:val="000000"/>
        </w:rPr>
        <w:t xml:space="preserve"> </w:t>
      </w:r>
      <w:bookmarkEnd w:id="22"/>
      <w:r w:rsidRPr="00892753">
        <w:rPr>
          <w:color w:val="000000"/>
        </w:rPr>
        <w:t>create</w:t>
      </w:r>
      <w:r w:rsidR="00722B63">
        <w:rPr>
          <w:color w:val="000000"/>
        </w:rPr>
        <w:t>s</w:t>
      </w:r>
      <w:r w:rsidRPr="00892753">
        <w:rPr>
          <w:color w:val="000000"/>
        </w:rPr>
        <w:t xml:space="preserve"> exam and quiz questions that align with the course learning objectives and the specific student learning outcomes being assessed.</w:t>
      </w:r>
    </w:p>
    <w:p w14:paraId="18830B51" w14:textId="7BD83FC1" w:rsidR="00892753" w:rsidRPr="00892753" w:rsidRDefault="00892753" w:rsidP="00126A60">
      <w:pPr>
        <w:pStyle w:val="BodyText2"/>
        <w:spacing w:line="480" w:lineRule="auto"/>
        <w:ind w:left="720"/>
        <w:jc w:val="both"/>
        <w:rPr>
          <w:color w:val="000000"/>
        </w:rPr>
      </w:pPr>
      <w:r w:rsidRPr="00126A60">
        <w:rPr>
          <w:b/>
          <w:bCs/>
          <w:color w:val="000000"/>
        </w:rPr>
        <w:t>Administration:</w:t>
      </w:r>
      <w:r w:rsidRPr="00892753">
        <w:rPr>
          <w:color w:val="000000"/>
        </w:rPr>
        <w:t xml:space="preserve"> Exams and quizzes are administered during the course according to the academic schedule. </w:t>
      </w:r>
      <w:r w:rsidR="00AE1446">
        <w:rPr>
          <w:color w:val="000000"/>
        </w:rPr>
        <w:t>Depending on the course format, they can be conducted in class or online</w:t>
      </w:r>
      <w:r w:rsidRPr="00892753">
        <w:rPr>
          <w:color w:val="000000"/>
        </w:rPr>
        <w:t>.</w:t>
      </w:r>
    </w:p>
    <w:p w14:paraId="7655EFF9" w14:textId="6AA638DE" w:rsidR="00892753" w:rsidRPr="00892753" w:rsidRDefault="00892753" w:rsidP="00126A60">
      <w:pPr>
        <w:pStyle w:val="BodyText2"/>
        <w:spacing w:line="480" w:lineRule="auto"/>
        <w:ind w:left="720"/>
        <w:jc w:val="both"/>
        <w:rPr>
          <w:color w:val="000000"/>
        </w:rPr>
      </w:pPr>
      <w:r w:rsidRPr="00126A60">
        <w:rPr>
          <w:b/>
          <w:bCs/>
          <w:color w:val="000000"/>
        </w:rPr>
        <w:t>Grading:</w:t>
      </w:r>
      <w:r w:rsidRPr="00892753">
        <w:rPr>
          <w:color w:val="000000"/>
        </w:rPr>
        <w:t xml:space="preserve"> </w:t>
      </w:r>
      <w:r w:rsidR="00722B63" w:rsidRPr="00722B63">
        <w:rPr>
          <w:color w:val="000000"/>
        </w:rPr>
        <w:t>The instructor (full-time or adjunct faculty)</w:t>
      </w:r>
      <w:r w:rsidRPr="00892753">
        <w:rPr>
          <w:color w:val="000000"/>
        </w:rPr>
        <w:t xml:space="preserve"> </w:t>
      </w:r>
      <w:r w:rsidR="00722B63">
        <w:rPr>
          <w:color w:val="000000"/>
        </w:rPr>
        <w:t>grades</w:t>
      </w:r>
      <w:r w:rsidRPr="00892753">
        <w:rPr>
          <w:color w:val="000000"/>
        </w:rPr>
        <w:t xml:space="preserve"> the exams and quizzes based on a predefined rubric or answer key. </w:t>
      </w:r>
    </w:p>
    <w:p w14:paraId="59E42395" w14:textId="0B53A43E" w:rsidR="00892753" w:rsidRPr="00892753" w:rsidRDefault="00892753" w:rsidP="00126A60">
      <w:pPr>
        <w:pStyle w:val="BodyText2"/>
        <w:spacing w:line="480" w:lineRule="auto"/>
        <w:ind w:left="720"/>
        <w:jc w:val="both"/>
        <w:rPr>
          <w:color w:val="000000"/>
        </w:rPr>
      </w:pPr>
      <w:r w:rsidRPr="00126A60">
        <w:rPr>
          <w:b/>
          <w:bCs/>
          <w:color w:val="000000"/>
        </w:rPr>
        <w:lastRenderedPageBreak/>
        <w:t>Analysis:</w:t>
      </w:r>
      <w:r w:rsidRPr="00892753">
        <w:rPr>
          <w:color w:val="000000"/>
        </w:rPr>
        <w:t xml:space="preserve"> After grading, </w:t>
      </w:r>
      <w:r w:rsidR="00722B63">
        <w:rPr>
          <w:color w:val="000000"/>
        </w:rPr>
        <w:t>t</w:t>
      </w:r>
      <w:r w:rsidR="00722B63" w:rsidRPr="00722B63">
        <w:rPr>
          <w:color w:val="000000"/>
        </w:rPr>
        <w:t>he instructor (full-time or adjunct faculty)</w:t>
      </w:r>
      <w:r w:rsidRPr="00892753">
        <w:rPr>
          <w:color w:val="000000"/>
        </w:rPr>
        <w:t xml:space="preserve"> </w:t>
      </w:r>
      <w:r w:rsidR="00722B63">
        <w:rPr>
          <w:color w:val="000000"/>
        </w:rPr>
        <w:t>analyzes</w:t>
      </w:r>
      <w:r w:rsidRPr="00892753">
        <w:rPr>
          <w:color w:val="000000"/>
        </w:rPr>
        <w:t xml:space="preserve"> the results to determine how well students met the learning outcomes. This involves identifying trends, common areas of difficulty, and overall performance.</w:t>
      </w:r>
    </w:p>
    <w:p w14:paraId="2EC2DF67" w14:textId="2035FC59" w:rsidR="00D91413" w:rsidRDefault="00892753" w:rsidP="00126A60">
      <w:pPr>
        <w:pStyle w:val="BodyText2"/>
        <w:spacing w:line="480" w:lineRule="auto"/>
        <w:ind w:left="720"/>
        <w:jc w:val="both"/>
        <w:rPr>
          <w:color w:val="000000"/>
        </w:rPr>
      </w:pPr>
      <w:r w:rsidRPr="00126A60">
        <w:rPr>
          <w:b/>
          <w:bCs/>
          <w:color w:val="000000"/>
        </w:rPr>
        <w:t>Feedback:</w:t>
      </w:r>
      <w:r w:rsidRPr="00892753">
        <w:rPr>
          <w:color w:val="000000"/>
        </w:rPr>
        <w:t xml:space="preserve"> Provide students with feedback on their performance to help them understand their strengths and areas for improvement.</w:t>
      </w:r>
    </w:p>
    <w:p w14:paraId="25844522" w14:textId="1558E78F" w:rsidR="004926F4" w:rsidRDefault="00631BDC" w:rsidP="00126A60">
      <w:pPr>
        <w:pStyle w:val="BodyText2"/>
        <w:spacing w:line="480" w:lineRule="auto"/>
        <w:ind w:left="720"/>
        <w:jc w:val="both"/>
        <w:rPr>
          <w:color w:val="000000"/>
        </w:rPr>
      </w:pPr>
      <w:r w:rsidRPr="00126A60">
        <w:rPr>
          <w:b/>
          <w:bCs/>
          <w:color w:val="000000"/>
        </w:rPr>
        <w:t>Review:</w:t>
      </w:r>
      <w:r w:rsidRPr="00631BDC">
        <w:rPr>
          <w:color w:val="000000"/>
        </w:rPr>
        <w:t xml:space="preserve"> </w:t>
      </w:r>
      <w:r w:rsidR="00722B63" w:rsidRPr="00722B63">
        <w:rPr>
          <w:color w:val="000000"/>
        </w:rPr>
        <w:t>The instructor (full-time or adjunct faculty)</w:t>
      </w:r>
      <w:r w:rsidRPr="00631BDC">
        <w:rPr>
          <w:color w:val="000000"/>
        </w:rPr>
        <w:t xml:space="preserve"> review</w:t>
      </w:r>
      <w:r w:rsidR="00722B63">
        <w:rPr>
          <w:color w:val="000000"/>
        </w:rPr>
        <w:t>s</w:t>
      </w:r>
      <w:r w:rsidRPr="00631BDC">
        <w:rPr>
          <w:color w:val="000000"/>
        </w:rPr>
        <w:t xml:space="preserve"> the </w:t>
      </w:r>
      <w:r w:rsidR="003D44B2">
        <w:rPr>
          <w:color w:val="000000"/>
        </w:rPr>
        <w:t>results to gauge the attainment of learning outcomes and initiate change</w:t>
      </w:r>
      <w:r w:rsidR="00722B63">
        <w:rPr>
          <w:color w:val="000000"/>
        </w:rPr>
        <w:t xml:space="preserve">, if necessary. </w:t>
      </w:r>
      <w:bookmarkEnd w:id="21"/>
    </w:p>
    <w:p w14:paraId="6461090D" w14:textId="77777777" w:rsidR="00722B63" w:rsidRPr="00D20BA4" w:rsidRDefault="00722B63" w:rsidP="00126A60">
      <w:pPr>
        <w:pStyle w:val="BodyText2"/>
        <w:spacing w:line="480" w:lineRule="auto"/>
        <w:ind w:left="720"/>
        <w:jc w:val="both"/>
        <w:rPr>
          <w:color w:val="000000"/>
        </w:rPr>
      </w:pPr>
    </w:p>
    <w:p w14:paraId="00F42F2E" w14:textId="7E2B35B1" w:rsidR="00AE1446" w:rsidRPr="00E86ADF" w:rsidRDefault="00AE1446">
      <w:pPr>
        <w:pStyle w:val="BodyText2"/>
        <w:numPr>
          <w:ilvl w:val="0"/>
          <w:numId w:val="3"/>
        </w:numPr>
        <w:spacing w:line="480" w:lineRule="auto"/>
        <w:rPr>
          <w:b/>
          <w:bCs/>
          <w:color w:val="000000"/>
          <w:u w:val="single"/>
        </w:rPr>
      </w:pPr>
      <w:r w:rsidRPr="00E86ADF">
        <w:rPr>
          <w:b/>
          <w:bCs/>
          <w:color w:val="000000"/>
          <w:u w:val="single"/>
        </w:rPr>
        <w:t xml:space="preserve">Individual Assignments </w:t>
      </w:r>
    </w:p>
    <w:p w14:paraId="32C2B886" w14:textId="6BD87518" w:rsidR="00AE1446" w:rsidRPr="00AE1446" w:rsidRDefault="00AE1446" w:rsidP="00126A60">
      <w:pPr>
        <w:pStyle w:val="BodyText2"/>
        <w:spacing w:line="480" w:lineRule="auto"/>
        <w:ind w:left="720"/>
        <w:jc w:val="both"/>
        <w:rPr>
          <w:color w:val="000000"/>
        </w:rPr>
      </w:pPr>
      <w:r w:rsidRPr="00126A60">
        <w:rPr>
          <w:b/>
          <w:bCs/>
          <w:color w:val="000000"/>
        </w:rPr>
        <w:t>Creation:</w:t>
      </w:r>
      <w:r w:rsidRPr="00AE1446">
        <w:rPr>
          <w:color w:val="000000"/>
        </w:rPr>
        <w:t xml:space="preserve"> </w:t>
      </w:r>
      <w:r w:rsidR="00722B63" w:rsidRPr="00722B63">
        <w:rPr>
          <w:color w:val="000000"/>
        </w:rPr>
        <w:t xml:space="preserve">The instructor (full-time or adjunct faculty) </w:t>
      </w:r>
      <w:r w:rsidR="00722B63">
        <w:rPr>
          <w:color w:val="000000"/>
        </w:rPr>
        <w:t>designs</w:t>
      </w:r>
      <w:r w:rsidRPr="00AE1446">
        <w:rPr>
          <w:color w:val="000000"/>
        </w:rPr>
        <w:t xml:space="preserve"> assignments and essays that require students to demonstrate their understanding of key concepts and apply them to practical scenarios.</w:t>
      </w:r>
    </w:p>
    <w:p w14:paraId="732DCB16" w14:textId="77777777" w:rsidR="00AE1446" w:rsidRPr="00AE1446" w:rsidRDefault="00AE1446" w:rsidP="00126A60">
      <w:pPr>
        <w:pStyle w:val="BodyText2"/>
        <w:spacing w:line="480" w:lineRule="auto"/>
        <w:ind w:left="720"/>
        <w:jc w:val="both"/>
        <w:rPr>
          <w:color w:val="000000"/>
        </w:rPr>
      </w:pPr>
      <w:r w:rsidRPr="00126A60">
        <w:rPr>
          <w:b/>
          <w:bCs/>
          <w:color w:val="000000"/>
        </w:rPr>
        <w:t>Submission:</w:t>
      </w:r>
      <w:r w:rsidRPr="00AE1446">
        <w:rPr>
          <w:color w:val="000000"/>
        </w:rPr>
        <w:t xml:space="preserve"> Students complete and submit their assignments by the deadlines specified.</w:t>
      </w:r>
    </w:p>
    <w:p w14:paraId="3ED5119A" w14:textId="065CF567" w:rsidR="00AE1446" w:rsidRPr="00AE1446" w:rsidRDefault="00AE1446" w:rsidP="00126A60">
      <w:pPr>
        <w:pStyle w:val="BodyText2"/>
        <w:spacing w:line="480" w:lineRule="auto"/>
        <w:ind w:left="720"/>
        <w:jc w:val="both"/>
        <w:rPr>
          <w:color w:val="000000"/>
        </w:rPr>
      </w:pPr>
      <w:r w:rsidRPr="00126A60">
        <w:rPr>
          <w:b/>
          <w:bCs/>
          <w:color w:val="000000"/>
        </w:rPr>
        <w:t>Evaluation:</w:t>
      </w:r>
      <w:r w:rsidRPr="00AE1446">
        <w:rPr>
          <w:color w:val="000000"/>
        </w:rPr>
        <w:t xml:space="preserve"> </w:t>
      </w:r>
      <w:r w:rsidR="00722B63" w:rsidRPr="00722B63">
        <w:rPr>
          <w:color w:val="000000"/>
        </w:rPr>
        <w:t xml:space="preserve">The instructor (full-time or adjunct faculty) </w:t>
      </w:r>
      <w:r w:rsidRPr="00AE1446">
        <w:rPr>
          <w:color w:val="000000"/>
        </w:rPr>
        <w:t>assess</w:t>
      </w:r>
      <w:r w:rsidR="00722B63">
        <w:rPr>
          <w:color w:val="000000"/>
        </w:rPr>
        <w:t>es</w:t>
      </w:r>
      <w:r w:rsidRPr="00AE1446">
        <w:rPr>
          <w:color w:val="000000"/>
        </w:rPr>
        <w:t xml:space="preserve"> the assignments using rubrics or grading criteria focused on the learning outcomes. This may include evaluating content, organization, and application of concepts.</w:t>
      </w:r>
    </w:p>
    <w:p w14:paraId="0F1113E5" w14:textId="4ADAAB99" w:rsidR="00AE1446" w:rsidRPr="00AE1446" w:rsidRDefault="00AE1446" w:rsidP="00126A60">
      <w:pPr>
        <w:pStyle w:val="BodyText2"/>
        <w:spacing w:line="480" w:lineRule="auto"/>
        <w:ind w:left="720"/>
        <w:jc w:val="both"/>
        <w:rPr>
          <w:color w:val="000000"/>
        </w:rPr>
      </w:pPr>
      <w:r w:rsidRPr="00126A60">
        <w:rPr>
          <w:b/>
          <w:bCs/>
          <w:color w:val="000000"/>
        </w:rPr>
        <w:t>Feedback:</w:t>
      </w:r>
      <w:r w:rsidRPr="00AE1446">
        <w:rPr>
          <w:color w:val="000000"/>
        </w:rPr>
        <w:t xml:space="preserve"> </w:t>
      </w:r>
      <w:r w:rsidR="00722B63" w:rsidRPr="00722B63">
        <w:rPr>
          <w:color w:val="000000"/>
        </w:rPr>
        <w:t>The instructor (full-time or adjunct faculty)</w:t>
      </w:r>
      <w:r w:rsidRPr="00AE1446">
        <w:rPr>
          <w:color w:val="000000"/>
        </w:rPr>
        <w:t xml:space="preserve"> provide</w:t>
      </w:r>
      <w:r w:rsidR="004F2EDB">
        <w:rPr>
          <w:color w:val="000000"/>
        </w:rPr>
        <w:t>s</w:t>
      </w:r>
      <w:r w:rsidRPr="00AE1446">
        <w:rPr>
          <w:color w:val="000000"/>
        </w:rPr>
        <w:t xml:space="preserve"> detailed feedback on assignments to guide students in improving their skills and understanding.</w:t>
      </w:r>
    </w:p>
    <w:p w14:paraId="050136D5" w14:textId="3FE0B3A3" w:rsidR="00D91413" w:rsidRDefault="00AE1446" w:rsidP="00126A60">
      <w:pPr>
        <w:pStyle w:val="BodyText2"/>
        <w:spacing w:line="480" w:lineRule="auto"/>
        <w:ind w:left="720"/>
        <w:jc w:val="both"/>
        <w:rPr>
          <w:color w:val="000000"/>
        </w:rPr>
      </w:pPr>
      <w:r w:rsidRPr="00126A60">
        <w:rPr>
          <w:b/>
          <w:bCs/>
          <w:color w:val="000000"/>
        </w:rPr>
        <w:t>Review:</w:t>
      </w:r>
      <w:r w:rsidRPr="00AE1446">
        <w:rPr>
          <w:color w:val="000000"/>
        </w:rPr>
        <w:t xml:space="preserve"> </w:t>
      </w:r>
      <w:bookmarkStart w:id="23" w:name="_Hlk178754045"/>
      <w:r w:rsidR="00722B63" w:rsidRPr="00722B63">
        <w:rPr>
          <w:color w:val="000000"/>
        </w:rPr>
        <w:t>The instructor (full-time or adjunct faculty)</w:t>
      </w:r>
      <w:r w:rsidRPr="00AE1446">
        <w:rPr>
          <w:color w:val="000000"/>
        </w:rPr>
        <w:t xml:space="preserve"> </w:t>
      </w:r>
      <w:bookmarkEnd w:id="23"/>
      <w:r w:rsidRPr="00AE1446">
        <w:rPr>
          <w:color w:val="000000"/>
        </w:rPr>
        <w:t>review</w:t>
      </w:r>
      <w:r w:rsidR="00722B63">
        <w:rPr>
          <w:color w:val="000000"/>
        </w:rPr>
        <w:t>s</w:t>
      </w:r>
      <w:r w:rsidRPr="00AE1446">
        <w:rPr>
          <w:color w:val="000000"/>
        </w:rPr>
        <w:t xml:space="preserve"> the overall performance to gauge how effectively students </w:t>
      </w:r>
      <w:r w:rsidR="004F2EDB">
        <w:rPr>
          <w:color w:val="000000"/>
        </w:rPr>
        <w:t>meet</w:t>
      </w:r>
      <w:r w:rsidRPr="00AE1446">
        <w:rPr>
          <w:color w:val="000000"/>
        </w:rPr>
        <w:t xml:space="preserve"> the learning objectives and </w:t>
      </w:r>
      <w:r w:rsidR="003D44B2">
        <w:rPr>
          <w:color w:val="000000"/>
        </w:rPr>
        <w:t>make required adjustments to the individual assignments.</w:t>
      </w:r>
      <w:r w:rsidR="00722B63" w:rsidRPr="00722B63">
        <w:t xml:space="preserve"> </w:t>
      </w:r>
    </w:p>
    <w:p w14:paraId="7EE59D6F" w14:textId="77777777" w:rsidR="004926F4" w:rsidRDefault="004926F4" w:rsidP="00126A60">
      <w:pPr>
        <w:pStyle w:val="BodyText2"/>
        <w:spacing w:line="480" w:lineRule="auto"/>
        <w:ind w:left="720"/>
        <w:jc w:val="both"/>
        <w:rPr>
          <w:color w:val="000000"/>
        </w:rPr>
      </w:pPr>
    </w:p>
    <w:p w14:paraId="71E0EDDC" w14:textId="03F57D7B" w:rsidR="004F2EDB" w:rsidRPr="00126A60" w:rsidRDefault="004F2EDB">
      <w:pPr>
        <w:pStyle w:val="BodyText2"/>
        <w:numPr>
          <w:ilvl w:val="0"/>
          <w:numId w:val="3"/>
        </w:numPr>
        <w:spacing w:line="480" w:lineRule="auto"/>
        <w:jc w:val="both"/>
        <w:rPr>
          <w:b/>
          <w:bCs/>
          <w:color w:val="000000"/>
          <w:u w:val="single"/>
        </w:rPr>
      </w:pPr>
      <w:r w:rsidRPr="00126A60">
        <w:rPr>
          <w:b/>
          <w:bCs/>
          <w:color w:val="000000"/>
          <w:u w:val="single"/>
        </w:rPr>
        <w:t>Group Assignments</w:t>
      </w:r>
    </w:p>
    <w:p w14:paraId="2A4C8697" w14:textId="12FF136E" w:rsidR="003D44B2" w:rsidRPr="003D44B2" w:rsidRDefault="003D44B2" w:rsidP="00126A60">
      <w:pPr>
        <w:pStyle w:val="BodyText2"/>
        <w:spacing w:line="480" w:lineRule="auto"/>
        <w:ind w:left="720"/>
        <w:jc w:val="both"/>
        <w:rPr>
          <w:color w:val="000000"/>
        </w:rPr>
      </w:pPr>
      <w:r w:rsidRPr="00126A60">
        <w:rPr>
          <w:b/>
          <w:bCs/>
          <w:color w:val="000000"/>
        </w:rPr>
        <w:t>Design:</w:t>
      </w:r>
      <w:r w:rsidRPr="003D44B2">
        <w:rPr>
          <w:color w:val="000000"/>
        </w:rPr>
        <w:t xml:space="preserve"> </w:t>
      </w:r>
      <w:r w:rsidR="00C12754" w:rsidRPr="00C12754">
        <w:rPr>
          <w:color w:val="000000"/>
        </w:rPr>
        <w:t xml:space="preserve">The instructor (full-time or adjunct faculty) </w:t>
      </w:r>
      <w:r w:rsidR="00C12754">
        <w:rPr>
          <w:color w:val="000000"/>
        </w:rPr>
        <w:t>creates</w:t>
      </w:r>
      <w:r w:rsidRPr="003D44B2">
        <w:rPr>
          <w:color w:val="000000"/>
        </w:rPr>
        <w:t xml:space="preserve"> </w:t>
      </w:r>
      <w:r>
        <w:rPr>
          <w:color w:val="000000"/>
        </w:rPr>
        <w:t xml:space="preserve">group </w:t>
      </w:r>
      <w:r w:rsidRPr="003D44B2">
        <w:rPr>
          <w:color w:val="000000"/>
        </w:rPr>
        <w:t>assignments that challenge students to showcase their comprehension of key concepts and apply them to real-world situations</w:t>
      </w:r>
      <w:r w:rsidR="00FA4AC4">
        <w:rPr>
          <w:color w:val="000000"/>
        </w:rPr>
        <w:t xml:space="preserve"> in line with program and course learning outcomes</w:t>
      </w:r>
      <w:r w:rsidRPr="003D44B2">
        <w:rPr>
          <w:color w:val="000000"/>
        </w:rPr>
        <w:t>.</w:t>
      </w:r>
    </w:p>
    <w:p w14:paraId="54D40C5F" w14:textId="5E422F70" w:rsidR="003D44B2" w:rsidRPr="003D44B2" w:rsidRDefault="003D44B2" w:rsidP="00126A60">
      <w:pPr>
        <w:pStyle w:val="BodyText2"/>
        <w:spacing w:line="480" w:lineRule="auto"/>
        <w:ind w:left="720"/>
        <w:jc w:val="both"/>
        <w:rPr>
          <w:color w:val="000000"/>
        </w:rPr>
      </w:pPr>
      <w:r w:rsidRPr="00126A60">
        <w:rPr>
          <w:b/>
          <w:bCs/>
          <w:color w:val="000000"/>
        </w:rPr>
        <w:t>Submission:</w:t>
      </w:r>
      <w:r w:rsidRPr="003D44B2">
        <w:rPr>
          <w:color w:val="000000"/>
        </w:rPr>
        <w:t xml:space="preserve"> Students </w:t>
      </w:r>
      <w:r>
        <w:rPr>
          <w:color w:val="000000"/>
        </w:rPr>
        <w:t xml:space="preserve">collaborate with each other, </w:t>
      </w:r>
      <w:r w:rsidRPr="003D44B2">
        <w:rPr>
          <w:color w:val="000000"/>
        </w:rPr>
        <w:t>complete their work and submit it within specified deadlines.</w:t>
      </w:r>
    </w:p>
    <w:p w14:paraId="65EB7738" w14:textId="06E8F1F3" w:rsidR="003D44B2" w:rsidRPr="003D44B2" w:rsidRDefault="003D44B2" w:rsidP="00126A60">
      <w:pPr>
        <w:pStyle w:val="BodyText2"/>
        <w:spacing w:line="480" w:lineRule="auto"/>
        <w:ind w:left="720"/>
        <w:jc w:val="both"/>
        <w:rPr>
          <w:color w:val="000000"/>
        </w:rPr>
      </w:pPr>
      <w:r w:rsidRPr="00126A60">
        <w:rPr>
          <w:b/>
          <w:bCs/>
          <w:color w:val="000000"/>
        </w:rPr>
        <w:t>Evaluation:</w:t>
      </w:r>
      <w:r w:rsidRPr="003D44B2">
        <w:rPr>
          <w:color w:val="000000"/>
        </w:rPr>
        <w:t xml:space="preserve"> </w:t>
      </w:r>
      <w:r w:rsidR="00C12754" w:rsidRPr="00C12754">
        <w:rPr>
          <w:color w:val="000000"/>
        </w:rPr>
        <w:t xml:space="preserve">The instructor (full-time or adjunct faculty) </w:t>
      </w:r>
      <w:r w:rsidR="00C12754">
        <w:rPr>
          <w:color w:val="000000"/>
        </w:rPr>
        <w:t>evaluates</w:t>
      </w:r>
      <w:r w:rsidRPr="003D44B2">
        <w:rPr>
          <w:color w:val="000000"/>
        </w:rPr>
        <w:t xml:space="preserve"> the assignments using rubrics or specific grading criteria aligned with the learning outcomes</w:t>
      </w:r>
      <w:r w:rsidR="009505A0">
        <w:rPr>
          <w:color w:val="000000"/>
        </w:rPr>
        <w:t>.</w:t>
      </w:r>
    </w:p>
    <w:p w14:paraId="15498FF7" w14:textId="6036FD3F" w:rsidR="003D44B2" w:rsidRPr="003D44B2" w:rsidRDefault="003D44B2" w:rsidP="00126A60">
      <w:pPr>
        <w:pStyle w:val="BodyText2"/>
        <w:spacing w:line="480" w:lineRule="auto"/>
        <w:ind w:left="720"/>
        <w:jc w:val="both"/>
        <w:rPr>
          <w:color w:val="000000"/>
        </w:rPr>
      </w:pPr>
      <w:r w:rsidRPr="00126A60">
        <w:rPr>
          <w:b/>
          <w:bCs/>
          <w:color w:val="000000"/>
        </w:rPr>
        <w:t>Feedback:</w:t>
      </w:r>
      <w:r w:rsidRPr="003D44B2">
        <w:rPr>
          <w:color w:val="000000"/>
        </w:rPr>
        <w:t xml:space="preserve"> </w:t>
      </w:r>
      <w:r w:rsidR="00C12754" w:rsidRPr="00C12754">
        <w:rPr>
          <w:color w:val="000000"/>
        </w:rPr>
        <w:t xml:space="preserve">The instructor (full-time or adjunct faculty) </w:t>
      </w:r>
      <w:r w:rsidR="00C12754">
        <w:rPr>
          <w:color w:val="000000"/>
        </w:rPr>
        <w:t>offers</w:t>
      </w:r>
      <w:r w:rsidRPr="003D44B2">
        <w:rPr>
          <w:color w:val="000000"/>
        </w:rPr>
        <w:t xml:space="preserve"> detailed feedback to help students enhance their skills and deepen their understanding.</w:t>
      </w:r>
    </w:p>
    <w:p w14:paraId="764245B7" w14:textId="541DEEF5" w:rsidR="004F2EDB" w:rsidRDefault="003D44B2" w:rsidP="00126A60">
      <w:pPr>
        <w:pStyle w:val="BodyText2"/>
        <w:spacing w:line="480" w:lineRule="auto"/>
        <w:ind w:left="720"/>
        <w:jc w:val="both"/>
        <w:rPr>
          <w:color w:val="000000"/>
        </w:rPr>
      </w:pPr>
      <w:r w:rsidRPr="00126A60">
        <w:rPr>
          <w:b/>
          <w:bCs/>
          <w:color w:val="000000"/>
        </w:rPr>
        <w:t>Review:</w:t>
      </w:r>
      <w:r w:rsidRPr="003D44B2">
        <w:rPr>
          <w:color w:val="000000"/>
        </w:rPr>
        <w:t xml:space="preserve"> </w:t>
      </w:r>
      <w:r w:rsidR="00C12754" w:rsidRPr="00C12754">
        <w:rPr>
          <w:color w:val="000000"/>
        </w:rPr>
        <w:t xml:space="preserve">The instructor (full-time or adjunct faculty) </w:t>
      </w:r>
      <w:r w:rsidR="00C12754">
        <w:rPr>
          <w:color w:val="000000"/>
        </w:rPr>
        <w:t>analyzes</w:t>
      </w:r>
      <w:r w:rsidRPr="003D44B2">
        <w:rPr>
          <w:color w:val="000000"/>
        </w:rPr>
        <w:t xml:space="preserve"> overall student performance to assess how well learning objectives are being met and make </w:t>
      </w:r>
      <w:r>
        <w:rPr>
          <w:color w:val="000000"/>
        </w:rPr>
        <w:t xml:space="preserve">needed </w:t>
      </w:r>
      <w:r w:rsidRPr="003D44B2">
        <w:rPr>
          <w:color w:val="000000"/>
        </w:rPr>
        <w:t>adjustments to the</w:t>
      </w:r>
      <w:r>
        <w:rPr>
          <w:color w:val="000000"/>
        </w:rPr>
        <w:t xml:space="preserve"> group assignments.</w:t>
      </w:r>
    </w:p>
    <w:p w14:paraId="238FBDE6" w14:textId="77777777" w:rsidR="004926F4" w:rsidRDefault="004926F4" w:rsidP="00126A60">
      <w:pPr>
        <w:pStyle w:val="BodyText2"/>
        <w:spacing w:line="480" w:lineRule="auto"/>
        <w:jc w:val="both"/>
        <w:rPr>
          <w:color w:val="000000"/>
        </w:rPr>
      </w:pPr>
    </w:p>
    <w:p w14:paraId="34707958" w14:textId="232772C8" w:rsidR="00EE7A33" w:rsidRPr="00126A60" w:rsidRDefault="00FA4AC4">
      <w:pPr>
        <w:pStyle w:val="BodyText2"/>
        <w:numPr>
          <w:ilvl w:val="0"/>
          <w:numId w:val="3"/>
        </w:numPr>
        <w:spacing w:line="480" w:lineRule="auto"/>
        <w:jc w:val="both"/>
        <w:rPr>
          <w:b/>
          <w:bCs/>
          <w:color w:val="000000"/>
          <w:u w:val="single"/>
        </w:rPr>
      </w:pPr>
      <w:r w:rsidRPr="00126A60">
        <w:rPr>
          <w:b/>
          <w:bCs/>
          <w:color w:val="000000"/>
          <w:u w:val="single"/>
        </w:rPr>
        <w:t>Discussion Boards</w:t>
      </w:r>
    </w:p>
    <w:p w14:paraId="52914519" w14:textId="3CC96B28" w:rsidR="00EE7A33" w:rsidRPr="00EE7A33" w:rsidRDefault="00EE7A33" w:rsidP="00126A60">
      <w:pPr>
        <w:pStyle w:val="BodyText2"/>
        <w:spacing w:line="480" w:lineRule="auto"/>
        <w:ind w:left="720"/>
        <w:jc w:val="both"/>
        <w:rPr>
          <w:color w:val="000000"/>
        </w:rPr>
      </w:pPr>
      <w:r w:rsidRPr="00126A60">
        <w:rPr>
          <w:b/>
          <w:bCs/>
          <w:color w:val="000000"/>
        </w:rPr>
        <w:t>Design and Setup:</w:t>
      </w:r>
      <w:r w:rsidR="00FA4AC4">
        <w:rPr>
          <w:color w:val="000000"/>
        </w:rPr>
        <w:t xml:space="preserve"> </w:t>
      </w:r>
      <w:r w:rsidR="00C12754" w:rsidRPr="00C12754">
        <w:rPr>
          <w:color w:val="000000"/>
        </w:rPr>
        <w:t xml:space="preserve">The instructor (full-time or adjunct faculty) </w:t>
      </w:r>
      <w:r w:rsidR="005C42F7">
        <w:rPr>
          <w:color w:val="000000"/>
        </w:rPr>
        <w:t>selects relevant discussion topics that align with the course's</w:t>
      </w:r>
      <w:r w:rsidRPr="00EE7A33">
        <w:rPr>
          <w:color w:val="000000"/>
        </w:rPr>
        <w:t xml:space="preserve"> learning outcomes, ensuring they encourage critical thinking and engagement.</w:t>
      </w:r>
      <w:r w:rsidR="00FA4AC4">
        <w:rPr>
          <w:color w:val="000000"/>
        </w:rPr>
        <w:t xml:space="preserve"> </w:t>
      </w:r>
      <w:r w:rsidR="00C12754" w:rsidRPr="00C12754">
        <w:rPr>
          <w:color w:val="000000"/>
        </w:rPr>
        <w:t xml:space="preserve">The instructor (full-time or adjunct faculty) </w:t>
      </w:r>
      <w:r w:rsidR="00FA4AC4">
        <w:rPr>
          <w:color w:val="000000"/>
        </w:rPr>
        <w:t>establishes the participation guidelines</w:t>
      </w:r>
      <w:r w:rsidRPr="00EE7A33">
        <w:rPr>
          <w:color w:val="000000"/>
        </w:rPr>
        <w:t xml:space="preserve">, including expectations for the quality and frequency of posts, deadlines, and </w:t>
      </w:r>
      <w:r w:rsidR="00FA4AC4">
        <w:rPr>
          <w:color w:val="000000"/>
        </w:rPr>
        <w:t>grading criteria, and</w:t>
      </w:r>
      <w:r w:rsidRPr="00EE7A33">
        <w:rPr>
          <w:color w:val="000000"/>
        </w:rPr>
        <w:t xml:space="preserve"> </w:t>
      </w:r>
      <w:r w:rsidR="00593478">
        <w:rPr>
          <w:color w:val="000000"/>
        </w:rPr>
        <w:t>sets</w:t>
      </w:r>
      <w:r w:rsidRPr="00EE7A33">
        <w:rPr>
          <w:color w:val="000000"/>
        </w:rPr>
        <w:t xml:space="preserve"> up the course’s online learning platform</w:t>
      </w:r>
      <w:r w:rsidR="00FA4AC4">
        <w:rPr>
          <w:color w:val="000000"/>
        </w:rPr>
        <w:t xml:space="preserve">, </w:t>
      </w:r>
      <w:r w:rsidRPr="00EE7A33">
        <w:rPr>
          <w:color w:val="000000"/>
        </w:rPr>
        <w:t>Blackboard</w:t>
      </w:r>
      <w:r w:rsidR="00FA4AC4">
        <w:rPr>
          <w:color w:val="000000"/>
        </w:rPr>
        <w:t xml:space="preserve"> Ultra.</w:t>
      </w:r>
    </w:p>
    <w:p w14:paraId="0D3FB7CB" w14:textId="38D36882" w:rsidR="00EE7A33" w:rsidRPr="00EE7A33" w:rsidRDefault="00EE7A33" w:rsidP="00126A60">
      <w:pPr>
        <w:pStyle w:val="BodyText2"/>
        <w:spacing w:line="480" w:lineRule="auto"/>
        <w:ind w:left="720"/>
        <w:jc w:val="both"/>
        <w:rPr>
          <w:color w:val="000000"/>
        </w:rPr>
      </w:pPr>
      <w:r w:rsidRPr="001761A9">
        <w:rPr>
          <w:b/>
          <w:bCs/>
          <w:color w:val="000000"/>
        </w:rPr>
        <w:lastRenderedPageBreak/>
        <w:t xml:space="preserve">Student </w:t>
      </w:r>
      <w:r w:rsidR="001761A9">
        <w:rPr>
          <w:b/>
          <w:bCs/>
          <w:color w:val="000000"/>
        </w:rPr>
        <w:t>p</w:t>
      </w:r>
      <w:r w:rsidRPr="001761A9">
        <w:rPr>
          <w:b/>
          <w:bCs/>
          <w:color w:val="000000"/>
        </w:rPr>
        <w:t>articipation:</w:t>
      </w:r>
      <w:r w:rsidR="00FA4AC4">
        <w:rPr>
          <w:color w:val="000000"/>
        </w:rPr>
        <w:t xml:space="preserve"> </w:t>
      </w:r>
      <w:r w:rsidRPr="00EE7A33">
        <w:rPr>
          <w:color w:val="000000"/>
        </w:rPr>
        <w:t xml:space="preserve">Students post their initial responses to the discussion </w:t>
      </w:r>
      <w:r w:rsidR="00FA4AC4">
        <w:rPr>
          <w:color w:val="000000"/>
        </w:rPr>
        <w:t xml:space="preserve">boards </w:t>
      </w:r>
      <w:r w:rsidRPr="00EE7A33">
        <w:rPr>
          <w:color w:val="000000"/>
        </w:rPr>
        <w:t>by a specific deadline. Th</w:t>
      </w:r>
      <w:r w:rsidR="00FA4AC4">
        <w:rPr>
          <w:color w:val="000000"/>
        </w:rPr>
        <w:t>en, they interact with their peers by responding</w:t>
      </w:r>
      <w:r w:rsidRPr="00EE7A33">
        <w:rPr>
          <w:color w:val="000000"/>
        </w:rPr>
        <w:t xml:space="preserve"> </w:t>
      </w:r>
      <w:r w:rsidR="00FA4AC4">
        <w:rPr>
          <w:color w:val="000000"/>
        </w:rPr>
        <w:t>to their posts</w:t>
      </w:r>
      <w:r w:rsidRPr="00EE7A33">
        <w:rPr>
          <w:color w:val="000000"/>
        </w:rPr>
        <w:t xml:space="preserve">. </w:t>
      </w:r>
    </w:p>
    <w:p w14:paraId="7638201F" w14:textId="36904E72" w:rsidR="00EE7A33" w:rsidRPr="00EE7A33" w:rsidRDefault="00EE7A33" w:rsidP="00126A60">
      <w:pPr>
        <w:pStyle w:val="BodyText2"/>
        <w:spacing w:line="480" w:lineRule="auto"/>
        <w:ind w:left="720"/>
        <w:jc w:val="both"/>
        <w:rPr>
          <w:color w:val="000000"/>
        </w:rPr>
      </w:pPr>
      <w:r w:rsidRPr="001761A9">
        <w:rPr>
          <w:b/>
          <w:bCs/>
          <w:color w:val="000000"/>
        </w:rPr>
        <w:t>Evaluation:</w:t>
      </w:r>
      <w:r w:rsidR="00FA4AC4">
        <w:rPr>
          <w:color w:val="000000"/>
        </w:rPr>
        <w:t xml:space="preserve"> </w:t>
      </w:r>
      <w:r w:rsidR="00C12754" w:rsidRPr="00C12754">
        <w:rPr>
          <w:color w:val="000000"/>
        </w:rPr>
        <w:t xml:space="preserve">The instructor (full-time or adjunct faculty) </w:t>
      </w:r>
      <w:r w:rsidR="00C12754">
        <w:rPr>
          <w:color w:val="000000"/>
        </w:rPr>
        <w:t>assesses</w:t>
      </w:r>
      <w:r w:rsidRPr="00EE7A33">
        <w:rPr>
          <w:color w:val="000000"/>
        </w:rPr>
        <w:t xml:space="preserve"> participation using a rubric that evaluates factors such as relevance, depth of thought, engagement with the material, interaction with peers, and adherence to deadlines.</w:t>
      </w:r>
    </w:p>
    <w:p w14:paraId="4B08DA7D" w14:textId="6033A277" w:rsidR="00EE7A33" w:rsidRDefault="0091372B" w:rsidP="00126A60">
      <w:pPr>
        <w:pStyle w:val="BodyText2"/>
        <w:spacing w:line="480" w:lineRule="auto"/>
        <w:ind w:left="720"/>
        <w:jc w:val="both"/>
        <w:rPr>
          <w:color w:val="000000"/>
        </w:rPr>
      </w:pPr>
      <w:r w:rsidRPr="00126A60">
        <w:rPr>
          <w:b/>
          <w:bCs/>
          <w:color w:val="000000"/>
        </w:rPr>
        <w:t>Review:</w:t>
      </w:r>
      <w:r w:rsidR="00EE7A33" w:rsidRPr="00EE7A33">
        <w:rPr>
          <w:color w:val="000000"/>
        </w:rPr>
        <w:t xml:space="preserve"> </w:t>
      </w:r>
      <w:r w:rsidR="00C12754" w:rsidRPr="00C12754">
        <w:rPr>
          <w:color w:val="000000"/>
        </w:rPr>
        <w:t xml:space="preserve">The instructor (full-time or adjunct faculty) </w:t>
      </w:r>
      <w:r w:rsidR="00C12754">
        <w:rPr>
          <w:color w:val="000000"/>
        </w:rPr>
        <w:t>reviews the results and adjusts</w:t>
      </w:r>
      <w:r w:rsidR="00EE7A33" w:rsidRPr="00EE7A33">
        <w:rPr>
          <w:color w:val="000000"/>
        </w:rPr>
        <w:t xml:space="preserve"> </w:t>
      </w:r>
      <w:r>
        <w:rPr>
          <w:color w:val="000000"/>
        </w:rPr>
        <w:t>if needed</w:t>
      </w:r>
      <w:r w:rsidR="00EE7A33" w:rsidRPr="00EE7A33">
        <w:rPr>
          <w:color w:val="000000"/>
        </w:rPr>
        <w:t>.</w:t>
      </w:r>
    </w:p>
    <w:p w14:paraId="75E82F66" w14:textId="77777777" w:rsidR="001C0FC1" w:rsidRDefault="001C0FC1" w:rsidP="00126A60">
      <w:pPr>
        <w:pStyle w:val="BodyText2"/>
        <w:spacing w:line="480" w:lineRule="auto"/>
        <w:ind w:left="720"/>
        <w:rPr>
          <w:color w:val="000000"/>
        </w:rPr>
      </w:pPr>
    </w:p>
    <w:p w14:paraId="34A67392" w14:textId="0CCDB3E7" w:rsidR="001C0FC1" w:rsidRPr="00126A60" w:rsidRDefault="001C0FC1">
      <w:pPr>
        <w:pStyle w:val="BodyText2"/>
        <w:numPr>
          <w:ilvl w:val="0"/>
          <w:numId w:val="3"/>
        </w:numPr>
        <w:spacing w:line="480" w:lineRule="auto"/>
        <w:jc w:val="both"/>
        <w:rPr>
          <w:b/>
          <w:bCs/>
          <w:color w:val="000000"/>
          <w:u w:val="single"/>
        </w:rPr>
      </w:pPr>
      <w:r w:rsidRPr="00126A60">
        <w:rPr>
          <w:b/>
          <w:bCs/>
          <w:color w:val="000000"/>
          <w:u w:val="single"/>
        </w:rPr>
        <w:t>Case studies</w:t>
      </w:r>
    </w:p>
    <w:p w14:paraId="37A4F46A" w14:textId="332F009E" w:rsidR="001C0FC1" w:rsidRPr="001C0FC1" w:rsidRDefault="001C0FC1" w:rsidP="00126A60">
      <w:pPr>
        <w:pStyle w:val="BodyText2"/>
        <w:spacing w:line="480" w:lineRule="auto"/>
        <w:ind w:left="720"/>
        <w:jc w:val="both"/>
        <w:rPr>
          <w:color w:val="000000"/>
        </w:rPr>
      </w:pPr>
      <w:r w:rsidRPr="00126A60">
        <w:rPr>
          <w:b/>
          <w:bCs/>
          <w:color w:val="000000"/>
        </w:rPr>
        <w:t>Design:</w:t>
      </w:r>
      <w:r>
        <w:rPr>
          <w:color w:val="000000"/>
        </w:rPr>
        <w:t xml:space="preserve"> </w:t>
      </w:r>
      <w:r w:rsidR="00C12754" w:rsidRPr="00C12754">
        <w:rPr>
          <w:color w:val="000000"/>
        </w:rPr>
        <w:t xml:space="preserve">The instructor (full-time or adjunct faculty) </w:t>
      </w:r>
      <w:r w:rsidR="00C12754">
        <w:rPr>
          <w:color w:val="000000"/>
        </w:rPr>
        <w:t>selects</w:t>
      </w:r>
      <w:r w:rsidRPr="001C0FC1">
        <w:rPr>
          <w:color w:val="000000"/>
        </w:rPr>
        <w:t xml:space="preserve"> or </w:t>
      </w:r>
      <w:r w:rsidR="00C12754">
        <w:rPr>
          <w:color w:val="000000"/>
        </w:rPr>
        <w:t>designs</w:t>
      </w:r>
      <w:r w:rsidRPr="001C0FC1">
        <w:rPr>
          <w:color w:val="000000"/>
        </w:rPr>
        <w:t xml:space="preserve"> case studies that reflect real-world scenarios relevant to the course content and align with the learning outcomes. The case should challenge students to apply theoretical knowledge to practical situations.</w:t>
      </w:r>
    </w:p>
    <w:p w14:paraId="3C1A1866" w14:textId="170D0341" w:rsidR="001C0FC1" w:rsidRPr="001C0FC1" w:rsidRDefault="001C0FC1" w:rsidP="00126A60">
      <w:pPr>
        <w:pStyle w:val="BodyText2"/>
        <w:spacing w:line="480" w:lineRule="auto"/>
        <w:ind w:left="720"/>
        <w:jc w:val="both"/>
        <w:rPr>
          <w:color w:val="000000"/>
        </w:rPr>
      </w:pPr>
      <w:r w:rsidRPr="00126A60">
        <w:rPr>
          <w:b/>
          <w:bCs/>
          <w:color w:val="000000"/>
        </w:rPr>
        <w:t>Instructions:</w:t>
      </w:r>
      <w:r w:rsidRPr="001C0FC1">
        <w:rPr>
          <w:color w:val="000000"/>
        </w:rPr>
        <w:t xml:space="preserve"> </w:t>
      </w:r>
      <w:r w:rsidR="00C12754" w:rsidRPr="00C12754">
        <w:rPr>
          <w:color w:val="000000"/>
        </w:rPr>
        <w:t>The instructor (full-time or adjunct faculty)</w:t>
      </w:r>
      <w:r w:rsidR="009505A0">
        <w:rPr>
          <w:color w:val="000000"/>
        </w:rPr>
        <w:t xml:space="preserve"> p</w:t>
      </w:r>
      <w:r w:rsidRPr="001C0FC1">
        <w:rPr>
          <w:color w:val="000000"/>
        </w:rPr>
        <w:t>rovide</w:t>
      </w:r>
      <w:r w:rsidR="00C12754">
        <w:rPr>
          <w:color w:val="000000"/>
        </w:rPr>
        <w:t>s</w:t>
      </w:r>
      <w:r w:rsidRPr="001C0FC1">
        <w:rPr>
          <w:color w:val="000000"/>
        </w:rPr>
        <w:t xml:space="preserve"> students with clear instructions, including the objectives of the case study, questions to address, and guidelines for format, analysis, and presentation. </w:t>
      </w:r>
    </w:p>
    <w:p w14:paraId="5026DB0B" w14:textId="77777777" w:rsidR="001C0FC1" w:rsidRPr="001C0FC1" w:rsidRDefault="001C0FC1" w:rsidP="00126A60">
      <w:pPr>
        <w:pStyle w:val="BodyText2"/>
        <w:spacing w:line="480" w:lineRule="auto"/>
        <w:ind w:left="720"/>
        <w:jc w:val="both"/>
        <w:rPr>
          <w:color w:val="000000"/>
        </w:rPr>
      </w:pPr>
      <w:r w:rsidRPr="00126A60">
        <w:rPr>
          <w:b/>
          <w:bCs/>
          <w:color w:val="000000"/>
        </w:rPr>
        <w:t>Analysis:</w:t>
      </w:r>
      <w:r w:rsidRPr="001C0FC1">
        <w:rPr>
          <w:color w:val="000000"/>
        </w:rPr>
        <w:t xml:space="preserve"> Students thoroughly analyze the case, identify the key issues, apply relevant theories or frameworks, and propose well-supported solutions or recommendations.</w:t>
      </w:r>
    </w:p>
    <w:p w14:paraId="7DAE149A" w14:textId="77777777" w:rsidR="001C0FC1" w:rsidRPr="001C0FC1" w:rsidRDefault="001C0FC1" w:rsidP="00126A60">
      <w:pPr>
        <w:pStyle w:val="BodyText2"/>
        <w:spacing w:line="480" w:lineRule="auto"/>
        <w:ind w:left="720"/>
        <w:jc w:val="both"/>
        <w:rPr>
          <w:color w:val="000000"/>
        </w:rPr>
      </w:pPr>
      <w:r w:rsidRPr="00126A60">
        <w:rPr>
          <w:b/>
          <w:bCs/>
          <w:color w:val="000000"/>
        </w:rPr>
        <w:t>Submission:</w:t>
      </w:r>
      <w:r w:rsidRPr="001C0FC1">
        <w:rPr>
          <w:color w:val="000000"/>
        </w:rPr>
        <w:t xml:space="preserve"> Students submit their analysis in the form of a written report, presentation, or other formats as specified in the assignment guidelines.</w:t>
      </w:r>
    </w:p>
    <w:p w14:paraId="73955695" w14:textId="360E729D" w:rsidR="001C0FC1" w:rsidRPr="001C0FC1" w:rsidRDefault="001C0FC1" w:rsidP="00126A60">
      <w:pPr>
        <w:pStyle w:val="BodyText2"/>
        <w:spacing w:line="480" w:lineRule="auto"/>
        <w:ind w:left="720"/>
        <w:jc w:val="both"/>
        <w:rPr>
          <w:color w:val="000000"/>
        </w:rPr>
      </w:pPr>
      <w:r w:rsidRPr="001761A9">
        <w:rPr>
          <w:b/>
          <w:bCs/>
          <w:color w:val="000000"/>
        </w:rPr>
        <w:t>Evaluation:</w:t>
      </w:r>
      <w:r w:rsidR="009505A0">
        <w:rPr>
          <w:color w:val="000000"/>
        </w:rPr>
        <w:t xml:space="preserve"> </w:t>
      </w:r>
      <w:r w:rsidR="00C12754" w:rsidRPr="00C12754">
        <w:rPr>
          <w:color w:val="000000"/>
        </w:rPr>
        <w:t xml:space="preserve">The instructor (full-time or adjunct faculty) </w:t>
      </w:r>
      <w:r w:rsidR="00C12754">
        <w:rPr>
          <w:color w:val="000000"/>
        </w:rPr>
        <w:t>assesses</w:t>
      </w:r>
      <w:r w:rsidRPr="001C0FC1">
        <w:rPr>
          <w:color w:val="000000"/>
        </w:rPr>
        <w:t xml:space="preserve"> the case study using a rubric</w:t>
      </w:r>
      <w:r w:rsidR="009505A0">
        <w:rPr>
          <w:color w:val="000000"/>
        </w:rPr>
        <w:t>.</w:t>
      </w:r>
    </w:p>
    <w:p w14:paraId="0FB25E97" w14:textId="419BD7D0" w:rsidR="001C0FC1" w:rsidRPr="001C0FC1" w:rsidRDefault="001C0FC1" w:rsidP="00126A60">
      <w:pPr>
        <w:pStyle w:val="BodyText2"/>
        <w:spacing w:line="480" w:lineRule="auto"/>
        <w:ind w:left="720"/>
        <w:jc w:val="both"/>
        <w:rPr>
          <w:color w:val="000000"/>
        </w:rPr>
      </w:pPr>
      <w:r w:rsidRPr="001761A9">
        <w:rPr>
          <w:b/>
          <w:bCs/>
          <w:color w:val="000000"/>
        </w:rPr>
        <w:lastRenderedPageBreak/>
        <w:t>Feedback:</w:t>
      </w:r>
      <w:r w:rsidR="009505A0">
        <w:rPr>
          <w:color w:val="000000"/>
        </w:rPr>
        <w:t xml:space="preserve"> </w:t>
      </w:r>
      <w:r w:rsidR="00C12754" w:rsidRPr="00C12754">
        <w:rPr>
          <w:color w:val="000000"/>
        </w:rPr>
        <w:t>The instructor (full-time or adjunct faculty)</w:t>
      </w:r>
      <w:r w:rsidRPr="001C0FC1">
        <w:rPr>
          <w:color w:val="000000"/>
        </w:rPr>
        <w:t xml:space="preserve"> provide</w:t>
      </w:r>
      <w:r w:rsidR="00C12754">
        <w:rPr>
          <w:color w:val="000000"/>
        </w:rPr>
        <w:t>s</w:t>
      </w:r>
      <w:r w:rsidRPr="001C0FC1">
        <w:rPr>
          <w:color w:val="000000"/>
        </w:rPr>
        <w:t xml:space="preserve"> students with detailed feedback on their case study submissions, highlighting strengths in analysis</w:t>
      </w:r>
      <w:r w:rsidR="009505A0">
        <w:rPr>
          <w:color w:val="000000"/>
        </w:rPr>
        <w:t>, problem-solving</w:t>
      </w:r>
      <w:r w:rsidRPr="001C0FC1">
        <w:rPr>
          <w:color w:val="000000"/>
        </w:rPr>
        <w:t xml:space="preserve"> </w:t>
      </w:r>
      <w:r w:rsidR="009505A0">
        <w:rPr>
          <w:color w:val="000000"/>
        </w:rPr>
        <w:t>and</w:t>
      </w:r>
      <w:r w:rsidRPr="001C0FC1">
        <w:rPr>
          <w:color w:val="000000"/>
        </w:rPr>
        <w:t xml:space="preserve"> areas for improvement.</w:t>
      </w:r>
    </w:p>
    <w:p w14:paraId="3C342F36" w14:textId="1656E52E" w:rsidR="00EE7A33" w:rsidRDefault="001C0FC1" w:rsidP="00126A60">
      <w:pPr>
        <w:pStyle w:val="BodyText2"/>
        <w:spacing w:line="480" w:lineRule="auto"/>
        <w:ind w:left="720"/>
        <w:jc w:val="both"/>
        <w:rPr>
          <w:color w:val="000000"/>
        </w:rPr>
      </w:pPr>
      <w:r w:rsidRPr="001761A9">
        <w:rPr>
          <w:b/>
          <w:bCs/>
          <w:color w:val="000000"/>
        </w:rPr>
        <w:t>Review</w:t>
      </w:r>
      <w:r w:rsidR="009505A0" w:rsidRPr="001761A9">
        <w:rPr>
          <w:b/>
          <w:bCs/>
          <w:color w:val="000000"/>
        </w:rPr>
        <w:t>:</w:t>
      </w:r>
      <w:r w:rsidR="009505A0">
        <w:rPr>
          <w:color w:val="000000"/>
        </w:rPr>
        <w:t xml:space="preserve"> </w:t>
      </w:r>
      <w:r w:rsidR="00C12754" w:rsidRPr="00C12754">
        <w:rPr>
          <w:color w:val="000000"/>
        </w:rPr>
        <w:t>The instructor (full-time or adjunct faculty)</w:t>
      </w:r>
      <w:r w:rsidRPr="001C0FC1">
        <w:rPr>
          <w:color w:val="000000"/>
        </w:rPr>
        <w:t xml:space="preserve"> review</w:t>
      </w:r>
      <w:r w:rsidR="00C12754">
        <w:rPr>
          <w:color w:val="000000"/>
        </w:rPr>
        <w:t>s the</w:t>
      </w:r>
      <w:r w:rsidRPr="001C0FC1">
        <w:rPr>
          <w:color w:val="000000"/>
        </w:rPr>
        <w:t xml:space="preserve"> overall class performance to determine if students are meeting the intended learning outcomes</w:t>
      </w:r>
      <w:r w:rsidR="009505A0">
        <w:rPr>
          <w:color w:val="000000"/>
        </w:rPr>
        <w:t xml:space="preserve"> and</w:t>
      </w:r>
      <w:r w:rsidRPr="001C0FC1">
        <w:rPr>
          <w:color w:val="000000"/>
        </w:rPr>
        <w:t xml:space="preserve"> </w:t>
      </w:r>
      <w:proofErr w:type="gramStart"/>
      <w:r w:rsidRPr="001C0FC1">
        <w:rPr>
          <w:color w:val="000000"/>
        </w:rPr>
        <w:t>make adjustments to</w:t>
      </w:r>
      <w:proofErr w:type="gramEnd"/>
      <w:r w:rsidRPr="001C0FC1">
        <w:rPr>
          <w:color w:val="000000"/>
        </w:rPr>
        <w:t xml:space="preserve"> future case studies</w:t>
      </w:r>
      <w:r w:rsidR="009505A0">
        <w:rPr>
          <w:color w:val="000000"/>
        </w:rPr>
        <w:t>.</w:t>
      </w:r>
    </w:p>
    <w:p w14:paraId="050E249F" w14:textId="77777777" w:rsidR="004926F4" w:rsidRPr="004F2EDB" w:rsidRDefault="004926F4" w:rsidP="00126A60">
      <w:pPr>
        <w:pStyle w:val="BodyText2"/>
        <w:spacing w:line="480" w:lineRule="auto"/>
        <w:ind w:left="720"/>
        <w:jc w:val="both"/>
        <w:rPr>
          <w:color w:val="000000"/>
        </w:rPr>
      </w:pPr>
    </w:p>
    <w:p w14:paraId="1295876D" w14:textId="4565BFD2" w:rsidR="003D44B2" w:rsidRPr="001761A9" w:rsidRDefault="003D44B2">
      <w:pPr>
        <w:pStyle w:val="BodyText2"/>
        <w:numPr>
          <w:ilvl w:val="0"/>
          <w:numId w:val="3"/>
        </w:numPr>
        <w:spacing w:line="480" w:lineRule="auto"/>
        <w:rPr>
          <w:b/>
          <w:bCs/>
          <w:color w:val="000000"/>
          <w:u w:val="single"/>
        </w:rPr>
      </w:pPr>
      <w:r w:rsidRPr="001761A9">
        <w:rPr>
          <w:b/>
          <w:bCs/>
          <w:color w:val="000000"/>
          <w:u w:val="single"/>
        </w:rPr>
        <w:t>Projects</w:t>
      </w:r>
    </w:p>
    <w:p w14:paraId="1BD42132" w14:textId="345F2DA1" w:rsidR="004F2EDB" w:rsidRPr="004F2EDB" w:rsidRDefault="004F2EDB" w:rsidP="00126A60">
      <w:pPr>
        <w:pStyle w:val="BodyText2"/>
        <w:spacing w:line="480" w:lineRule="auto"/>
        <w:ind w:left="720"/>
        <w:jc w:val="both"/>
        <w:rPr>
          <w:color w:val="000000"/>
        </w:rPr>
      </w:pPr>
      <w:r w:rsidRPr="001761A9">
        <w:rPr>
          <w:b/>
          <w:bCs/>
          <w:color w:val="000000"/>
        </w:rPr>
        <w:t>Project Design:</w:t>
      </w:r>
      <w:r w:rsidRPr="004F2EDB">
        <w:rPr>
          <w:color w:val="000000"/>
        </w:rPr>
        <w:t xml:space="preserve"> </w:t>
      </w:r>
      <w:r>
        <w:rPr>
          <w:color w:val="000000"/>
        </w:rPr>
        <w:t xml:space="preserve">Students form a group and propose a project. Projects may involve </w:t>
      </w:r>
      <w:r w:rsidR="00EC3271">
        <w:rPr>
          <w:color w:val="000000"/>
        </w:rPr>
        <w:t xml:space="preserve">various possibilities, from community, industry, and business to research projects. </w:t>
      </w:r>
      <w:r w:rsidR="00C12754" w:rsidRPr="00C12754">
        <w:rPr>
          <w:color w:val="000000"/>
        </w:rPr>
        <w:t xml:space="preserve">The </w:t>
      </w:r>
      <w:r w:rsidR="00C12754">
        <w:rPr>
          <w:color w:val="000000"/>
        </w:rPr>
        <w:t>instructor's</w:t>
      </w:r>
      <w:r w:rsidR="00C12754" w:rsidRPr="00C12754">
        <w:rPr>
          <w:color w:val="000000"/>
        </w:rPr>
        <w:t xml:space="preserve"> (full-time or adjunct </w:t>
      </w:r>
      <w:r w:rsidR="001761A9" w:rsidRPr="00C12754">
        <w:rPr>
          <w:color w:val="000000"/>
        </w:rPr>
        <w:t xml:space="preserve">faculty) </w:t>
      </w:r>
      <w:r w:rsidR="001761A9">
        <w:rPr>
          <w:color w:val="000000"/>
        </w:rPr>
        <w:t>approval</w:t>
      </w:r>
      <w:r w:rsidR="00EC3271">
        <w:rPr>
          <w:color w:val="000000"/>
        </w:rPr>
        <w:t xml:space="preserve"> is required to start the project, </w:t>
      </w:r>
      <w:r w:rsidR="00820424">
        <w:rPr>
          <w:color w:val="000000"/>
        </w:rPr>
        <w:t>reflecting real-world challenges and aligning</w:t>
      </w:r>
      <w:r w:rsidRPr="004F2EDB">
        <w:rPr>
          <w:color w:val="000000"/>
        </w:rPr>
        <w:t xml:space="preserve"> with the program’s learning outcomes.</w:t>
      </w:r>
    </w:p>
    <w:p w14:paraId="340A3FE0" w14:textId="4803CEE0" w:rsidR="004F2EDB" w:rsidRPr="004F2EDB" w:rsidRDefault="004F2EDB" w:rsidP="00126A60">
      <w:pPr>
        <w:pStyle w:val="BodyText2"/>
        <w:spacing w:line="480" w:lineRule="auto"/>
        <w:ind w:left="720"/>
        <w:jc w:val="both"/>
        <w:rPr>
          <w:color w:val="000000"/>
        </w:rPr>
      </w:pPr>
      <w:r w:rsidRPr="001761A9">
        <w:rPr>
          <w:b/>
          <w:bCs/>
          <w:color w:val="000000"/>
        </w:rPr>
        <w:t>Execution:</w:t>
      </w:r>
      <w:r w:rsidRPr="004F2EDB">
        <w:rPr>
          <w:color w:val="000000"/>
        </w:rPr>
        <w:t xml:space="preserve"> Students </w:t>
      </w:r>
      <w:r w:rsidR="00EC3271">
        <w:rPr>
          <w:color w:val="000000"/>
        </w:rPr>
        <w:t xml:space="preserve">plan and </w:t>
      </w:r>
      <w:r w:rsidRPr="004F2EDB">
        <w:rPr>
          <w:color w:val="000000"/>
        </w:rPr>
        <w:t>work on their projects over a specified period, with guidance from facult</w:t>
      </w:r>
      <w:r w:rsidR="00EC3271">
        <w:rPr>
          <w:color w:val="000000"/>
        </w:rPr>
        <w:t>y</w:t>
      </w:r>
      <w:r w:rsidRPr="004F2EDB">
        <w:rPr>
          <w:color w:val="000000"/>
        </w:rPr>
        <w:t>.</w:t>
      </w:r>
    </w:p>
    <w:p w14:paraId="08413D82" w14:textId="534CC202" w:rsidR="004F2EDB" w:rsidRPr="004F2EDB" w:rsidRDefault="004F2EDB" w:rsidP="00126A60">
      <w:pPr>
        <w:pStyle w:val="BodyText2"/>
        <w:spacing w:line="480" w:lineRule="auto"/>
        <w:ind w:left="720"/>
        <w:jc w:val="both"/>
        <w:rPr>
          <w:color w:val="000000"/>
        </w:rPr>
      </w:pPr>
      <w:r w:rsidRPr="001761A9">
        <w:rPr>
          <w:b/>
          <w:bCs/>
          <w:color w:val="000000"/>
        </w:rPr>
        <w:t>Evaluation:</w:t>
      </w:r>
      <w:r w:rsidRPr="004F2EDB">
        <w:rPr>
          <w:color w:val="000000"/>
        </w:rPr>
        <w:t xml:space="preserve"> Capstone projects are assessed based on </w:t>
      </w:r>
      <w:r w:rsidR="00EC3271">
        <w:rPr>
          <w:color w:val="000000"/>
        </w:rPr>
        <w:t>the outcomes, deliverables,</w:t>
      </w:r>
      <w:r w:rsidR="00EC3271" w:rsidRPr="00EC3271">
        <w:t xml:space="preserve"> </w:t>
      </w:r>
      <w:r w:rsidR="00EC3271" w:rsidRPr="00EC3271">
        <w:rPr>
          <w:color w:val="000000"/>
        </w:rPr>
        <w:t>presentations and reports</w:t>
      </w:r>
      <w:r w:rsidR="00EC3271">
        <w:rPr>
          <w:color w:val="000000"/>
        </w:rPr>
        <w:t xml:space="preserve">. </w:t>
      </w:r>
    </w:p>
    <w:p w14:paraId="49E1627E" w14:textId="77777777" w:rsidR="004F2EDB" w:rsidRPr="004F2EDB" w:rsidRDefault="004F2EDB" w:rsidP="00126A60">
      <w:pPr>
        <w:pStyle w:val="BodyText2"/>
        <w:spacing w:line="480" w:lineRule="auto"/>
        <w:ind w:left="720"/>
        <w:jc w:val="both"/>
        <w:rPr>
          <w:color w:val="000000"/>
        </w:rPr>
      </w:pPr>
      <w:r w:rsidRPr="001761A9">
        <w:rPr>
          <w:b/>
          <w:bCs/>
          <w:color w:val="000000"/>
        </w:rPr>
        <w:t>Feedback:</w:t>
      </w:r>
      <w:r w:rsidRPr="004F2EDB">
        <w:rPr>
          <w:color w:val="000000"/>
        </w:rPr>
        <w:t xml:space="preserve"> Students receive feedback on their projects, including strengths and areas for improvement.</w:t>
      </w:r>
    </w:p>
    <w:p w14:paraId="4AE980BB" w14:textId="2985FA0E" w:rsidR="004F2EDB" w:rsidRDefault="004F2EDB" w:rsidP="00126A60">
      <w:pPr>
        <w:pStyle w:val="BodyText2"/>
        <w:spacing w:line="480" w:lineRule="auto"/>
        <w:ind w:left="720"/>
        <w:jc w:val="both"/>
        <w:rPr>
          <w:color w:val="000000"/>
        </w:rPr>
      </w:pPr>
      <w:r w:rsidRPr="001761A9">
        <w:rPr>
          <w:b/>
          <w:bCs/>
          <w:color w:val="000000"/>
        </w:rPr>
        <w:t>Review:</w:t>
      </w:r>
      <w:r w:rsidRPr="004F2EDB">
        <w:rPr>
          <w:color w:val="000000"/>
        </w:rPr>
        <w:t xml:space="preserve"> </w:t>
      </w:r>
      <w:r w:rsidR="00C12754" w:rsidRPr="00C12754">
        <w:rPr>
          <w:color w:val="000000"/>
        </w:rPr>
        <w:t xml:space="preserve">The instructor (full-time or adjunct faculty) </w:t>
      </w:r>
      <w:r w:rsidR="00C12754">
        <w:rPr>
          <w:color w:val="000000"/>
        </w:rPr>
        <w:t>analyzes</w:t>
      </w:r>
      <w:r w:rsidRPr="004F2EDB">
        <w:rPr>
          <w:color w:val="000000"/>
        </w:rPr>
        <w:t xml:space="preserve"> the outcomes of capstone projects to evaluate the effectiveness of the project-based learning approach and make necessary changes.</w:t>
      </w:r>
    </w:p>
    <w:p w14:paraId="2586C231" w14:textId="77777777" w:rsidR="004926F4" w:rsidRDefault="004926F4" w:rsidP="00126A60">
      <w:pPr>
        <w:pStyle w:val="BodyText2"/>
        <w:spacing w:line="480" w:lineRule="auto"/>
        <w:ind w:left="720"/>
        <w:jc w:val="both"/>
        <w:rPr>
          <w:color w:val="000000"/>
        </w:rPr>
      </w:pPr>
    </w:p>
    <w:p w14:paraId="280AA168" w14:textId="6E9E6F12" w:rsidR="00631BDC" w:rsidRPr="001761A9" w:rsidRDefault="00631BDC">
      <w:pPr>
        <w:pStyle w:val="BodyText2"/>
        <w:numPr>
          <w:ilvl w:val="0"/>
          <w:numId w:val="3"/>
        </w:numPr>
        <w:spacing w:line="480" w:lineRule="auto"/>
        <w:rPr>
          <w:b/>
          <w:bCs/>
          <w:color w:val="000000"/>
          <w:u w:val="single"/>
        </w:rPr>
      </w:pPr>
      <w:r w:rsidRPr="001761A9">
        <w:rPr>
          <w:b/>
          <w:bCs/>
          <w:color w:val="000000"/>
          <w:u w:val="single"/>
        </w:rPr>
        <w:lastRenderedPageBreak/>
        <w:t>Presentations</w:t>
      </w:r>
    </w:p>
    <w:p w14:paraId="3E039A8B" w14:textId="73C02C5B" w:rsidR="00631BDC" w:rsidRPr="00631BDC" w:rsidRDefault="00631BDC" w:rsidP="00126A60">
      <w:pPr>
        <w:pStyle w:val="BodyText2"/>
        <w:spacing w:line="480" w:lineRule="auto"/>
        <w:ind w:left="720"/>
        <w:jc w:val="both"/>
        <w:rPr>
          <w:color w:val="000000"/>
        </w:rPr>
      </w:pPr>
      <w:r w:rsidRPr="001761A9">
        <w:rPr>
          <w:b/>
          <w:bCs/>
          <w:color w:val="000000"/>
        </w:rPr>
        <w:t>Preparation:</w:t>
      </w:r>
      <w:r w:rsidRPr="00631BDC">
        <w:rPr>
          <w:color w:val="000000"/>
        </w:rPr>
        <w:t xml:space="preserve"> Students prepare presentations on assigned topics, projects, or research findings, often following guidelines provided by the </w:t>
      </w:r>
      <w:r>
        <w:rPr>
          <w:color w:val="000000"/>
        </w:rPr>
        <w:t>faculty</w:t>
      </w:r>
      <w:r w:rsidRPr="00631BDC">
        <w:rPr>
          <w:color w:val="000000"/>
        </w:rPr>
        <w:t>.</w:t>
      </w:r>
    </w:p>
    <w:p w14:paraId="2B4CAC8D" w14:textId="77777777" w:rsidR="00631BDC" w:rsidRPr="00631BDC" w:rsidRDefault="00631BDC" w:rsidP="00126A60">
      <w:pPr>
        <w:pStyle w:val="BodyText2"/>
        <w:spacing w:line="480" w:lineRule="auto"/>
        <w:ind w:left="720"/>
        <w:jc w:val="both"/>
        <w:rPr>
          <w:color w:val="000000"/>
        </w:rPr>
      </w:pPr>
      <w:r w:rsidRPr="001761A9">
        <w:rPr>
          <w:b/>
          <w:bCs/>
          <w:color w:val="000000"/>
        </w:rPr>
        <w:t>Presentation:</w:t>
      </w:r>
      <w:r w:rsidRPr="00631BDC">
        <w:rPr>
          <w:color w:val="000000"/>
        </w:rPr>
        <w:t xml:space="preserve"> Students deliver their presentations to an audience, which may include classmates, faculty, and/or industry professionals.</w:t>
      </w:r>
    </w:p>
    <w:p w14:paraId="37845FD6" w14:textId="21BFFC36" w:rsidR="00631BDC" w:rsidRPr="00631BDC" w:rsidRDefault="00631BDC" w:rsidP="00126A60">
      <w:pPr>
        <w:pStyle w:val="BodyText2"/>
        <w:spacing w:line="480" w:lineRule="auto"/>
        <w:ind w:left="720"/>
        <w:jc w:val="both"/>
        <w:rPr>
          <w:color w:val="000000"/>
        </w:rPr>
      </w:pPr>
      <w:r w:rsidRPr="001761A9">
        <w:rPr>
          <w:b/>
          <w:bCs/>
          <w:color w:val="000000"/>
        </w:rPr>
        <w:t>Evaluation:</w:t>
      </w:r>
      <w:r w:rsidRPr="00631BDC">
        <w:rPr>
          <w:color w:val="000000"/>
        </w:rPr>
        <w:t xml:space="preserve"> Presentations are assessed based on content, delivery, </w:t>
      </w:r>
      <w:r>
        <w:rPr>
          <w:color w:val="000000"/>
        </w:rPr>
        <w:t xml:space="preserve">completeness, </w:t>
      </w:r>
      <w:r w:rsidRPr="00631BDC">
        <w:rPr>
          <w:color w:val="000000"/>
        </w:rPr>
        <w:t xml:space="preserve">clarity, and </w:t>
      </w:r>
      <w:r w:rsidR="008C3A9B">
        <w:rPr>
          <w:color w:val="000000"/>
        </w:rPr>
        <w:t>their effectiveness in addressing</w:t>
      </w:r>
      <w:r w:rsidRPr="00631BDC">
        <w:rPr>
          <w:color w:val="000000"/>
        </w:rPr>
        <w:t xml:space="preserve"> the learning outcomes. Evaluation may include peer assessments and </w:t>
      </w:r>
      <w:r>
        <w:rPr>
          <w:color w:val="000000"/>
        </w:rPr>
        <w:t>faculty</w:t>
      </w:r>
      <w:r w:rsidRPr="00631BDC">
        <w:rPr>
          <w:color w:val="000000"/>
        </w:rPr>
        <w:t xml:space="preserve"> feedback.</w:t>
      </w:r>
    </w:p>
    <w:p w14:paraId="6C5D5A93" w14:textId="6F25A9F2" w:rsidR="00631BDC" w:rsidRPr="00631BDC" w:rsidRDefault="00631BDC" w:rsidP="00126A60">
      <w:pPr>
        <w:pStyle w:val="BodyText2"/>
        <w:spacing w:line="480" w:lineRule="auto"/>
        <w:ind w:left="720"/>
        <w:jc w:val="both"/>
        <w:rPr>
          <w:color w:val="000000"/>
        </w:rPr>
      </w:pPr>
      <w:r w:rsidRPr="001761A9">
        <w:rPr>
          <w:b/>
          <w:bCs/>
          <w:color w:val="000000"/>
        </w:rPr>
        <w:t>Feedback:</w:t>
      </w:r>
      <w:r w:rsidRPr="00631BDC">
        <w:rPr>
          <w:color w:val="000000"/>
        </w:rPr>
        <w:t xml:space="preserve"> </w:t>
      </w:r>
      <w:r w:rsidR="00C12754" w:rsidRPr="00C12754">
        <w:rPr>
          <w:color w:val="000000"/>
        </w:rPr>
        <w:t xml:space="preserve">The instructor (full-time or adjunct faculty) </w:t>
      </w:r>
      <w:r w:rsidR="00C12754" w:rsidRPr="00631BDC">
        <w:rPr>
          <w:color w:val="000000"/>
        </w:rPr>
        <w:t>provide</w:t>
      </w:r>
      <w:r w:rsidR="00C12754">
        <w:rPr>
          <w:color w:val="000000"/>
        </w:rPr>
        <w:t>s</w:t>
      </w:r>
      <w:r w:rsidRPr="00631BDC">
        <w:rPr>
          <w:color w:val="000000"/>
        </w:rPr>
        <w:t xml:space="preserve"> feedback on both the </w:t>
      </w:r>
      <w:r w:rsidR="008C3A9B">
        <w:rPr>
          <w:color w:val="000000"/>
        </w:rPr>
        <w:t xml:space="preserve">content and delivery of the presentation </w:t>
      </w:r>
      <w:r w:rsidRPr="00631BDC">
        <w:rPr>
          <w:color w:val="000000"/>
        </w:rPr>
        <w:t>to help students refine their communication skills.</w:t>
      </w:r>
    </w:p>
    <w:p w14:paraId="5D169EF7" w14:textId="70D58FDB" w:rsidR="00631BDC" w:rsidRDefault="00631BDC" w:rsidP="00126A60">
      <w:pPr>
        <w:pStyle w:val="BodyText2"/>
        <w:spacing w:line="480" w:lineRule="auto"/>
        <w:ind w:left="720"/>
        <w:jc w:val="both"/>
        <w:rPr>
          <w:color w:val="000000"/>
        </w:rPr>
      </w:pPr>
      <w:r w:rsidRPr="001761A9">
        <w:rPr>
          <w:b/>
          <w:bCs/>
          <w:color w:val="000000"/>
        </w:rPr>
        <w:t>Review:</w:t>
      </w:r>
      <w:r w:rsidRPr="00631BDC">
        <w:rPr>
          <w:color w:val="000000"/>
        </w:rPr>
        <w:t xml:space="preserve"> </w:t>
      </w:r>
      <w:r w:rsidR="00C12754" w:rsidRPr="00C12754">
        <w:rPr>
          <w:color w:val="000000"/>
        </w:rPr>
        <w:t>The instructor (full-time or adjunct faculty)</w:t>
      </w:r>
      <w:r w:rsidRPr="00631BDC">
        <w:rPr>
          <w:color w:val="000000"/>
        </w:rPr>
        <w:t xml:space="preserve"> review</w:t>
      </w:r>
      <w:r w:rsidR="00C12754">
        <w:rPr>
          <w:color w:val="000000"/>
        </w:rPr>
        <w:t>s</w:t>
      </w:r>
      <w:r w:rsidRPr="00631BDC">
        <w:rPr>
          <w:color w:val="000000"/>
        </w:rPr>
        <w:t xml:space="preserve"> </w:t>
      </w:r>
      <w:r>
        <w:rPr>
          <w:color w:val="000000"/>
        </w:rPr>
        <w:t xml:space="preserve">the </w:t>
      </w:r>
      <w:r w:rsidR="003D44B2">
        <w:rPr>
          <w:color w:val="000000"/>
        </w:rPr>
        <w:t>results</w:t>
      </w:r>
      <w:r w:rsidRPr="00631BDC">
        <w:rPr>
          <w:color w:val="000000"/>
        </w:rPr>
        <w:t xml:space="preserve"> to determine the </w:t>
      </w:r>
      <w:r w:rsidR="008C3A9B">
        <w:rPr>
          <w:color w:val="000000"/>
        </w:rPr>
        <w:t>effectiveness of the measure</w:t>
      </w:r>
      <w:r w:rsidRPr="00631BDC">
        <w:rPr>
          <w:color w:val="000000"/>
        </w:rPr>
        <w:t xml:space="preserve"> and make any necessary adjustments.</w:t>
      </w:r>
    </w:p>
    <w:p w14:paraId="1F2ECDC4" w14:textId="77777777" w:rsidR="004926F4" w:rsidRDefault="004926F4" w:rsidP="00126A60">
      <w:pPr>
        <w:pStyle w:val="BodyText2"/>
        <w:spacing w:line="480" w:lineRule="auto"/>
        <w:ind w:left="720"/>
        <w:jc w:val="both"/>
        <w:rPr>
          <w:color w:val="000000"/>
        </w:rPr>
      </w:pPr>
    </w:p>
    <w:p w14:paraId="17404E0B" w14:textId="36932C0E" w:rsidR="001C5110" w:rsidRPr="001761A9" w:rsidRDefault="001C5110">
      <w:pPr>
        <w:pStyle w:val="BodyText2"/>
        <w:numPr>
          <w:ilvl w:val="0"/>
          <w:numId w:val="3"/>
        </w:numPr>
        <w:spacing w:line="480" w:lineRule="auto"/>
        <w:rPr>
          <w:b/>
          <w:bCs/>
          <w:color w:val="000000"/>
          <w:u w:val="single"/>
        </w:rPr>
      </w:pPr>
      <w:r w:rsidRPr="001761A9">
        <w:rPr>
          <w:b/>
          <w:bCs/>
          <w:color w:val="000000"/>
          <w:u w:val="single"/>
        </w:rPr>
        <w:t>Performance-Based Assessments</w:t>
      </w:r>
    </w:p>
    <w:p w14:paraId="31D5176A" w14:textId="6AF0AB2D" w:rsidR="001C5110" w:rsidRPr="001C5110" w:rsidRDefault="001C5110" w:rsidP="00126A60">
      <w:pPr>
        <w:pStyle w:val="BodyText2"/>
        <w:spacing w:line="480" w:lineRule="auto"/>
        <w:ind w:left="720"/>
        <w:jc w:val="both"/>
        <w:rPr>
          <w:color w:val="000000"/>
        </w:rPr>
      </w:pPr>
      <w:r w:rsidRPr="001761A9">
        <w:rPr>
          <w:b/>
          <w:bCs/>
          <w:color w:val="000000"/>
        </w:rPr>
        <w:t xml:space="preserve">Design and </w:t>
      </w:r>
      <w:r w:rsidR="001761A9" w:rsidRPr="001761A9">
        <w:rPr>
          <w:b/>
          <w:bCs/>
          <w:color w:val="000000"/>
        </w:rPr>
        <w:t>s</w:t>
      </w:r>
      <w:r w:rsidRPr="001761A9">
        <w:rPr>
          <w:b/>
          <w:bCs/>
          <w:color w:val="000000"/>
        </w:rPr>
        <w:t>etup:</w:t>
      </w:r>
      <w:r>
        <w:rPr>
          <w:color w:val="000000"/>
        </w:rPr>
        <w:t xml:space="preserve"> </w:t>
      </w:r>
      <w:r w:rsidR="00C12754" w:rsidRPr="00C12754">
        <w:rPr>
          <w:color w:val="000000"/>
        </w:rPr>
        <w:t xml:space="preserve">The instructor (full-time or adjunct faculty) </w:t>
      </w:r>
      <w:r w:rsidR="00C12754">
        <w:rPr>
          <w:color w:val="000000"/>
        </w:rPr>
        <w:t>designs</w:t>
      </w:r>
      <w:r w:rsidRPr="001C5110">
        <w:rPr>
          <w:color w:val="000000"/>
        </w:rPr>
        <w:t xml:space="preserve"> or </w:t>
      </w:r>
      <w:r w:rsidR="00C12754">
        <w:rPr>
          <w:color w:val="000000"/>
        </w:rPr>
        <w:t>selects</w:t>
      </w:r>
      <w:r w:rsidRPr="001C5110">
        <w:rPr>
          <w:color w:val="000000"/>
        </w:rPr>
        <w:t xml:space="preserve"> a simulation that closely mirrors real-world environments and scenarios relevant to the course objectives and learning outcomes.</w:t>
      </w:r>
    </w:p>
    <w:p w14:paraId="52DC4D17" w14:textId="02714216" w:rsidR="001C5110" w:rsidRPr="001C5110" w:rsidRDefault="001C5110" w:rsidP="00126A60">
      <w:pPr>
        <w:pStyle w:val="BodyText2"/>
        <w:spacing w:line="480" w:lineRule="auto"/>
        <w:ind w:left="720"/>
        <w:jc w:val="both"/>
        <w:rPr>
          <w:color w:val="000000"/>
        </w:rPr>
      </w:pPr>
      <w:r w:rsidRPr="001761A9">
        <w:rPr>
          <w:b/>
          <w:bCs/>
          <w:color w:val="000000"/>
        </w:rPr>
        <w:t>Instructions:</w:t>
      </w:r>
      <w:r>
        <w:rPr>
          <w:color w:val="000000"/>
        </w:rPr>
        <w:t xml:space="preserve"> </w:t>
      </w:r>
      <w:r w:rsidR="00C12754" w:rsidRPr="00C12754">
        <w:rPr>
          <w:color w:val="000000"/>
        </w:rPr>
        <w:t xml:space="preserve">The instructor (full-time or adjunct faculty) </w:t>
      </w:r>
      <w:r w:rsidR="00C12754">
        <w:rPr>
          <w:color w:val="000000"/>
        </w:rPr>
        <w:t>provides</w:t>
      </w:r>
      <w:r w:rsidRPr="001C5110">
        <w:rPr>
          <w:color w:val="000000"/>
        </w:rPr>
        <w:t xml:space="preserve"> students with instructions and any necessary training or orientation for the simulation, ensuring they understand the objectives, rules, and expected outcomes.</w:t>
      </w:r>
    </w:p>
    <w:p w14:paraId="1E5A8E94" w14:textId="24B93DA7" w:rsidR="001C5110" w:rsidRPr="001C5110" w:rsidRDefault="001C5110" w:rsidP="00126A60">
      <w:pPr>
        <w:pStyle w:val="BodyText2"/>
        <w:spacing w:line="480" w:lineRule="auto"/>
        <w:ind w:left="720"/>
        <w:jc w:val="both"/>
        <w:rPr>
          <w:color w:val="000000"/>
        </w:rPr>
      </w:pPr>
      <w:r w:rsidRPr="001761A9">
        <w:rPr>
          <w:b/>
          <w:bCs/>
          <w:color w:val="000000"/>
        </w:rPr>
        <w:lastRenderedPageBreak/>
        <w:t>Student Participation:</w:t>
      </w:r>
      <w:r>
        <w:rPr>
          <w:color w:val="000000"/>
        </w:rPr>
        <w:t xml:space="preserve"> </w:t>
      </w:r>
      <w:r w:rsidRPr="001C5110">
        <w:rPr>
          <w:color w:val="000000"/>
        </w:rPr>
        <w:t xml:space="preserve">Students actively participate in the simulation, where they are required to respond to challenges, make decisions, and interact with other participants or simulated elements. </w:t>
      </w:r>
    </w:p>
    <w:p w14:paraId="131C8BB3" w14:textId="36C2E3DF" w:rsidR="001C5110" w:rsidRPr="001C5110" w:rsidRDefault="001C5110" w:rsidP="00126A60">
      <w:pPr>
        <w:pStyle w:val="BodyText2"/>
        <w:spacing w:line="480" w:lineRule="auto"/>
        <w:ind w:left="720"/>
        <w:jc w:val="both"/>
        <w:rPr>
          <w:color w:val="000000"/>
        </w:rPr>
      </w:pPr>
      <w:r w:rsidRPr="001761A9">
        <w:rPr>
          <w:b/>
          <w:bCs/>
          <w:color w:val="000000"/>
        </w:rPr>
        <w:t>Real-</w:t>
      </w:r>
      <w:r w:rsidR="001761A9">
        <w:rPr>
          <w:b/>
          <w:bCs/>
          <w:color w:val="000000"/>
        </w:rPr>
        <w:t>t</w:t>
      </w:r>
      <w:r w:rsidRPr="001761A9">
        <w:rPr>
          <w:b/>
          <w:bCs/>
          <w:color w:val="000000"/>
        </w:rPr>
        <w:t xml:space="preserve">ime </w:t>
      </w:r>
      <w:r w:rsidR="001761A9">
        <w:rPr>
          <w:b/>
          <w:bCs/>
          <w:color w:val="000000"/>
        </w:rPr>
        <w:t>o</w:t>
      </w:r>
      <w:r w:rsidRPr="001761A9">
        <w:rPr>
          <w:b/>
          <w:bCs/>
          <w:color w:val="000000"/>
        </w:rPr>
        <w:t>bservation:</w:t>
      </w:r>
      <w:r w:rsidRPr="001C5110">
        <w:rPr>
          <w:color w:val="000000"/>
        </w:rPr>
        <w:t xml:space="preserve"> </w:t>
      </w:r>
      <w:r w:rsidR="00ED49C1" w:rsidRPr="00ED49C1">
        <w:rPr>
          <w:color w:val="000000"/>
        </w:rPr>
        <w:t xml:space="preserve">The instructor (full-time or adjunct faculty) </w:t>
      </w:r>
      <w:r w:rsidR="00ED49C1">
        <w:rPr>
          <w:color w:val="000000"/>
        </w:rPr>
        <w:t>observes</w:t>
      </w:r>
      <w:r w:rsidRPr="001C5110">
        <w:rPr>
          <w:color w:val="000000"/>
        </w:rPr>
        <w:t xml:space="preserve"> student performance throughout the simulation, either in person or through digital platforms, to assess how effectively students are applying their knowledge and skills in a practical context.</w:t>
      </w:r>
    </w:p>
    <w:p w14:paraId="275F872B" w14:textId="4012905C" w:rsidR="001C5110" w:rsidRPr="001C5110" w:rsidRDefault="001C5110" w:rsidP="00126A60">
      <w:pPr>
        <w:pStyle w:val="BodyText2"/>
        <w:spacing w:line="480" w:lineRule="auto"/>
        <w:ind w:left="720"/>
        <w:jc w:val="both"/>
        <w:rPr>
          <w:color w:val="000000"/>
        </w:rPr>
      </w:pPr>
      <w:r w:rsidRPr="001761A9">
        <w:rPr>
          <w:b/>
          <w:bCs/>
          <w:color w:val="000000"/>
        </w:rPr>
        <w:t>Evaluation:</w:t>
      </w:r>
      <w:r w:rsidRPr="001C5110">
        <w:rPr>
          <w:color w:val="000000"/>
        </w:rPr>
        <w:t xml:space="preserve"> </w:t>
      </w:r>
      <w:r w:rsidR="00ED49C1" w:rsidRPr="00ED49C1">
        <w:rPr>
          <w:color w:val="000000"/>
        </w:rPr>
        <w:t xml:space="preserve">The instructor (full-time or adjunct faculty) </w:t>
      </w:r>
      <w:r w:rsidR="00ED49C1" w:rsidRPr="001C5110">
        <w:rPr>
          <w:color w:val="000000"/>
        </w:rPr>
        <w:t>assesses</w:t>
      </w:r>
      <w:r w:rsidR="00ED49C1">
        <w:rPr>
          <w:color w:val="000000"/>
        </w:rPr>
        <w:t xml:space="preserve"> the</w:t>
      </w:r>
      <w:r w:rsidRPr="001C5110">
        <w:rPr>
          <w:color w:val="000000"/>
        </w:rPr>
        <w:t xml:space="preserve"> student </w:t>
      </w:r>
      <w:r w:rsidR="00FF676A" w:rsidRPr="001C5110">
        <w:rPr>
          <w:color w:val="000000"/>
        </w:rPr>
        <w:t xml:space="preserve">performance </w:t>
      </w:r>
      <w:r w:rsidR="00FF676A">
        <w:rPr>
          <w:color w:val="000000"/>
        </w:rPr>
        <w:t>by observing the students</w:t>
      </w:r>
      <w:r w:rsidR="00FF676A" w:rsidRPr="00FF676A">
        <w:rPr>
          <w:color w:val="000000"/>
        </w:rPr>
        <w:t xml:space="preserve"> throughout the simulation</w:t>
      </w:r>
      <w:r w:rsidRPr="001C5110">
        <w:rPr>
          <w:color w:val="000000"/>
        </w:rPr>
        <w:t xml:space="preserve"> based on predefined rubrics</w:t>
      </w:r>
      <w:r w:rsidR="00FF676A">
        <w:rPr>
          <w:color w:val="000000"/>
        </w:rPr>
        <w:t xml:space="preserve"> focused on </w:t>
      </w:r>
      <w:r w:rsidR="00593478">
        <w:rPr>
          <w:color w:val="000000"/>
        </w:rPr>
        <w:t>applying</w:t>
      </w:r>
      <w:r w:rsidR="00FF676A">
        <w:rPr>
          <w:color w:val="000000"/>
        </w:rPr>
        <w:t xml:space="preserve"> knowledge, problem-solving, decision-making, collaboration, and communication.</w:t>
      </w:r>
    </w:p>
    <w:p w14:paraId="3C5F307D" w14:textId="68C893AB" w:rsidR="001C5110" w:rsidRPr="001C5110" w:rsidRDefault="001C5110" w:rsidP="001761A9">
      <w:pPr>
        <w:pStyle w:val="BodyText2"/>
        <w:spacing w:line="480" w:lineRule="auto"/>
        <w:ind w:left="720"/>
        <w:jc w:val="both"/>
        <w:rPr>
          <w:color w:val="000000"/>
        </w:rPr>
      </w:pPr>
      <w:r w:rsidRPr="001761A9">
        <w:rPr>
          <w:b/>
          <w:bCs/>
          <w:color w:val="000000"/>
        </w:rPr>
        <w:t>Feedback:</w:t>
      </w:r>
      <w:r w:rsidR="00FF676A">
        <w:rPr>
          <w:color w:val="000000"/>
        </w:rPr>
        <w:t xml:space="preserve"> </w:t>
      </w:r>
      <w:r w:rsidR="00ED49C1" w:rsidRPr="00ED49C1">
        <w:rPr>
          <w:color w:val="000000"/>
        </w:rPr>
        <w:t xml:space="preserve">The instructor (full-time or adjunct faculty) </w:t>
      </w:r>
      <w:r w:rsidR="00ED49C1" w:rsidRPr="001C5110">
        <w:rPr>
          <w:color w:val="000000"/>
        </w:rPr>
        <w:t>provides</w:t>
      </w:r>
      <w:r w:rsidRPr="001C5110">
        <w:rPr>
          <w:color w:val="000000"/>
        </w:rPr>
        <w:t xml:space="preserve"> feedback during or immediately after the simulation, highlighting critical moments, successful strategies, and areas where improvement is needed. A more detailed evaluation is shared with </w:t>
      </w:r>
      <w:r w:rsidR="00ED49C1">
        <w:rPr>
          <w:color w:val="000000"/>
        </w:rPr>
        <w:t xml:space="preserve">the </w:t>
      </w:r>
      <w:r w:rsidRPr="001C5110">
        <w:rPr>
          <w:color w:val="000000"/>
        </w:rPr>
        <w:t xml:space="preserve">students </w:t>
      </w:r>
      <w:r w:rsidR="00ED49C1">
        <w:rPr>
          <w:color w:val="000000"/>
        </w:rPr>
        <w:t>after the simulation</w:t>
      </w:r>
      <w:r w:rsidRPr="001C5110">
        <w:rPr>
          <w:color w:val="000000"/>
        </w:rPr>
        <w:t>. Feedback may focus on problem-solving, decision-making, teamwork, and other relevant skills.</w:t>
      </w:r>
    </w:p>
    <w:p w14:paraId="48553879" w14:textId="5D499985" w:rsidR="001C5110" w:rsidRDefault="001C5110" w:rsidP="00126A60">
      <w:pPr>
        <w:pStyle w:val="BodyText2"/>
        <w:spacing w:line="480" w:lineRule="auto"/>
        <w:ind w:left="720"/>
        <w:jc w:val="both"/>
        <w:rPr>
          <w:color w:val="000000"/>
        </w:rPr>
      </w:pPr>
      <w:r w:rsidRPr="001761A9">
        <w:rPr>
          <w:b/>
          <w:bCs/>
          <w:color w:val="000000"/>
        </w:rPr>
        <w:t>Review:</w:t>
      </w:r>
      <w:r w:rsidRPr="001C5110">
        <w:rPr>
          <w:color w:val="000000"/>
        </w:rPr>
        <w:t xml:space="preserve"> </w:t>
      </w:r>
      <w:r w:rsidR="00ED49C1" w:rsidRPr="00ED49C1">
        <w:rPr>
          <w:color w:val="000000"/>
        </w:rPr>
        <w:t xml:space="preserve">The instructor (full-time or adjunct faculty) </w:t>
      </w:r>
      <w:r w:rsidR="00ED49C1" w:rsidRPr="001C5110">
        <w:rPr>
          <w:color w:val="000000"/>
        </w:rPr>
        <w:t>review</w:t>
      </w:r>
      <w:r w:rsidR="00ED49C1">
        <w:rPr>
          <w:color w:val="000000"/>
        </w:rPr>
        <w:t>s</w:t>
      </w:r>
      <w:r w:rsidRPr="001C5110">
        <w:rPr>
          <w:color w:val="000000"/>
        </w:rPr>
        <w:t xml:space="preserve"> the overall performance of the class, identifying trends in strengths and weaknesses and evaluating whether the simulation met its learning objectives.</w:t>
      </w:r>
    </w:p>
    <w:p w14:paraId="553D391C" w14:textId="77777777" w:rsidR="00F67AAD" w:rsidRDefault="00F67AAD" w:rsidP="00126A60">
      <w:pPr>
        <w:pStyle w:val="BodyText2"/>
        <w:spacing w:line="480" w:lineRule="auto"/>
        <w:ind w:left="720"/>
        <w:jc w:val="both"/>
        <w:rPr>
          <w:color w:val="000000"/>
        </w:rPr>
      </w:pPr>
    </w:p>
    <w:p w14:paraId="4A662C34" w14:textId="1D2757D9" w:rsidR="00F67AAD" w:rsidRDefault="00F67AAD" w:rsidP="00921220">
      <w:pPr>
        <w:pStyle w:val="Heading3"/>
        <w:numPr>
          <w:ilvl w:val="1"/>
          <w:numId w:val="6"/>
        </w:numPr>
      </w:pPr>
      <w:bookmarkStart w:id="24" w:name="_Toc194076963"/>
      <w:r w:rsidRPr="00F67AAD">
        <w:t>Processes for Indirect Measures:</w:t>
      </w:r>
      <w:bookmarkEnd w:id="24"/>
    </w:p>
    <w:p w14:paraId="6095ED7D" w14:textId="77777777" w:rsidR="00E35014" w:rsidRPr="001761A9" w:rsidRDefault="00E35014">
      <w:pPr>
        <w:pStyle w:val="BodyText2"/>
        <w:numPr>
          <w:ilvl w:val="0"/>
          <w:numId w:val="7"/>
        </w:numPr>
        <w:spacing w:line="480" w:lineRule="auto"/>
        <w:rPr>
          <w:b/>
          <w:bCs/>
          <w:color w:val="000000"/>
          <w:u w:val="single"/>
        </w:rPr>
      </w:pPr>
      <w:r w:rsidRPr="49608FCE">
        <w:rPr>
          <w:b/>
          <w:bCs/>
          <w:color w:val="000000" w:themeColor="text1"/>
          <w:u w:val="single"/>
        </w:rPr>
        <w:t>Course Evaluations:</w:t>
      </w:r>
    </w:p>
    <w:p w14:paraId="72C4BDE8" w14:textId="4A35547A" w:rsidR="00E35014" w:rsidRPr="00F67AAD" w:rsidRDefault="00E35014" w:rsidP="00126A60">
      <w:pPr>
        <w:pStyle w:val="BodyText2"/>
        <w:spacing w:line="480" w:lineRule="auto"/>
        <w:ind w:left="720"/>
        <w:jc w:val="both"/>
        <w:rPr>
          <w:color w:val="000000"/>
        </w:rPr>
      </w:pPr>
      <w:r w:rsidRPr="001761A9">
        <w:rPr>
          <w:b/>
          <w:bCs/>
          <w:color w:val="000000"/>
        </w:rPr>
        <w:t>Design:</w:t>
      </w:r>
      <w:r>
        <w:rPr>
          <w:color w:val="000000"/>
        </w:rPr>
        <w:t xml:space="preserve"> </w:t>
      </w:r>
      <w:r w:rsidRPr="00F67AAD">
        <w:rPr>
          <w:color w:val="000000"/>
        </w:rPr>
        <w:t>Course evaluation</w:t>
      </w:r>
      <w:r w:rsidR="004122BE">
        <w:rPr>
          <w:color w:val="000000"/>
        </w:rPr>
        <w:t xml:space="preserve">s are based on </w:t>
      </w:r>
      <w:r w:rsidR="004122BE" w:rsidRPr="004122BE">
        <w:rPr>
          <w:color w:val="000000"/>
        </w:rPr>
        <w:t>the College of Engineering course evaluation system</w:t>
      </w:r>
      <w:r w:rsidR="004122BE">
        <w:rPr>
          <w:color w:val="000000"/>
        </w:rPr>
        <w:t>.</w:t>
      </w:r>
    </w:p>
    <w:p w14:paraId="00B663E6" w14:textId="47A32F63" w:rsidR="00E35014" w:rsidRPr="00F67AAD" w:rsidRDefault="00E35014" w:rsidP="00126A60">
      <w:pPr>
        <w:pStyle w:val="BodyText2"/>
        <w:spacing w:line="480" w:lineRule="auto"/>
        <w:ind w:left="720"/>
        <w:jc w:val="both"/>
        <w:rPr>
          <w:color w:val="000000"/>
        </w:rPr>
      </w:pPr>
      <w:r w:rsidRPr="001761A9">
        <w:rPr>
          <w:b/>
          <w:bCs/>
          <w:color w:val="000000"/>
        </w:rPr>
        <w:lastRenderedPageBreak/>
        <w:t>Administration:</w:t>
      </w:r>
      <w:r>
        <w:rPr>
          <w:color w:val="000000"/>
        </w:rPr>
        <w:t xml:space="preserve"> </w:t>
      </w:r>
      <w:r w:rsidRPr="00F67AAD">
        <w:rPr>
          <w:color w:val="000000"/>
        </w:rPr>
        <w:t>Evaluations are conducted at the end of each course</w:t>
      </w:r>
      <w:r>
        <w:rPr>
          <w:color w:val="000000"/>
        </w:rPr>
        <w:t xml:space="preserve"> using the </w:t>
      </w:r>
      <w:r w:rsidR="00B149AD">
        <w:rPr>
          <w:color w:val="000000"/>
        </w:rPr>
        <w:t>College of Engineering</w:t>
      </w:r>
      <w:r>
        <w:rPr>
          <w:color w:val="000000"/>
        </w:rPr>
        <w:t xml:space="preserve"> course evaluation system.</w:t>
      </w:r>
    </w:p>
    <w:p w14:paraId="6C4F3645" w14:textId="71394BB4" w:rsidR="001772FA" w:rsidRDefault="00E35014" w:rsidP="00126A60">
      <w:pPr>
        <w:pStyle w:val="BodyText2"/>
        <w:spacing w:line="480" w:lineRule="auto"/>
        <w:ind w:left="720"/>
        <w:jc w:val="both"/>
        <w:rPr>
          <w:b/>
          <w:bCs/>
          <w:color w:val="000000"/>
        </w:rPr>
      </w:pPr>
      <w:r w:rsidRPr="001761A9">
        <w:rPr>
          <w:b/>
          <w:bCs/>
          <w:color w:val="000000"/>
        </w:rPr>
        <w:t>Collection</w:t>
      </w:r>
      <w:r w:rsidR="001772FA">
        <w:rPr>
          <w:b/>
          <w:bCs/>
          <w:color w:val="000000"/>
        </w:rPr>
        <w:t xml:space="preserve">: </w:t>
      </w:r>
      <w:r w:rsidR="001772FA" w:rsidRPr="001772FA">
        <w:rPr>
          <w:color w:val="000000"/>
        </w:rPr>
        <w:t>Student evaluations are conducted and collected at the end of each semester.</w:t>
      </w:r>
      <w:r w:rsidR="001772FA">
        <w:rPr>
          <w:b/>
          <w:bCs/>
          <w:color w:val="000000"/>
        </w:rPr>
        <w:t xml:space="preserve"> </w:t>
      </w:r>
    </w:p>
    <w:p w14:paraId="0C36FD1B" w14:textId="3CB548BD" w:rsidR="00E35014" w:rsidRDefault="001772FA" w:rsidP="00126A60">
      <w:pPr>
        <w:pStyle w:val="BodyText2"/>
        <w:spacing w:line="480" w:lineRule="auto"/>
        <w:ind w:left="720"/>
        <w:jc w:val="both"/>
        <w:rPr>
          <w:color w:val="000000"/>
        </w:rPr>
      </w:pPr>
      <w:r>
        <w:rPr>
          <w:b/>
          <w:bCs/>
          <w:color w:val="000000"/>
        </w:rPr>
        <w:t xml:space="preserve">Analysis, </w:t>
      </w:r>
      <w:r w:rsidR="00E35014" w:rsidRPr="001761A9">
        <w:rPr>
          <w:b/>
          <w:bCs/>
          <w:color w:val="000000"/>
        </w:rPr>
        <w:t>Reflection</w:t>
      </w:r>
      <w:r>
        <w:rPr>
          <w:b/>
          <w:bCs/>
          <w:color w:val="000000"/>
        </w:rPr>
        <w:t>,</w:t>
      </w:r>
      <w:r w:rsidR="00E35014" w:rsidRPr="001761A9">
        <w:rPr>
          <w:b/>
          <w:bCs/>
          <w:color w:val="000000"/>
        </w:rPr>
        <w:t xml:space="preserve"> and Adjustment:</w:t>
      </w:r>
      <w:r w:rsidR="00E35014">
        <w:rPr>
          <w:color w:val="000000"/>
        </w:rPr>
        <w:t xml:space="preserve"> </w:t>
      </w:r>
      <w:r w:rsidR="00E35014" w:rsidRPr="00ED49C1">
        <w:rPr>
          <w:color w:val="000000"/>
        </w:rPr>
        <w:t xml:space="preserve">The instructor (full-time or adjunct faculty) </w:t>
      </w:r>
      <w:r w:rsidR="00E35014">
        <w:rPr>
          <w:color w:val="000000"/>
        </w:rPr>
        <w:t>uses results</w:t>
      </w:r>
      <w:r w:rsidR="00E35014" w:rsidRPr="00F67AAD">
        <w:rPr>
          <w:color w:val="000000"/>
        </w:rPr>
        <w:t xml:space="preserve"> to make course-specific improvements and adjust teaching methods to better align with learning objectives.</w:t>
      </w:r>
    </w:p>
    <w:p w14:paraId="34989A80" w14:textId="64AFFB12" w:rsidR="00E35014" w:rsidRDefault="001772FA" w:rsidP="00126A60">
      <w:pPr>
        <w:pStyle w:val="BodyText2"/>
        <w:spacing w:line="480" w:lineRule="auto"/>
        <w:ind w:left="720"/>
        <w:jc w:val="both"/>
        <w:rPr>
          <w:color w:val="000000"/>
        </w:rPr>
      </w:pPr>
      <w:r>
        <w:rPr>
          <w:color w:val="000000"/>
        </w:rPr>
        <w:t>In addition to ongoing course-specific improvements, the</w:t>
      </w:r>
      <w:r w:rsidR="00E35014" w:rsidRPr="00ED49C1">
        <w:rPr>
          <w:color w:val="000000"/>
        </w:rPr>
        <w:t xml:space="preserve"> full-time faculty</w:t>
      </w:r>
      <w:r>
        <w:rPr>
          <w:color w:val="000000"/>
        </w:rPr>
        <w:t xml:space="preserve"> and the instructor</w:t>
      </w:r>
      <w:r w:rsidR="00E35014" w:rsidRPr="00ED49C1">
        <w:rPr>
          <w:color w:val="000000"/>
        </w:rPr>
        <w:t xml:space="preserve"> will review and analyze the</w:t>
      </w:r>
      <w:r>
        <w:rPr>
          <w:color w:val="000000"/>
        </w:rPr>
        <w:t xml:space="preserve"> </w:t>
      </w:r>
      <w:r w:rsidR="00E35014" w:rsidRPr="00ED49C1">
        <w:rPr>
          <w:color w:val="000000"/>
        </w:rPr>
        <w:t xml:space="preserve">course evaluations </w:t>
      </w:r>
      <w:r>
        <w:rPr>
          <w:color w:val="000000"/>
        </w:rPr>
        <w:t>in conjunction with the faculty observations of the course to make informed</w:t>
      </w:r>
      <w:r w:rsidR="00E35014" w:rsidRPr="00ED49C1">
        <w:rPr>
          <w:color w:val="000000"/>
        </w:rPr>
        <w:t xml:space="preserve"> adjustments or decisions. </w:t>
      </w:r>
      <w:r>
        <w:rPr>
          <w:color w:val="000000"/>
        </w:rPr>
        <w:t>The schedule is illustrated in Table 2.</w:t>
      </w:r>
    </w:p>
    <w:p w14:paraId="27FCC1F7" w14:textId="77777777" w:rsidR="00E86ADF" w:rsidRDefault="00E86ADF" w:rsidP="00126A60">
      <w:pPr>
        <w:pStyle w:val="ListParagraph"/>
        <w:spacing w:line="480" w:lineRule="auto"/>
        <w:rPr>
          <w:b/>
          <w:bCs/>
        </w:rPr>
      </w:pPr>
    </w:p>
    <w:p w14:paraId="700EAFAC" w14:textId="6D811FD4" w:rsidR="00A10018" w:rsidRDefault="00121D6A" w:rsidP="00D94E7F">
      <w:pPr>
        <w:pStyle w:val="BodyText2"/>
        <w:numPr>
          <w:ilvl w:val="0"/>
          <w:numId w:val="7"/>
        </w:numPr>
        <w:spacing w:line="480" w:lineRule="auto"/>
        <w:rPr>
          <w:b/>
          <w:bCs/>
          <w:color w:val="000000"/>
          <w:u w:val="single"/>
        </w:rPr>
      </w:pPr>
      <w:r w:rsidRPr="00121D6A">
        <w:rPr>
          <w:b/>
          <w:bCs/>
          <w:color w:val="000000"/>
          <w:u w:val="single"/>
        </w:rPr>
        <w:t>Faculty observations:</w:t>
      </w:r>
    </w:p>
    <w:p w14:paraId="679BD708" w14:textId="201CCD28" w:rsidR="00121D6A" w:rsidRPr="00121D6A" w:rsidRDefault="00121D6A" w:rsidP="00121D6A">
      <w:pPr>
        <w:pStyle w:val="BodyText2"/>
        <w:spacing w:line="480" w:lineRule="auto"/>
        <w:ind w:left="720"/>
        <w:jc w:val="both"/>
        <w:rPr>
          <w:b/>
          <w:bCs/>
          <w:color w:val="000000"/>
        </w:rPr>
      </w:pPr>
      <w:r w:rsidRPr="49608FCE">
        <w:rPr>
          <w:b/>
          <w:bCs/>
          <w:color w:val="000000" w:themeColor="text1"/>
        </w:rPr>
        <w:t xml:space="preserve">Design: </w:t>
      </w:r>
      <w:r w:rsidR="007A7412" w:rsidRPr="49608FCE">
        <w:rPr>
          <w:color w:val="000000" w:themeColor="text1"/>
        </w:rPr>
        <w:t xml:space="preserve">A questionnaire has been designed (See Appendix </w:t>
      </w:r>
      <w:r w:rsidR="003134C6">
        <w:rPr>
          <w:color w:val="000000" w:themeColor="text1"/>
        </w:rPr>
        <w:t>A</w:t>
      </w:r>
      <w:r w:rsidR="007A7412" w:rsidRPr="49608FCE">
        <w:rPr>
          <w:color w:val="000000" w:themeColor="text1"/>
        </w:rPr>
        <w:t>)</w:t>
      </w:r>
      <w:r w:rsidR="001D110D" w:rsidRPr="49608FCE">
        <w:rPr>
          <w:color w:val="000000" w:themeColor="text1"/>
        </w:rPr>
        <w:t xml:space="preserve"> for PM </w:t>
      </w:r>
      <w:r w:rsidR="003134C6">
        <w:rPr>
          <w:color w:val="000000" w:themeColor="text1"/>
        </w:rPr>
        <w:t xml:space="preserve">and COMM A450 </w:t>
      </w:r>
      <w:r w:rsidR="001D110D" w:rsidRPr="49608FCE">
        <w:rPr>
          <w:color w:val="000000" w:themeColor="text1"/>
        </w:rPr>
        <w:t>courses.</w:t>
      </w:r>
    </w:p>
    <w:p w14:paraId="60953AED" w14:textId="34AEB02C" w:rsidR="00121D6A" w:rsidRPr="00121D6A" w:rsidRDefault="00121D6A" w:rsidP="00121D6A">
      <w:pPr>
        <w:pStyle w:val="BodyText2"/>
        <w:spacing w:line="480" w:lineRule="auto"/>
        <w:ind w:left="720"/>
        <w:jc w:val="both"/>
        <w:rPr>
          <w:b/>
          <w:bCs/>
          <w:color w:val="000000"/>
        </w:rPr>
      </w:pPr>
      <w:r w:rsidRPr="00121D6A">
        <w:rPr>
          <w:b/>
          <w:bCs/>
          <w:color w:val="000000"/>
        </w:rPr>
        <w:t xml:space="preserve">Administration: </w:t>
      </w:r>
      <w:r w:rsidR="007A7412">
        <w:rPr>
          <w:color w:val="000000"/>
        </w:rPr>
        <w:t xml:space="preserve">According to the </w:t>
      </w:r>
      <w:r w:rsidR="003134C6">
        <w:rPr>
          <w:color w:val="000000"/>
        </w:rPr>
        <w:t>Faculty Observations</w:t>
      </w:r>
      <w:r w:rsidR="007A7412">
        <w:rPr>
          <w:color w:val="000000"/>
        </w:rPr>
        <w:t xml:space="preserve"> </w:t>
      </w:r>
      <w:r w:rsidR="003134C6">
        <w:rPr>
          <w:color w:val="000000"/>
        </w:rPr>
        <w:t>S</w:t>
      </w:r>
      <w:r w:rsidR="007A7412">
        <w:rPr>
          <w:color w:val="000000"/>
        </w:rPr>
        <w:t xml:space="preserve">chedule (See </w:t>
      </w:r>
      <w:r w:rsidR="003134C6">
        <w:rPr>
          <w:color w:val="000000"/>
        </w:rPr>
        <w:t>Table 2</w:t>
      </w:r>
      <w:r w:rsidR="007A7412">
        <w:rPr>
          <w:color w:val="000000"/>
        </w:rPr>
        <w:t xml:space="preserve">), at the beginning of the academic year, </w:t>
      </w:r>
      <w:r w:rsidR="003134C6">
        <w:rPr>
          <w:color w:val="000000"/>
        </w:rPr>
        <w:t xml:space="preserve">full-time faculty will send questionnaires to </w:t>
      </w:r>
      <w:r w:rsidR="007A7412">
        <w:rPr>
          <w:color w:val="000000"/>
        </w:rPr>
        <w:t>instructors whose courses are scheduled for evaluation.</w:t>
      </w:r>
    </w:p>
    <w:p w14:paraId="58027AF3" w14:textId="78FDEE9D" w:rsidR="00121D6A" w:rsidRPr="00121D6A" w:rsidRDefault="00121D6A" w:rsidP="00121D6A">
      <w:pPr>
        <w:pStyle w:val="BodyText2"/>
        <w:spacing w:line="480" w:lineRule="auto"/>
        <w:ind w:left="720"/>
        <w:jc w:val="both"/>
        <w:rPr>
          <w:b/>
          <w:bCs/>
          <w:color w:val="000000"/>
        </w:rPr>
      </w:pPr>
      <w:bookmarkStart w:id="25" w:name="_Hlk194055302"/>
      <w:r w:rsidRPr="00121D6A">
        <w:rPr>
          <w:b/>
          <w:bCs/>
          <w:color w:val="000000"/>
        </w:rPr>
        <w:t xml:space="preserve">Collection: </w:t>
      </w:r>
      <w:r w:rsidR="007A7412">
        <w:rPr>
          <w:color w:val="000000"/>
        </w:rPr>
        <w:t>The instructors observe the class throughout the semester and complete the questionnaire based on their observations and send it back to the full-time faculty.</w:t>
      </w:r>
    </w:p>
    <w:p w14:paraId="39C1A1D5" w14:textId="77777777" w:rsidR="003134C6" w:rsidRPr="003134C6" w:rsidRDefault="003134C6" w:rsidP="003134C6">
      <w:pPr>
        <w:pStyle w:val="BodyText2"/>
        <w:spacing w:line="480" w:lineRule="auto"/>
        <w:ind w:left="720"/>
        <w:jc w:val="both"/>
        <w:rPr>
          <w:color w:val="000000" w:themeColor="text1"/>
        </w:rPr>
      </w:pPr>
      <w:r>
        <w:rPr>
          <w:b/>
          <w:bCs/>
          <w:color w:val="000000" w:themeColor="text1"/>
        </w:rPr>
        <w:t xml:space="preserve">Analysis and </w:t>
      </w:r>
      <w:r w:rsidR="00121D6A" w:rsidRPr="49608FCE">
        <w:rPr>
          <w:b/>
          <w:bCs/>
          <w:color w:val="000000" w:themeColor="text1"/>
        </w:rPr>
        <w:t xml:space="preserve">Actionable Feedback: </w:t>
      </w:r>
      <w:r w:rsidRPr="003134C6">
        <w:rPr>
          <w:color w:val="000000" w:themeColor="text1"/>
        </w:rPr>
        <w:t>The answers to the faculty questionnaire represent the data. The full-time faculty and the course instructor discuss the faculty observations and prior course evaluations in a meeting scheduled for the last week of the semester. The meeting conclusion will suggest one of the following conditions:</w:t>
      </w:r>
    </w:p>
    <w:p w14:paraId="546A28BE" w14:textId="717805D1" w:rsidR="003134C6" w:rsidRPr="003134C6" w:rsidRDefault="003134C6" w:rsidP="003134C6">
      <w:pPr>
        <w:pStyle w:val="BodyText2"/>
        <w:spacing w:before="120" w:line="480" w:lineRule="auto"/>
        <w:ind w:left="720"/>
        <w:jc w:val="both"/>
        <w:rPr>
          <w:color w:val="000000" w:themeColor="text1"/>
        </w:rPr>
      </w:pPr>
      <w:r w:rsidRPr="003134C6">
        <w:rPr>
          <w:color w:val="000000" w:themeColor="text1"/>
        </w:rPr>
        <w:lastRenderedPageBreak/>
        <w:t>•</w:t>
      </w:r>
      <w:r>
        <w:rPr>
          <w:color w:val="000000" w:themeColor="text1"/>
        </w:rPr>
        <w:t xml:space="preserve"> If everything is fine, no changes will be required</w:t>
      </w:r>
      <w:r w:rsidRPr="003134C6">
        <w:rPr>
          <w:color w:val="000000" w:themeColor="text1"/>
        </w:rPr>
        <w:t xml:space="preserve"> at the course or program levels. </w:t>
      </w:r>
    </w:p>
    <w:p w14:paraId="07A9DBFD" w14:textId="6A4B5399" w:rsidR="003134C6" w:rsidRPr="003134C6" w:rsidRDefault="003134C6" w:rsidP="003134C6">
      <w:pPr>
        <w:pStyle w:val="BodyText2"/>
        <w:spacing w:before="120" w:line="480" w:lineRule="auto"/>
        <w:ind w:left="720"/>
        <w:jc w:val="both"/>
        <w:rPr>
          <w:color w:val="000000" w:themeColor="text1"/>
        </w:rPr>
      </w:pPr>
      <w:r w:rsidRPr="003134C6">
        <w:rPr>
          <w:color w:val="000000" w:themeColor="text1"/>
        </w:rPr>
        <w:t>•</w:t>
      </w:r>
      <w:r>
        <w:rPr>
          <w:color w:val="000000" w:themeColor="text1"/>
        </w:rPr>
        <w:t xml:space="preserve"> </w:t>
      </w:r>
      <w:r w:rsidRPr="003134C6">
        <w:rPr>
          <w:color w:val="000000" w:themeColor="text1"/>
        </w:rPr>
        <w:t xml:space="preserve">If any course-level aspects require further deliberation, adjustments at the course level are necessary. The course instructor will propose changes to the course in writing to the full-time faculty. </w:t>
      </w:r>
    </w:p>
    <w:p w14:paraId="695DF86D" w14:textId="3E69FB03" w:rsidR="00121D6A" w:rsidRPr="003134C6" w:rsidRDefault="003134C6" w:rsidP="003134C6">
      <w:pPr>
        <w:pStyle w:val="BodyText2"/>
        <w:spacing w:before="120" w:line="480" w:lineRule="auto"/>
        <w:ind w:left="720"/>
        <w:jc w:val="both"/>
        <w:rPr>
          <w:color w:val="000000" w:themeColor="text1"/>
        </w:rPr>
      </w:pPr>
      <w:r w:rsidRPr="003134C6">
        <w:rPr>
          <w:color w:val="000000" w:themeColor="text1"/>
        </w:rPr>
        <w:t>•</w:t>
      </w:r>
      <w:r>
        <w:rPr>
          <w:color w:val="000000" w:themeColor="text1"/>
        </w:rPr>
        <w:t xml:space="preserve"> </w:t>
      </w:r>
      <w:r w:rsidRPr="003134C6">
        <w:rPr>
          <w:color w:val="000000" w:themeColor="text1"/>
        </w:rPr>
        <w:t>If any program-level changes are required, that will be discussed at the PM Department meeting.</w:t>
      </w:r>
    </w:p>
    <w:bookmarkEnd w:id="25"/>
    <w:p w14:paraId="6DB0C527" w14:textId="77777777" w:rsidR="00F67AAD" w:rsidRPr="001761A9" w:rsidRDefault="00F67AAD" w:rsidP="00D94E7F">
      <w:pPr>
        <w:pStyle w:val="BodyText2"/>
        <w:numPr>
          <w:ilvl w:val="0"/>
          <w:numId w:val="7"/>
        </w:numPr>
        <w:spacing w:line="480" w:lineRule="auto"/>
        <w:rPr>
          <w:b/>
          <w:bCs/>
          <w:color w:val="000000"/>
          <w:u w:val="single"/>
        </w:rPr>
      </w:pPr>
      <w:r w:rsidRPr="49608FCE">
        <w:rPr>
          <w:b/>
          <w:bCs/>
          <w:color w:val="000000" w:themeColor="text1"/>
          <w:u w:val="single"/>
        </w:rPr>
        <w:t>Surveys:</w:t>
      </w:r>
    </w:p>
    <w:p w14:paraId="0C71AEBF" w14:textId="60063BB0" w:rsidR="00F67AAD" w:rsidRPr="00F67AAD" w:rsidRDefault="00F67AAD" w:rsidP="00126A60">
      <w:pPr>
        <w:pStyle w:val="BodyText2"/>
        <w:spacing w:line="480" w:lineRule="auto"/>
        <w:ind w:left="720"/>
        <w:jc w:val="both"/>
        <w:rPr>
          <w:color w:val="000000"/>
        </w:rPr>
      </w:pPr>
      <w:r w:rsidRPr="001761A9">
        <w:rPr>
          <w:b/>
          <w:bCs/>
          <w:color w:val="000000"/>
        </w:rPr>
        <w:t>Design:</w:t>
      </w:r>
      <w:r>
        <w:rPr>
          <w:color w:val="000000"/>
        </w:rPr>
        <w:t xml:space="preserve"> </w:t>
      </w:r>
      <w:r w:rsidR="00E41565">
        <w:rPr>
          <w:color w:val="000000"/>
        </w:rPr>
        <w:t xml:space="preserve">A Senior </w:t>
      </w:r>
      <w:r w:rsidR="00332576">
        <w:rPr>
          <w:color w:val="000000"/>
        </w:rPr>
        <w:t xml:space="preserve">Students </w:t>
      </w:r>
      <w:r w:rsidR="00E41565">
        <w:rPr>
          <w:color w:val="000000"/>
        </w:rPr>
        <w:t>Exit Survey (See Appendix B) will be used</w:t>
      </w:r>
      <w:r w:rsidRPr="00F67AAD">
        <w:rPr>
          <w:color w:val="000000"/>
        </w:rPr>
        <w:t xml:space="preserve"> </w:t>
      </w:r>
      <w:r>
        <w:rPr>
          <w:color w:val="000000"/>
        </w:rPr>
        <w:t xml:space="preserve">to gather </w:t>
      </w:r>
      <w:r w:rsidR="00E41565">
        <w:rPr>
          <w:color w:val="000000"/>
        </w:rPr>
        <w:t xml:space="preserve">students' perceptions of their learning outcomes </w:t>
      </w:r>
      <w:r w:rsidR="00921220">
        <w:rPr>
          <w:color w:val="000000"/>
        </w:rPr>
        <w:t>close to</w:t>
      </w:r>
      <w:r w:rsidR="00E41565">
        <w:rPr>
          <w:color w:val="000000"/>
        </w:rPr>
        <w:t xml:space="preserve"> graduation, regarding their achievement of key learning objectives</w:t>
      </w:r>
      <w:r>
        <w:rPr>
          <w:color w:val="000000"/>
        </w:rPr>
        <w:t>.</w:t>
      </w:r>
      <w:r w:rsidR="00E41565">
        <w:rPr>
          <w:color w:val="000000"/>
        </w:rPr>
        <w:t xml:space="preserve"> </w:t>
      </w:r>
    </w:p>
    <w:p w14:paraId="234A72F9" w14:textId="3ADF733E" w:rsidR="00F67AAD" w:rsidRPr="00F67AAD" w:rsidRDefault="00F67AAD" w:rsidP="00126A60">
      <w:pPr>
        <w:pStyle w:val="BodyText2"/>
        <w:spacing w:line="480" w:lineRule="auto"/>
        <w:ind w:left="720"/>
        <w:jc w:val="both"/>
        <w:rPr>
          <w:color w:val="000000"/>
        </w:rPr>
      </w:pPr>
      <w:r w:rsidRPr="001761A9">
        <w:rPr>
          <w:b/>
          <w:bCs/>
          <w:color w:val="000000"/>
        </w:rPr>
        <w:t>Administration:</w:t>
      </w:r>
      <w:r>
        <w:rPr>
          <w:color w:val="000000"/>
        </w:rPr>
        <w:t xml:space="preserve"> </w:t>
      </w:r>
      <w:r w:rsidR="00921220" w:rsidRPr="00921220">
        <w:rPr>
          <w:color w:val="000000"/>
        </w:rPr>
        <w:t xml:space="preserve">Seniors in the </w:t>
      </w:r>
      <w:r w:rsidR="00921220">
        <w:rPr>
          <w:color w:val="000000"/>
        </w:rPr>
        <w:t>BSPM</w:t>
      </w:r>
      <w:r w:rsidR="00921220" w:rsidRPr="00921220">
        <w:rPr>
          <w:color w:val="000000"/>
        </w:rPr>
        <w:t xml:space="preserve"> Program are given an exit survey toward the end of their final semester before graduation.</w:t>
      </w:r>
    </w:p>
    <w:p w14:paraId="1E6678FA" w14:textId="1BAC8A7B" w:rsidR="00F67AAD" w:rsidRPr="00F67AAD" w:rsidRDefault="00F67AAD" w:rsidP="00126A60">
      <w:pPr>
        <w:pStyle w:val="BodyText2"/>
        <w:spacing w:line="480" w:lineRule="auto"/>
        <w:ind w:left="720"/>
        <w:jc w:val="both"/>
        <w:rPr>
          <w:color w:val="000000"/>
        </w:rPr>
      </w:pPr>
      <w:r w:rsidRPr="001761A9">
        <w:rPr>
          <w:b/>
          <w:bCs/>
          <w:color w:val="000000"/>
        </w:rPr>
        <w:t>Collection and Analysis:</w:t>
      </w:r>
      <w:r>
        <w:rPr>
          <w:color w:val="000000"/>
        </w:rPr>
        <w:t xml:space="preserve"> </w:t>
      </w:r>
      <w:r w:rsidRPr="00F67AAD">
        <w:rPr>
          <w:color w:val="000000"/>
        </w:rPr>
        <w:t xml:space="preserve">Data is collected and analyzed </w:t>
      </w:r>
      <w:r w:rsidR="00921220">
        <w:rPr>
          <w:color w:val="000000"/>
        </w:rPr>
        <w:t>to summarize</w:t>
      </w:r>
      <w:r w:rsidRPr="00F67AAD">
        <w:rPr>
          <w:color w:val="000000"/>
        </w:rPr>
        <w:t xml:space="preserve"> key insights </w:t>
      </w:r>
      <w:r w:rsidR="00921220">
        <w:rPr>
          <w:color w:val="000000"/>
        </w:rPr>
        <w:t>from the survey.</w:t>
      </w:r>
    </w:p>
    <w:p w14:paraId="64C32F77" w14:textId="76ABD38A" w:rsidR="00F67AAD" w:rsidRDefault="00F67AAD" w:rsidP="00126A60">
      <w:pPr>
        <w:pStyle w:val="BodyText2"/>
        <w:spacing w:line="480" w:lineRule="auto"/>
        <w:ind w:left="720"/>
        <w:jc w:val="both"/>
        <w:rPr>
          <w:color w:val="000000"/>
        </w:rPr>
      </w:pPr>
      <w:r w:rsidRPr="001761A9">
        <w:rPr>
          <w:b/>
          <w:bCs/>
          <w:color w:val="000000"/>
        </w:rPr>
        <w:t>Actionable Feedback:</w:t>
      </w:r>
      <w:r>
        <w:rPr>
          <w:color w:val="000000"/>
        </w:rPr>
        <w:t xml:space="preserve"> </w:t>
      </w:r>
      <w:r w:rsidR="00ED49C1">
        <w:rPr>
          <w:color w:val="000000"/>
        </w:rPr>
        <w:t xml:space="preserve">The full-time faculty will work on proposing </w:t>
      </w:r>
      <w:r w:rsidRPr="00F67AAD">
        <w:rPr>
          <w:color w:val="000000"/>
        </w:rPr>
        <w:t xml:space="preserve">potential changes to </w:t>
      </w:r>
      <w:r w:rsidR="00ED49C1">
        <w:rPr>
          <w:color w:val="000000"/>
        </w:rPr>
        <w:t xml:space="preserve">the </w:t>
      </w:r>
      <w:r w:rsidRPr="00F67AAD">
        <w:rPr>
          <w:color w:val="000000"/>
        </w:rPr>
        <w:t>curriculum, teaching methods, or program objectives based on feedback.</w:t>
      </w:r>
    </w:p>
    <w:p w14:paraId="7D323CB0" w14:textId="003E6B10" w:rsidR="00E32786" w:rsidRPr="001761A9" w:rsidRDefault="00E32786">
      <w:pPr>
        <w:pStyle w:val="BodyText2"/>
        <w:numPr>
          <w:ilvl w:val="0"/>
          <w:numId w:val="7"/>
        </w:numPr>
        <w:spacing w:line="480" w:lineRule="auto"/>
        <w:rPr>
          <w:b/>
          <w:bCs/>
          <w:color w:val="000000"/>
          <w:u w:val="single"/>
        </w:rPr>
      </w:pPr>
      <w:bookmarkStart w:id="26" w:name="_Hlk178750956"/>
      <w:r w:rsidRPr="001761A9">
        <w:rPr>
          <w:b/>
          <w:bCs/>
          <w:color w:val="000000"/>
          <w:u w:val="single"/>
        </w:rPr>
        <w:t>Graduation and Retention Rates</w:t>
      </w:r>
      <w:bookmarkEnd w:id="26"/>
      <w:r w:rsidRPr="001761A9">
        <w:rPr>
          <w:b/>
          <w:bCs/>
          <w:color w:val="000000"/>
          <w:u w:val="single"/>
        </w:rPr>
        <w:t>:</w:t>
      </w:r>
    </w:p>
    <w:p w14:paraId="73D97B60" w14:textId="774BBC8C" w:rsidR="00E32786" w:rsidRPr="00E32786" w:rsidRDefault="00E32786" w:rsidP="00126A60">
      <w:pPr>
        <w:pStyle w:val="BodyText2"/>
        <w:spacing w:line="480" w:lineRule="auto"/>
        <w:ind w:left="720"/>
        <w:jc w:val="both"/>
        <w:rPr>
          <w:color w:val="000000"/>
        </w:rPr>
      </w:pPr>
      <w:r w:rsidRPr="001761A9">
        <w:rPr>
          <w:b/>
          <w:bCs/>
          <w:color w:val="000000"/>
        </w:rPr>
        <w:t xml:space="preserve">Data </w:t>
      </w:r>
      <w:r w:rsidR="001761A9">
        <w:rPr>
          <w:b/>
          <w:bCs/>
          <w:color w:val="000000"/>
        </w:rPr>
        <w:t>t</w:t>
      </w:r>
      <w:r w:rsidRPr="001761A9">
        <w:rPr>
          <w:b/>
          <w:bCs/>
          <w:color w:val="000000"/>
        </w:rPr>
        <w:t>racking:</w:t>
      </w:r>
      <w:r>
        <w:rPr>
          <w:color w:val="000000"/>
        </w:rPr>
        <w:t xml:space="preserve"> </w:t>
      </w:r>
      <w:r w:rsidR="00ED49C1" w:rsidRPr="00ED49C1">
        <w:rPr>
          <w:color w:val="000000"/>
        </w:rPr>
        <w:t>The</w:t>
      </w:r>
      <w:r w:rsidR="00E86ADF">
        <w:rPr>
          <w:color w:val="000000"/>
        </w:rPr>
        <w:t xml:space="preserve"> administrative colleague, with the assistance of the full-time faculty,</w:t>
      </w:r>
      <w:r w:rsidR="00ED49C1" w:rsidRPr="00ED49C1">
        <w:rPr>
          <w:color w:val="000000"/>
        </w:rPr>
        <w:t xml:space="preserve"> </w:t>
      </w:r>
      <w:r w:rsidRPr="00E32786">
        <w:rPr>
          <w:color w:val="000000"/>
        </w:rPr>
        <w:t xml:space="preserve">tracks student </w:t>
      </w:r>
      <w:r>
        <w:rPr>
          <w:color w:val="000000"/>
        </w:rPr>
        <w:t>retention</w:t>
      </w:r>
      <w:r w:rsidR="007A7412">
        <w:rPr>
          <w:color w:val="000000"/>
        </w:rPr>
        <w:t xml:space="preserve"> and </w:t>
      </w:r>
      <w:r w:rsidR="009F6D12">
        <w:rPr>
          <w:color w:val="000000"/>
        </w:rPr>
        <w:t>graduation rates</w:t>
      </w:r>
      <w:r w:rsidR="00E86ADF">
        <w:rPr>
          <w:color w:val="000000"/>
        </w:rPr>
        <w:t xml:space="preserve"> each year</w:t>
      </w:r>
      <w:r w:rsidR="007A7412">
        <w:rPr>
          <w:color w:val="000000"/>
        </w:rPr>
        <w:t>.</w:t>
      </w:r>
    </w:p>
    <w:p w14:paraId="4F1FFCC5" w14:textId="30BDAC1B" w:rsidR="00E32786" w:rsidRPr="00E32786" w:rsidRDefault="00E32786" w:rsidP="00126A60">
      <w:pPr>
        <w:pStyle w:val="BodyText2"/>
        <w:spacing w:line="480" w:lineRule="auto"/>
        <w:ind w:left="720"/>
        <w:jc w:val="both"/>
        <w:rPr>
          <w:color w:val="000000"/>
        </w:rPr>
      </w:pPr>
      <w:r w:rsidRPr="6E32BD58">
        <w:rPr>
          <w:b/>
          <w:color w:val="000000" w:themeColor="text1"/>
        </w:rPr>
        <w:t xml:space="preserve">Data </w:t>
      </w:r>
      <w:r w:rsidR="001761A9" w:rsidRPr="6E32BD58">
        <w:rPr>
          <w:b/>
          <w:color w:val="000000" w:themeColor="text1"/>
        </w:rPr>
        <w:t>c</w:t>
      </w:r>
      <w:r w:rsidRPr="6E32BD58">
        <w:rPr>
          <w:b/>
          <w:color w:val="000000" w:themeColor="text1"/>
        </w:rPr>
        <w:t>ollection:</w:t>
      </w:r>
      <w:r w:rsidRPr="6E32BD58">
        <w:rPr>
          <w:color w:val="000000" w:themeColor="text1"/>
        </w:rPr>
        <w:t xml:space="preserve"> </w:t>
      </w:r>
      <w:r w:rsidR="00E86ADF">
        <w:rPr>
          <w:color w:val="000000" w:themeColor="text1"/>
        </w:rPr>
        <w:t xml:space="preserve">Graduation and retention data will be </w:t>
      </w:r>
      <w:r w:rsidRPr="6E32BD58">
        <w:rPr>
          <w:color w:val="000000" w:themeColor="text1"/>
        </w:rPr>
        <w:t xml:space="preserve">collected through </w:t>
      </w:r>
      <w:r w:rsidR="008A64CB">
        <w:rPr>
          <w:color w:val="000000" w:themeColor="text1"/>
        </w:rPr>
        <w:t>the University of Alaska Anchorage's</w:t>
      </w:r>
      <w:r w:rsidR="00E86ADF">
        <w:rPr>
          <w:color w:val="000000" w:themeColor="text1"/>
        </w:rPr>
        <w:t xml:space="preserve"> </w:t>
      </w:r>
      <w:r w:rsidRPr="6E32BD58">
        <w:rPr>
          <w:color w:val="000000" w:themeColor="text1"/>
        </w:rPr>
        <w:t>institutional records</w:t>
      </w:r>
      <w:r w:rsidR="008A64CB">
        <w:rPr>
          <w:color w:val="000000" w:themeColor="text1"/>
        </w:rPr>
        <w:t xml:space="preserve"> at the end of each academic year</w:t>
      </w:r>
      <w:r w:rsidR="007A7412" w:rsidRPr="6E32BD58">
        <w:rPr>
          <w:color w:val="000000" w:themeColor="text1"/>
        </w:rPr>
        <w:t>.</w:t>
      </w:r>
    </w:p>
    <w:p w14:paraId="0353D703" w14:textId="3738EF62" w:rsidR="00E32786" w:rsidRPr="00E32786" w:rsidRDefault="00E32786" w:rsidP="00126A60">
      <w:pPr>
        <w:pStyle w:val="BodyText2"/>
        <w:spacing w:line="480" w:lineRule="auto"/>
        <w:ind w:left="720"/>
        <w:jc w:val="both"/>
        <w:rPr>
          <w:color w:val="000000"/>
        </w:rPr>
      </w:pPr>
      <w:r w:rsidRPr="001761A9">
        <w:rPr>
          <w:b/>
          <w:bCs/>
          <w:color w:val="000000"/>
        </w:rPr>
        <w:t>Analysis:</w:t>
      </w:r>
      <w:r>
        <w:rPr>
          <w:color w:val="000000"/>
        </w:rPr>
        <w:t xml:space="preserve"> </w:t>
      </w:r>
      <w:r w:rsidR="00ED49C1" w:rsidRPr="00ED49C1">
        <w:rPr>
          <w:color w:val="000000"/>
        </w:rPr>
        <w:t xml:space="preserve">The full-time faculty </w:t>
      </w:r>
      <w:r w:rsidRPr="00E32786">
        <w:rPr>
          <w:color w:val="000000"/>
        </w:rPr>
        <w:t xml:space="preserve">analyzes </w:t>
      </w:r>
      <w:r w:rsidR="008A64CB">
        <w:rPr>
          <w:color w:val="000000"/>
        </w:rPr>
        <w:t>trends in retention and graduation data</w:t>
      </w:r>
      <w:r w:rsidR="007A7412">
        <w:rPr>
          <w:color w:val="000000"/>
        </w:rPr>
        <w:t>.</w:t>
      </w:r>
    </w:p>
    <w:p w14:paraId="3B4E65E6" w14:textId="318381EF" w:rsidR="00E32786" w:rsidRDefault="00E32786" w:rsidP="00126A60">
      <w:pPr>
        <w:pStyle w:val="BodyText2"/>
        <w:spacing w:line="480" w:lineRule="auto"/>
        <w:ind w:left="720"/>
        <w:jc w:val="both"/>
        <w:rPr>
          <w:color w:val="000000"/>
        </w:rPr>
      </w:pPr>
      <w:r w:rsidRPr="001761A9">
        <w:rPr>
          <w:b/>
          <w:bCs/>
          <w:color w:val="000000"/>
        </w:rPr>
        <w:lastRenderedPageBreak/>
        <w:t xml:space="preserve">Program </w:t>
      </w:r>
      <w:r w:rsidR="001761A9">
        <w:rPr>
          <w:b/>
          <w:bCs/>
          <w:color w:val="000000"/>
        </w:rPr>
        <w:t>i</w:t>
      </w:r>
      <w:r w:rsidRPr="001761A9">
        <w:rPr>
          <w:b/>
          <w:bCs/>
          <w:color w:val="000000"/>
        </w:rPr>
        <w:t>mprovement:</w:t>
      </w:r>
      <w:r>
        <w:rPr>
          <w:color w:val="000000"/>
        </w:rPr>
        <w:t xml:space="preserve"> </w:t>
      </w:r>
      <w:r w:rsidRPr="00E32786">
        <w:rPr>
          <w:color w:val="000000"/>
        </w:rPr>
        <w:t>If trends show challenges in</w:t>
      </w:r>
      <w:r>
        <w:rPr>
          <w:color w:val="000000"/>
        </w:rPr>
        <w:t xml:space="preserve"> retention</w:t>
      </w:r>
      <w:r w:rsidR="007A7412">
        <w:rPr>
          <w:color w:val="000000"/>
        </w:rPr>
        <w:t xml:space="preserve"> or</w:t>
      </w:r>
      <w:r>
        <w:rPr>
          <w:color w:val="000000"/>
        </w:rPr>
        <w:t xml:space="preserve"> graduation</w:t>
      </w:r>
      <w:r w:rsidRPr="00E32786">
        <w:rPr>
          <w:color w:val="000000"/>
        </w:rPr>
        <w:t xml:space="preserve">, program changes </w:t>
      </w:r>
      <w:r w:rsidR="00E86ADF">
        <w:rPr>
          <w:color w:val="000000"/>
        </w:rPr>
        <w:t xml:space="preserve">to improve the curriculum will be </w:t>
      </w:r>
      <w:r w:rsidR="008A64CB">
        <w:rPr>
          <w:color w:val="000000"/>
        </w:rPr>
        <w:t>discussed in the Project Management Department meeting</w:t>
      </w:r>
      <w:r w:rsidRPr="00E32786">
        <w:rPr>
          <w:color w:val="000000"/>
        </w:rPr>
        <w:t>.</w:t>
      </w:r>
    </w:p>
    <w:p w14:paraId="27118C3D" w14:textId="22DBA95F" w:rsidR="00F832F2" w:rsidRPr="008A64CB" w:rsidRDefault="007A7412">
      <w:pPr>
        <w:rPr>
          <w:color w:val="0000FF"/>
        </w:rPr>
      </w:pPr>
      <w:r>
        <w:br w:type="page"/>
      </w:r>
    </w:p>
    <w:p w14:paraId="0BDC1E81" w14:textId="572C121F" w:rsidR="001F0F61" w:rsidRPr="00EA5567" w:rsidRDefault="001D110D" w:rsidP="008F4C2E">
      <w:pPr>
        <w:pStyle w:val="Heading2"/>
        <w:rPr>
          <w:lang w:val="en-CA"/>
        </w:rPr>
      </w:pPr>
      <w:bookmarkStart w:id="27" w:name="_Toc194076964"/>
      <w:r w:rsidRPr="00EA5567">
        <w:rPr>
          <w:lang w:val="en-CA"/>
        </w:rPr>
        <w:lastRenderedPageBreak/>
        <w:t xml:space="preserve">Appendix </w:t>
      </w:r>
      <w:r w:rsidR="00D94E7F">
        <w:rPr>
          <w:lang w:val="en-CA"/>
        </w:rPr>
        <w:t>A</w:t>
      </w:r>
      <w:r w:rsidR="009426F7" w:rsidRPr="00EA5567">
        <w:rPr>
          <w:lang w:val="en-CA"/>
        </w:rPr>
        <w:t xml:space="preserve"> – Faculty Questionnaire</w:t>
      </w:r>
      <w:bookmarkEnd w:id="27"/>
    </w:p>
    <w:p w14:paraId="77521249" w14:textId="77777777" w:rsidR="001D110D" w:rsidRPr="00CB35FE" w:rsidRDefault="001D110D" w:rsidP="001D110D">
      <w:pPr>
        <w:jc w:val="center"/>
        <w:rPr>
          <w:b/>
          <w:bCs/>
        </w:rPr>
      </w:pPr>
      <w:r w:rsidRPr="00CB35FE">
        <w:rPr>
          <w:b/>
          <w:bCs/>
        </w:rPr>
        <w:t>University of Alaska Anchorage</w:t>
      </w:r>
    </w:p>
    <w:p w14:paraId="22945FD3" w14:textId="77777777" w:rsidR="001D110D" w:rsidRPr="00CB35FE" w:rsidRDefault="001D110D" w:rsidP="001D110D">
      <w:pPr>
        <w:jc w:val="center"/>
        <w:rPr>
          <w:b/>
          <w:bCs/>
        </w:rPr>
      </w:pPr>
      <w:r w:rsidRPr="00CB35FE">
        <w:rPr>
          <w:b/>
          <w:bCs/>
        </w:rPr>
        <w:t>College of Engineering, Department of Project Management</w:t>
      </w:r>
    </w:p>
    <w:p w14:paraId="312CEB4F" w14:textId="77777777" w:rsidR="001D110D" w:rsidRDefault="001D110D" w:rsidP="001D110D">
      <w:pPr>
        <w:jc w:val="center"/>
        <w:rPr>
          <w:b/>
          <w:bCs/>
        </w:rPr>
      </w:pPr>
      <w:r w:rsidRPr="00CB35FE">
        <w:rPr>
          <w:b/>
          <w:bCs/>
        </w:rPr>
        <w:t>Assessment of Program Learning Outcomes</w:t>
      </w:r>
    </w:p>
    <w:p w14:paraId="71C9079F" w14:textId="048A3BAC" w:rsidR="001D110D" w:rsidRDefault="001D110D" w:rsidP="00B149AD">
      <w:pPr>
        <w:jc w:val="center"/>
        <w:rPr>
          <w:b/>
          <w:bCs/>
        </w:rPr>
      </w:pPr>
      <w:r>
        <w:rPr>
          <w:b/>
          <w:bCs/>
        </w:rPr>
        <w:t>Bachelor of Science in Project Management</w:t>
      </w:r>
    </w:p>
    <w:p w14:paraId="672E2F56" w14:textId="77777777" w:rsidR="001D110D" w:rsidRPr="001D110D" w:rsidRDefault="001D110D" w:rsidP="001D110D">
      <w:pPr>
        <w:jc w:val="center"/>
        <w:rPr>
          <w:b/>
          <w:bCs/>
        </w:rPr>
      </w:pPr>
    </w:p>
    <w:p w14:paraId="57D0511D" w14:textId="77777777" w:rsidR="001D110D" w:rsidRDefault="001D110D">
      <w:pPr>
        <w:pStyle w:val="ListParagraph"/>
        <w:numPr>
          <w:ilvl w:val="0"/>
          <w:numId w:val="16"/>
        </w:numPr>
        <w:spacing w:after="160" w:line="278" w:lineRule="auto"/>
      </w:pPr>
      <w:r>
        <w:t xml:space="preserve">Course Title: </w:t>
      </w:r>
    </w:p>
    <w:p w14:paraId="6DC4B58D" w14:textId="77777777" w:rsidR="001D110D" w:rsidRDefault="001D110D">
      <w:pPr>
        <w:pStyle w:val="ListParagraph"/>
        <w:numPr>
          <w:ilvl w:val="0"/>
          <w:numId w:val="16"/>
        </w:numPr>
        <w:spacing w:after="160" w:line="278" w:lineRule="auto"/>
      </w:pPr>
      <w:r w:rsidRPr="00643978">
        <w:t>Professor/Instructor name:</w:t>
      </w:r>
    </w:p>
    <w:p w14:paraId="6C5B7A63" w14:textId="77777777" w:rsidR="001D110D" w:rsidRPr="001D110D" w:rsidRDefault="001D110D">
      <w:pPr>
        <w:pStyle w:val="ListParagraph"/>
        <w:numPr>
          <w:ilvl w:val="0"/>
          <w:numId w:val="15"/>
        </w:numPr>
      </w:pPr>
      <w:r w:rsidRPr="001D110D">
        <w:t xml:space="preserve">Please indicate in which semester data was collected and course CRNs as applicable. </w:t>
      </w:r>
    </w:p>
    <w:p w14:paraId="5189BD55" w14:textId="7B979F94" w:rsidR="001D110D" w:rsidRDefault="001D110D">
      <w:pPr>
        <w:pStyle w:val="ListParagraph"/>
        <w:numPr>
          <w:ilvl w:val="0"/>
          <w:numId w:val="15"/>
        </w:numPr>
        <w:spacing w:after="160" w:line="278" w:lineRule="auto"/>
      </w:pPr>
      <w:r>
        <w:t>Please indicate the course learning outcomes:</w:t>
      </w:r>
    </w:p>
    <w:p w14:paraId="2C314903" w14:textId="3E516EC7" w:rsidR="001D110D" w:rsidRDefault="001D110D">
      <w:pPr>
        <w:pStyle w:val="ListParagraph"/>
        <w:numPr>
          <w:ilvl w:val="0"/>
          <w:numId w:val="15"/>
        </w:numPr>
        <w:spacing w:after="160" w:line="278" w:lineRule="auto"/>
      </w:pPr>
      <w:r>
        <w:t xml:space="preserve">Please check the box if this course addresses any of the BSPM </w:t>
      </w:r>
      <w:r w:rsidRPr="00643978">
        <w:t xml:space="preserve">Program Learning </w:t>
      </w:r>
      <w:r w:rsidR="00B149AD" w:rsidRPr="00643978">
        <w:t>Outcomes</w:t>
      </w:r>
      <w:r w:rsidR="00B149AD">
        <w:t xml:space="preserve">, </w:t>
      </w:r>
      <w:r w:rsidR="00F832F2">
        <w:t xml:space="preserve">(See Table 2) </w:t>
      </w:r>
      <w:r w:rsidR="00B149AD">
        <w:t>and</w:t>
      </w:r>
      <w:r>
        <w:t xml:space="preserve"> explain how:</w:t>
      </w:r>
    </w:p>
    <w:p w14:paraId="79CAB77A" w14:textId="77777777" w:rsidR="001D110D" w:rsidRDefault="001D110D" w:rsidP="001D110D">
      <w:pPr>
        <w:pStyle w:val="ListParagraph"/>
      </w:pPr>
    </w:p>
    <w:p w14:paraId="70EDB6C8" w14:textId="77777777" w:rsidR="001D110D" w:rsidRDefault="00275AA7" w:rsidP="001D110D">
      <w:sdt>
        <w:sdtPr>
          <w:id w:val="-1458168216"/>
          <w14:checkbox>
            <w14:checked w14:val="0"/>
            <w14:checkedState w14:val="2612" w14:font="MS Gothic"/>
            <w14:uncheckedState w14:val="2610" w14:font="MS Gothic"/>
          </w14:checkbox>
        </w:sdtPr>
        <w:sdtEndPr/>
        <w:sdtContent>
          <w:r w:rsidR="001D110D">
            <w:rPr>
              <w:rFonts w:ascii="MS Gothic" w:eastAsia="MS Gothic" w:hAnsi="MS Gothic" w:hint="eastAsia"/>
            </w:rPr>
            <w:t>☐</w:t>
          </w:r>
        </w:sdtContent>
      </w:sdt>
      <w:r w:rsidR="001D110D">
        <w:t>Ways of Working</w:t>
      </w:r>
    </w:p>
    <w:p w14:paraId="6A8A1369" w14:textId="77777777" w:rsidR="001D110D" w:rsidRDefault="001D110D" w:rsidP="001D110D">
      <w:r>
        <w:t>Explain how:</w:t>
      </w:r>
    </w:p>
    <w:p w14:paraId="4E178D9E" w14:textId="77777777" w:rsidR="001D110D" w:rsidRDefault="001D110D" w:rsidP="001D110D"/>
    <w:p w14:paraId="78A0C481" w14:textId="77777777" w:rsidR="001D110D" w:rsidRDefault="00275AA7" w:rsidP="001D110D">
      <w:sdt>
        <w:sdtPr>
          <w:id w:val="935410273"/>
          <w14:checkbox>
            <w14:checked w14:val="0"/>
            <w14:checkedState w14:val="2612" w14:font="MS Gothic"/>
            <w14:uncheckedState w14:val="2610" w14:font="MS Gothic"/>
          </w14:checkbox>
        </w:sdtPr>
        <w:sdtEndPr/>
        <w:sdtContent>
          <w:r w:rsidR="001D110D">
            <w:rPr>
              <w:rFonts w:ascii="MS Gothic" w:eastAsia="MS Gothic" w:hAnsi="MS Gothic" w:hint="eastAsia"/>
            </w:rPr>
            <w:t>☐</w:t>
          </w:r>
        </w:sdtContent>
      </w:sdt>
      <w:r w:rsidR="001D110D">
        <w:t>Power Skills</w:t>
      </w:r>
    </w:p>
    <w:p w14:paraId="4A9F8E76" w14:textId="77777777" w:rsidR="001D110D" w:rsidRDefault="001D110D" w:rsidP="001D110D">
      <w:r>
        <w:t>Explain how:</w:t>
      </w:r>
    </w:p>
    <w:p w14:paraId="6629199C" w14:textId="77777777" w:rsidR="001D110D" w:rsidRDefault="001D110D" w:rsidP="001D110D"/>
    <w:p w14:paraId="51C86038" w14:textId="77777777" w:rsidR="001D110D" w:rsidRDefault="00275AA7" w:rsidP="001D110D">
      <w:sdt>
        <w:sdtPr>
          <w:id w:val="-1379779021"/>
          <w14:checkbox>
            <w14:checked w14:val="0"/>
            <w14:checkedState w14:val="2612" w14:font="MS Gothic"/>
            <w14:uncheckedState w14:val="2610" w14:font="MS Gothic"/>
          </w14:checkbox>
        </w:sdtPr>
        <w:sdtEndPr/>
        <w:sdtContent>
          <w:r w:rsidR="001D110D">
            <w:rPr>
              <w:rFonts w:ascii="MS Gothic" w:eastAsia="MS Gothic" w:hAnsi="MS Gothic" w:hint="eastAsia"/>
            </w:rPr>
            <w:t>☐</w:t>
          </w:r>
        </w:sdtContent>
      </w:sdt>
      <w:r w:rsidR="001D110D">
        <w:t>Business Acumen</w:t>
      </w:r>
    </w:p>
    <w:p w14:paraId="0F20296D" w14:textId="77777777" w:rsidR="001D110D" w:rsidRDefault="001D110D" w:rsidP="001D110D">
      <w:r>
        <w:t>Explain how:</w:t>
      </w:r>
    </w:p>
    <w:p w14:paraId="5FE1EF58" w14:textId="77777777" w:rsidR="001D110D" w:rsidRDefault="001D110D" w:rsidP="001D110D"/>
    <w:p w14:paraId="79A7FE5F" w14:textId="77777777" w:rsidR="001D110D" w:rsidRDefault="00275AA7" w:rsidP="001D110D">
      <w:sdt>
        <w:sdtPr>
          <w:id w:val="1172148798"/>
          <w14:checkbox>
            <w14:checked w14:val="0"/>
            <w14:checkedState w14:val="2612" w14:font="MS Gothic"/>
            <w14:uncheckedState w14:val="2610" w14:font="MS Gothic"/>
          </w14:checkbox>
        </w:sdtPr>
        <w:sdtEndPr/>
        <w:sdtContent>
          <w:r w:rsidR="001D110D">
            <w:rPr>
              <w:rFonts w:ascii="MS Gothic" w:eastAsia="MS Gothic" w:hAnsi="MS Gothic" w:hint="eastAsia"/>
            </w:rPr>
            <w:t>☐</w:t>
          </w:r>
        </w:sdtContent>
      </w:sdt>
      <w:r w:rsidR="001D110D">
        <w:t>Tools &amp; Technologies</w:t>
      </w:r>
    </w:p>
    <w:p w14:paraId="3CD688EF" w14:textId="77777777" w:rsidR="001D110D" w:rsidRDefault="001D110D" w:rsidP="001D110D">
      <w:r>
        <w:t>E</w:t>
      </w:r>
      <w:r w:rsidRPr="006E728A">
        <w:t>xplain</w:t>
      </w:r>
      <w:r>
        <w:t xml:space="preserve"> how</w:t>
      </w:r>
      <w:r w:rsidRPr="006E728A">
        <w:t>:</w:t>
      </w:r>
    </w:p>
    <w:p w14:paraId="0D500D92" w14:textId="77777777" w:rsidR="001D110D" w:rsidRDefault="001D110D" w:rsidP="001D110D"/>
    <w:p w14:paraId="53255E39" w14:textId="77777777" w:rsidR="001D110D" w:rsidRDefault="00275AA7" w:rsidP="001D110D">
      <w:sdt>
        <w:sdtPr>
          <w:id w:val="764037236"/>
          <w14:checkbox>
            <w14:checked w14:val="0"/>
            <w14:checkedState w14:val="2612" w14:font="MS Gothic"/>
            <w14:uncheckedState w14:val="2610" w14:font="MS Gothic"/>
          </w14:checkbox>
        </w:sdtPr>
        <w:sdtEndPr/>
        <w:sdtContent>
          <w:r w:rsidR="001D110D">
            <w:rPr>
              <w:rFonts w:ascii="MS Gothic" w:eastAsia="MS Gothic" w:hAnsi="MS Gothic" w:hint="eastAsia"/>
            </w:rPr>
            <w:t>☐</w:t>
          </w:r>
        </w:sdtContent>
      </w:sdt>
      <w:r w:rsidR="001D110D">
        <w:t>Knowledge &amp; Skills Integration</w:t>
      </w:r>
    </w:p>
    <w:p w14:paraId="5B9C95C9" w14:textId="77777777" w:rsidR="001D110D" w:rsidRDefault="001D110D" w:rsidP="001D110D">
      <w:r>
        <w:t>E</w:t>
      </w:r>
      <w:r w:rsidRPr="006E728A">
        <w:t>xplain</w:t>
      </w:r>
      <w:r>
        <w:t xml:space="preserve"> how</w:t>
      </w:r>
      <w:r w:rsidRPr="006E728A">
        <w:t>:</w:t>
      </w:r>
    </w:p>
    <w:p w14:paraId="2B69F009" w14:textId="77777777" w:rsidR="001D110D" w:rsidRDefault="001D110D" w:rsidP="001D110D"/>
    <w:p w14:paraId="0AC4DFFC" w14:textId="73CEE034" w:rsidR="001D110D" w:rsidRDefault="001D110D" w:rsidP="001D110D">
      <w:r w:rsidRPr="001D110D">
        <w:t></w:t>
      </w:r>
      <w:r w:rsidR="009426F7">
        <w:t xml:space="preserve"> </w:t>
      </w:r>
      <w:r w:rsidRPr="001D110D">
        <w:t xml:space="preserve">What direct measures (e.g., exams, quizzes, individual assignments, group assignments, discussion boards, case studies, projects, presentations, simulations, etc.) were used to assess student work or performance? </w:t>
      </w:r>
    </w:p>
    <w:p w14:paraId="356B38E7" w14:textId="77777777" w:rsidR="001D110D" w:rsidRDefault="001D110D" w:rsidP="001D110D"/>
    <w:p w14:paraId="4D4E1C86" w14:textId="04B9200C" w:rsidR="001D110D" w:rsidRDefault="001D110D">
      <w:pPr>
        <w:pStyle w:val="ListParagraph"/>
        <w:numPr>
          <w:ilvl w:val="0"/>
          <w:numId w:val="15"/>
        </w:numPr>
        <w:spacing w:after="160" w:line="278" w:lineRule="auto"/>
      </w:pPr>
      <w:r>
        <w:t xml:space="preserve">Please provide a copy of the direct measures, </w:t>
      </w:r>
      <w:r w:rsidRPr="0039334D">
        <w:t>rating or grading rubric</w:t>
      </w:r>
      <w:r>
        <w:t xml:space="preserve">s, and sample student </w:t>
      </w:r>
      <w:r w:rsidR="00B149AD">
        <w:t>work</w:t>
      </w:r>
      <w:r>
        <w:t>s.</w:t>
      </w:r>
    </w:p>
    <w:p w14:paraId="48A92801" w14:textId="77777777" w:rsidR="001D110D" w:rsidRDefault="001D110D">
      <w:pPr>
        <w:pStyle w:val="ListParagraph"/>
        <w:numPr>
          <w:ilvl w:val="0"/>
          <w:numId w:val="15"/>
        </w:numPr>
        <w:spacing w:after="160" w:line="278" w:lineRule="auto"/>
      </w:pPr>
      <w:r>
        <w:t>How many students and student products were evaluated?</w:t>
      </w:r>
    </w:p>
    <w:p w14:paraId="1C709AB6" w14:textId="487FF3C1" w:rsidR="001D110D" w:rsidRDefault="001D110D">
      <w:pPr>
        <w:pStyle w:val="ListParagraph"/>
        <w:numPr>
          <w:ilvl w:val="0"/>
          <w:numId w:val="15"/>
        </w:numPr>
        <w:spacing w:after="160" w:line="278" w:lineRule="auto"/>
      </w:pPr>
      <w:r>
        <w:t xml:space="preserve">How many student </w:t>
      </w:r>
      <w:r w:rsidR="00B149AD">
        <w:t>work</w:t>
      </w:r>
      <w:r>
        <w:t>s were evaluated as:</w:t>
      </w:r>
    </w:p>
    <w:p w14:paraId="26EC049F" w14:textId="77777777" w:rsidR="001D110D" w:rsidRDefault="001D110D">
      <w:pPr>
        <w:pStyle w:val="ListParagraph"/>
        <w:numPr>
          <w:ilvl w:val="0"/>
          <w:numId w:val="17"/>
        </w:numPr>
        <w:spacing w:after="160" w:line="278" w:lineRule="auto"/>
      </w:pPr>
      <w:r>
        <w:t>below expectations:</w:t>
      </w:r>
    </w:p>
    <w:p w14:paraId="477A0CB2" w14:textId="77777777" w:rsidR="001D110D" w:rsidRDefault="001D110D">
      <w:pPr>
        <w:pStyle w:val="ListParagraph"/>
        <w:numPr>
          <w:ilvl w:val="0"/>
          <w:numId w:val="17"/>
        </w:numPr>
        <w:spacing w:after="160" w:line="278" w:lineRule="auto"/>
      </w:pPr>
      <w:r>
        <w:t>meeting expectations:</w:t>
      </w:r>
    </w:p>
    <w:p w14:paraId="3045E6B3" w14:textId="77777777" w:rsidR="001D110D" w:rsidRDefault="001D110D">
      <w:pPr>
        <w:pStyle w:val="ListParagraph"/>
        <w:numPr>
          <w:ilvl w:val="0"/>
          <w:numId w:val="17"/>
        </w:numPr>
        <w:spacing w:after="160" w:line="278" w:lineRule="auto"/>
      </w:pPr>
      <w:r>
        <w:t>exceeding expectations:</w:t>
      </w:r>
    </w:p>
    <w:p w14:paraId="04B0394C" w14:textId="644B6230" w:rsidR="001D110D" w:rsidRDefault="001D110D">
      <w:pPr>
        <w:pStyle w:val="ListParagraph"/>
        <w:numPr>
          <w:ilvl w:val="0"/>
          <w:numId w:val="15"/>
        </w:numPr>
        <w:spacing w:after="160" w:line="278" w:lineRule="auto"/>
      </w:pPr>
      <w:r>
        <w:t xml:space="preserve">As the course professor/instructor, what is your overall evaluation of student performance and learning related to the </w:t>
      </w:r>
      <w:r w:rsidR="001C4F5C">
        <w:t>five</w:t>
      </w:r>
      <w:r>
        <w:t xml:space="preserve"> </w:t>
      </w:r>
      <w:r w:rsidR="001C4F5C">
        <w:t>dimensions</w:t>
      </w:r>
      <w:r>
        <w:t xml:space="preserve"> of BSPM program learning outcomes and course learning outcomes?</w:t>
      </w:r>
    </w:p>
    <w:p w14:paraId="7792CB08" w14:textId="7E5F074B" w:rsidR="001D110D" w:rsidRDefault="001D110D" w:rsidP="001C4F5C">
      <w:pPr>
        <w:pStyle w:val="ListParagraph"/>
        <w:numPr>
          <w:ilvl w:val="0"/>
          <w:numId w:val="15"/>
        </w:numPr>
        <w:spacing w:after="160" w:line="278" w:lineRule="auto"/>
      </w:pPr>
      <w:r>
        <w:t xml:space="preserve">Are there any areas </w:t>
      </w:r>
      <w:r w:rsidR="001C4F5C">
        <w:t>for improvement in</w:t>
      </w:r>
      <w:r>
        <w:t xml:space="preserve"> student performance and learning in future offerings of this course?</w:t>
      </w:r>
    </w:p>
    <w:p w14:paraId="5583FB79" w14:textId="2ADE577F" w:rsidR="001D110D" w:rsidRDefault="001D110D" w:rsidP="001C4F5C">
      <w:pPr>
        <w:pStyle w:val="ListParagraph"/>
        <w:numPr>
          <w:ilvl w:val="0"/>
          <w:numId w:val="15"/>
        </w:numPr>
        <w:spacing w:after="160" w:line="278" w:lineRule="auto"/>
      </w:pPr>
      <w:r>
        <w:t>Are any modifications needed, such as changes to the course prerequisites or corequisites, making it elective, eliminating it from the program, etc.?</w:t>
      </w:r>
    </w:p>
    <w:p w14:paraId="494E6ACD" w14:textId="77777777" w:rsidR="001C4F5C" w:rsidRDefault="001C4F5C" w:rsidP="001C4F5C">
      <w:pPr>
        <w:pStyle w:val="ListParagraph"/>
        <w:numPr>
          <w:ilvl w:val="0"/>
          <w:numId w:val="15"/>
        </w:numPr>
        <w:spacing w:after="160" w:line="278" w:lineRule="auto"/>
      </w:pPr>
      <w:r>
        <w:lastRenderedPageBreak/>
        <w:t>Did you employ new teaching methods since the last assessment of this course? What is your opinion about its effectiveness in achieving program student learning outcomes?</w:t>
      </w:r>
    </w:p>
    <w:p w14:paraId="708C67E2" w14:textId="039B513B" w:rsidR="001C4F5C" w:rsidRPr="001C4F5C" w:rsidRDefault="001C4F5C" w:rsidP="001C4F5C">
      <w:pPr>
        <w:pStyle w:val="ListParagraph"/>
        <w:numPr>
          <w:ilvl w:val="0"/>
          <w:numId w:val="15"/>
        </w:numPr>
      </w:pPr>
      <w:r>
        <w:t xml:space="preserve">Have you used new direct measures (e.g., exams, group assignments, simulations, individual assignments) </w:t>
      </w:r>
      <w:r w:rsidRPr="001C4F5C">
        <w:t>since the last assessment of this course? What is your opinion about its effectiveness in achieving program student learning outcomes?</w:t>
      </w:r>
    </w:p>
    <w:p w14:paraId="5F0ABDB4" w14:textId="77777777" w:rsidR="008F4C2E" w:rsidRDefault="008F4C2E" w:rsidP="001C4F5C">
      <w:pPr>
        <w:pStyle w:val="ListParagraph"/>
        <w:spacing w:after="160" w:line="278" w:lineRule="auto"/>
        <w:ind w:left="360"/>
      </w:pPr>
    </w:p>
    <w:p w14:paraId="7730928F" w14:textId="77777777" w:rsidR="008A64CB" w:rsidRDefault="008A64CB">
      <w:pPr>
        <w:rPr>
          <w:b/>
          <w:smallCaps/>
          <w:sz w:val="26"/>
        </w:rPr>
      </w:pPr>
      <w:r>
        <w:br w:type="page"/>
      </w:r>
    </w:p>
    <w:p w14:paraId="766E6035" w14:textId="4B95FAC9" w:rsidR="008F4C2E" w:rsidRDefault="008F4C2E" w:rsidP="008F4C2E">
      <w:pPr>
        <w:pStyle w:val="Heading2"/>
      </w:pPr>
      <w:bookmarkStart w:id="28" w:name="_Toc194076965"/>
      <w:r w:rsidRPr="008F4C2E">
        <w:lastRenderedPageBreak/>
        <w:t xml:space="preserve">Appendix </w:t>
      </w:r>
      <w:r>
        <w:t>B</w:t>
      </w:r>
      <w:r w:rsidRPr="008F4C2E">
        <w:t xml:space="preserve"> – </w:t>
      </w:r>
      <w:r>
        <w:t xml:space="preserve">Senior </w:t>
      </w:r>
      <w:r w:rsidR="00332576">
        <w:t xml:space="preserve">Students </w:t>
      </w:r>
      <w:r>
        <w:t>Exit Survey</w:t>
      </w:r>
      <w:bookmarkEnd w:id="28"/>
    </w:p>
    <w:p w14:paraId="6AB8E28E" w14:textId="77777777" w:rsidR="008F4C2E" w:rsidRDefault="008F4C2E" w:rsidP="001C4F5C">
      <w:pPr>
        <w:pStyle w:val="ListParagraph"/>
        <w:spacing w:after="160" w:line="278" w:lineRule="auto"/>
        <w:ind w:left="360"/>
      </w:pPr>
    </w:p>
    <w:p w14:paraId="694565BB" w14:textId="78444757" w:rsidR="00B0263E" w:rsidRPr="00B0263E" w:rsidRDefault="00B0263E" w:rsidP="001C4F5C">
      <w:pPr>
        <w:pStyle w:val="ListParagraph"/>
        <w:spacing w:after="160" w:line="278" w:lineRule="auto"/>
        <w:ind w:left="360"/>
        <w:rPr>
          <w:b/>
          <w:bCs/>
          <w:u w:val="single"/>
        </w:rPr>
      </w:pPr>
      <w:r w:rsidRPr="00B0263E">
        <w:rPr>
          <w:b/>
          <w:bCs/>
          <w:u w:val="single"/>
        </w:rPr>
        <w:t>Likert scale questions</w:t>
      </w:r>
    </w:p>
    <w:p w14:paraId="5BB2E580" w14:textId="457D0C15" w:rsidR="008F4C2E" w:rsidRDefault="00425F2A" w:rsidP="001C4F5C">
      <w:pPr>
        <w:pStyle w:val="ListParagraph"/>
        <w:spacing w:after="160" w:line="278" w:lineRule="auto"/>
        <w:ind w:left="360"/>
      </w:pPr>
      <w:r w:rsidRPr="00425F2A">
        <w:t xml:space="preserve">Please assess your level of knowledge and proficiency in the following Program Student Learning Outcomes on a scale of 1 to 5, with </w:t>
      </w:r>
      <w:r>
        <w:t>one</w:t>
      </w:r>
      <w:r w:rsidRPr="00425F2A">
        <w:t xml:space="preserve"> representing the lowest and 5 representing the highest.</w:t>
      </w:r>
    </w:p>
    <w:p w14:paraId="1337CB54" w14:textId="77777777" w:rsidR="00425F2A" w:rsidRDefault="00425F2A" w:rsidP="001C4F5C">
      <w:pPr>
        <w:pStyle w:val="ListParagraph"/>
        <w:spacing w:after="160" w:line="278" w:lineRule="auto"/>
        <w:ind w:left="360"/>
      </w:pPr>
    </w:p>
    <w:p w14:paraId="213C9B0A" w14:textId="55F19279" w:rsidR="00425F2A" w:rsidRDefault="00425F2A" w:rsidP="00425F2A">
      <w:pPr>
        <w:pStyle w:val="ListParagraph"/>
        <w:numPr>
          <w:ilvl w:val="0"/>
          <w:numId w:val="23"/>
        </w:numPr>
        <w:spacing w:after="160" w:line="278" w:lineRule="auto"/>
      </w:pPr>
      <w:r>
        <w:t xml:space="preserve">I possess the knowledge and skills to demonstrate the capability of successfully managing projects across various industries, spanning a broad range of scales, complexities, scopes, environments, risks, and constraints, through the appropriate and tailored application of principles, approaches, knowledge, processes, tools, and techniques. </w:t>
      </w:r>
    </w:p>
    <w:p w14:paraId="2D148901" w14:textId="77777777" w:rsidR="00425F2A" w:rsidRDefault="00425F2A" w:rsidP="00425F2A">
      <w:pPr>
        <w:pStyle w:val="ListParagraph"/>
        <w:spacing w:after="160" w:line="278" w:lineRule="auto"/>
        <w:ind w:left="360"/>
      </w:pPr>
    </w:p>
    <w:p w14:paraId="1F2F6ECD" w14:textId="0D1D81DF" w:rsidR="00425F2A" w:rsidRDefault="00425F2A" w:rsidP="00425F2A">
      <w:pPr>
        <w:pStyle w:val="ListParagraph"/>
        <w:numPr>
          <w:ilvl w:val="0"/>
          <w:numId w:val="23"/>
        </w:numPr>
        <w:spacing w:after="160" w:line="278" w:lineRule="auto"/>
      </w:pPr>
      <w:r>
        <w:t>I am prepared for ethical, versatile, and culturally aware leadership, communication, teamwork, negotiating, and stakeholder engagement in various organizational contexts.</w:t>
      </w:r>
    </w:p>
    <w:p w14:paraId="79BA78CC" w14:textId="77777777" w:rsidR="00425F2A" w:rsidRDefault="00425F2A" w:rsidP="00425F2A">
      <w:pPr>
        <w:pStyle w:val="ListParagraph"/>
        <w:spacing w:after="160" w:line="278" w:lineRule="auto"/>
        <w:ind w:left="360"/>
      </w:pPr>
    </w:p>
    <w:p w14:paraId="38AD0465" w14:textId="1080D72D" w:rsidR="00425F2A" w:rsidRDefault="00425F2A" w:rsidP="00425F2A">
      <w:pPr>
        <w:pStyle w:val="ListParagraph"/>
        <w:numPr>
          <w:ilvl w:val="0"/>
          <w:numId w:val="23"/>
        </w:numPr>
        <w:spacing w:after="160" w:line="278" w:lineRule="auto"/>
      </w:pPr>
      <w:r>
        <w:t>I can identify and interpret internal and external factors that affect organizations, I have domain-specific expertise necessary for sound decision-making, and I can relate project objectives to broader organizational strategies and global trends.</w:t>
      </w:r>
    </w:p>
    <w:p w14:paraId="608E6B10" w14:textId="77777777" w:rsidR="00425F2A" w:rsidRDefault="00425F2A" w:rsidP="00425F2A">
      <w:pPr>
        <w:pStyle w:val="ListParagraph"/>
        <w:spacing w:after="160" w:line="278" w:lineRule="auto"/>
        <w:ind w:left="360"/>
      </w:pPr>
    </w:p>
    <w:p w14:paraId="7D9595EE" w14:textId="37C44FBD" w:rsidR="00425F2A" w:rsidRDefault="00425F2A" w:rsidP="00425F2A">
      <w:pPr>
        <w:pStyle w:val="ListParagraph"/>
        <w:numPr>
          <w:ilvl w:val="0"/>
          <w:numId w:val="23"/>
        </w:numPr>
        <w:spacing w:after="160" w:line="278" w:lineRule="auto"/>
      </w:pPr>
      <w:r>
        <w:t>I am proficient in selecting and utilizing modern tools and technologies, including software, platforms, AI, and templates, in project management.</w:t>
      </w:r>
    </w:p>
    <w:p w14:paraId="6EA5CBE3" w14:textId="77777777" w:rsidR="00425F2A" w:rsidRDefault="00425F2A" w:rsidP="00425F2A">
      <w:pPr>
        <w:pStyle w:val="ListParagraph"/>
        <w:spacing w:after="160" w:line="278" w:lineRule="auto"/>
        <w:ind w:left="360"/>
      </w:pPr>
    </w:p>
    <w:p w14:paraId="253E76EB" w14:textId="4163DED9" w:rsidR="00425F2A" w:rsidRDefault="00425F2A" w:rsidP="00425F2A">
      <w:pPr>
        <w:pStyle w:val="ListParagraph"/>
        <w:numPr>
          <w:ilvl w:val="0"/>
          <w:numId w:val="23"/>
        </w:numPr>
        <w:spacing w:after="160" w:line="278" w:lineRule="auto"/>
      </w:pPr>
      <w:r>
        <w:t>I am capable of integrating knowledge, skills, creative thinking, critical judgment, and reflection to manage projects.</w:t>
      </w:r>
    </w:p>
    <w:p w14:paraId="520F5DCB" w14:textId="77777777" w:rsidR="00425F2A" w:rsidRDefault="00425F2A" w:rsidP="00425F2A">
      <w:pPr>
        <w:pStyle w:val="ListParagraph"/>
        <w:spacing w:after="160" w:line="278" w:lineRule="auto"/>
        <w:ind w:left="360"/>
      </w:pPr>
    </w:p>
    <w:p w14:paraId="1C10B250" w14:textId="29743104" w:rsidR="00B0263E" w:rsidRPr="00B0263E" w:rsidRDefault="00B0263E" w:rsidP="00425F2A">
      <w:pPr>
        <w:pStyle w:val="ListParagraph"/>
        <w:spacing w:after="160" w:line="278" w:lineRule="auto"/>
        <w:ind w:left="360"/>
        <w:rPr>
          <w:b/>
          <w:bCs/>
          <w:u w:val="single"/>
        </w:rPr>
      </w:pPr>
      <w:r w:rsidRPr="00B0263E">
        <w:rPr>
          <w:b/>
          <w:bCs/>
          <w:u w:val="single"/>
        </w:rPr>
        <w:t>Open-ended questions</w:t>
      </w:r>
    </w:p>
    <w:p w14:paraId="7A7BB220" w14:textId="77777777" w:rsidR="00AD18AF" w:rsidRDefault="00AD18AF" w:rsidP="00AD18AF">
      <w:pPr>
        <w:pStyle w:val="ListParagraph"/>
        <w:numPr>
          <w:ilvl w:val="0"/>
          <w:numId w:val="23"/>
        </w:numPr>
        <w:spacing w:after="160" w:line="278" w:lineRule="auto"/>
      </w:pPr>
      <w:r>
        <w:t>When did you start the program?</w:t>
      </w:r>
    </w:p>
    <w:p w14:paraId="5A58FC6D" w14:textId="23A0D97F" w:rsidR="00AD18AF" w:rsidRDefault="00AD18AF" w:rsidP="00AD18AF">
      <w:pPr>
        <w:pStyle w:val="ListParagraph"/>
        <w:numPr>
          <w:ilvl w:val="0"/>
          <w:numId w:val="23"/>
        </w:numPr>
        <w:spacing w:after="160" w:line="278" w:lineRule="auto"/>
      </w:pPr>
      <w:r>
        <w:t xml:space="preserve">Were you a full-time or part-time student? </w:t>
      </w:r>
    </w:p>
    <w:p w14:paraId="0F445E0C" w14:textId="77777777" w:rsidR="00AD18AF" w:rsidRDefault="00AD18AF" w:rsidP="00AD18AF">
      <w:pPr>
        <w:pStyle w:val="ListParagraph"/>
        <w:numPr>
          <w:ilvl w:val="0"/>
          <w:numId w:val="23"/>
        </w:numPr>
        <w:spacing w:after="160" w:line="278" w:lineRule="auto"/>
      </w:pPr>
      <w:r>
        <w:t>Have you done any internships or held any related jobs during your time in our program? And if you're willing to share, where did you intern?</w:t>
      </w:r>
    </w:p>
    <w:p w14:paraId="3FBAC88C" w14:textId="4CD8AA2E" w:rsidR="00AD18AF" w:rsidRDefault="00AD18AF" w:rsidP="00AD18AF">
      <w:pPr>
        <w:pStyle w:val="ListParagraph"/>
        <w:numPr>
          <w:ilvl w:val="0"/>
          <w:numId w:val="23"/>
        </w:numPr>
        <w:spacing w:after="160" w:line="278" w:lineRule="auto"/>
      </w:pPr>
      <w:r>
        <w:t xml:space="preserve">Have you passed any project management certification exam such as the PMP? Please indicate when and what. </w:t>
      </w:r>
    </w:p>
    <w:p w14:paraId="3AC33C26" w14:textId="48BAC23F" w:rsidR="00425F2A" w:rsidRDefault="00425F2A" w:rsidP="00AD18AF">
      <w:pPr>
        <w:pStyle w:val="ListParagraph"/>
        <w:numPr>
          <w:ilvl w:val="0"/>
          <w:numId w:val="23"/>
        </w:numPr>
        <w:spacing w:after="160" w:line="278" w:lineRule="auto"/>
      </w:pPr>
      <w:r>
        <w:t>Have you received any job offers, and if so, how many?</w:t>
      </w:r>
    </w:p>
    <w:p w14:paraId="6EE74895" w14:textId="22442FBC" w:rsidR="00425F2A" w:rsidRDefault="00425F2A" w:rsidP="00AD18AF">
      <w:pPr>
        <w:pStyle w:val="ListParagraph"/>
        <w:numPr>
          <w:ilvl w:val="0"/>
          <w:numId w:val="23"/>
        </w:numPr>
        <w:spacing w:after="160" w:line="278" w:lineRule="auto"/>
      </w:pPr>
      <w:r>
        <w:t>Have you accepted a permanent position, and if so, where?</w:t>
      </w:r>
      <w:r w:rsidR="00AD18AF">
        <w:t xml:space="preserve"> What is the job title?</w:t>
      </w:r>
    </w:p>
    <w:p w14:paraId="02FBBD8F" w14:textId="415B7796" w:rsidR="00AD18AF" w:rsidRDefault="00425F2A" w:rsidP="00AD18AF">
      <w:pPr>
        <w:pStyle w:val="ListParagraph"/>
        <w:numPr>
          <w:ilvl w:val="0"/>
          <w:numId w:val="23"/>
        </w:numPr>
        <w:spacing w:after="160" w:line="278" w:lineRule="auto"/>
      </w:pPr>
      <w:r>
        <w:t>If you are willing to share the information with us, what is your starting salary?</w:t>
      </w:r>
    </w:p>
    <w:p w14:paraId="694D084F" w14:textId="2F058CEA" w:rsidR="00B0263E" w:rsidRDefault="00B0263E" w:rsidP="00AD18AF">
      <w:pPr>
        <w:pStyle w:val="ListParagraph"/>
        <w:numPr>
          <w:ilvl w:val="0"/>
          <w:numId w:val="23"/>
        </w:numPr>
        <w:spacing w:after="160" w:line="278" w:lineRule="auto"/>
      </w:pPr>
      <w:r w:rsidRPr="00B0263E">
        <w:t xml:space="preserve">Please use this space to leave any </w:t>
      </w:r>
      <w:r w:rsidR="00AD18AF">
        <w:t>additional comments you'd like, especially regarding</w:t>
      </w:r>
      <w:r w:rsidRPr="00B0263E">
        <w:t xml:space="preserve"> </w:t>
      </w:r>
      <w:r w:rsidR="00AD18AF">
        <w:t>the strengths and weaknesses of our program</w:t>
      </w:r>
      <w:r w:rsidRPr="00B0263E">
        <w:t xml:space="preserve"> or suggestions for improvement.</w:t>
      </w:r>
    </w:p>
    <w:sectPr w:rsidR="00B0263E" w:rsidSect="00B10748">
      <w:footerReference w:type="default" r:id="rId13"/>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B8F38" w14:textId="77777777" w:rsidR="00FE5F6F" w:rsidRDefault="00FE5F6F">
      <w:r>
        <w:separator/>
      </w:r>
    </w:p>
  </w:endnote>
  <w:endnote w:type="continuationSeparator" w:id="0">
    <w:p w14:paraId="4802985D" w14:textId="77777777" w:rsidR="00FE5F6F" w:rsidRDefault="00FE5F6F">
      <w:r>
        <w:continuationSeparator/>
      </w:r>
    </w:p>
  </w:endnote>
  <w:endnote w:type="continuationNotice" w:id="1">
    <w:p w14:paraId="4B2ABAF5" w14:textId="77777777" w:rsidR="00FE5F6F" w:rsidRDefault="00FE5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F5472" w14:textId="39435DA0" w:rsidR="00B10748" w:rsidRDefault="00F0292A" w:rsidP="002600D0">
    <w:pPr>
      <w:pStyle w:val="Footer"/>
      <w:tabs>
        <w:tab w:val="clear" w:pos="4320"/>
        <w:tab w:val="clear" w:pos="8640"/>
      </w:tabs>
      <w:jc w:val="center"/>
      <w:rPr>
        <w:sz w:val="18"/>
        <w:szCs w:val="18"/>
      </w:rPr>
    </w:pPr>
    <w:r w:rsidRPr="00F0292A">
      <w:rPr>
        <w:sz w:val="18"/>
        <w:szCs w:val="18"/>
      </w:rPr>
      <w:t>Bachelor of Science in Project Management</w:t>
    </w:r>
    <w:r w:rsidR="00B10748" w:rsidRPr="00310D3F">
      <w:rPr>
        <w:color w:val="FF0000"/>
        <w:sz w:val="18"/>
        <w:szCs w:val="18"/>
      </w:rPr>
      <w:tab/>
    </w:r>
    <w:r w:rsidR="00B10748">
      <w:rPr>
        <w:sz w:val="18"/>
        <w:szCs w:val="18"/>
      </w:rPr>
      <w:tab/>
      <w:t xml:space="preserve">Page </w:t>
    </w:r>
    <w:r w:rsidR="00B10748">
      <w:rPr>
        <w:sz w:val="18"/>
        <w:szCs w:val="18"/>
      </w:rPr>
      <w:fldChar w:fldCharType="begin"/>
    </w:r>
    <w:r w:rsidR="00B10748">
      <w:rPr>
        <w:sz w:val="18"/>
        <w:szCs w:val="18"/>
      </w:rPr>
      <w:instrText xml:space="preserve"> PAGE </w:instrText>
    </w:r>
    <w:r w:rsidR="00B10748">
      <w:rPr>
        <w:sz w:val="18"/>
        <w:szCs w:val="18"/>
      </w:rPr>
      <w:fldChar w:fldCharType="separate"/>
    </w:r>
    <w:r w:rsidR="002600D0">
      <w:rPr>
        <w:noProof/>
        <w:sz w:val="18"/>
        <w:szCs w:val="18"/>
      </w:rPr>
      <w:t>2</w:t>
    </w:r>
    <w:r w:rsidR="00B10748">
      <w:rPr>
        <w:sz w:val="18"/>
        <w:szCs w:val="18"/>
      </w:rPr>
      <w:fldChar w:fldCharType="end"/>
    </w:r>
    <w:r w:rsidR="00B10748">
      <w:rPr>
        <w:sz w:val="18"/>
        <w:szCs w:val="18"/>
      </w:rPr>
      <w:t xml:space="preserve"> of </w:t>
    </w:r>
    <w:r w:rsidR="00B10748">
      <w:rPr>
        <w:sz w:val="18"/>
        <w:szCs w:val="18"/>
      </w:rPr>
      <w:fldChar w:fldCharType="begin"/>
    </w:r>
    <w:r w:rsidR="00B10748">
      <w:rPr>
        <w:sz w:val="18"/>
        <w:szCs w:val="18"/>
      </w:rPr>
      <w:instrText xml:space="preserve"> NUMPAGES </w:instrText>
    </w:r>
    <w:r w:rsidR="00B10748">
      <w:rPr>
        <w:sz w:val="18"/>
        <w:szCs w:val="18"/>
      </w:rPr>
      <w:fldChar w:fldCharType="separate"/>
    </w:r>
    <w:r w:rsidR="002600D0">
      <w:rPr>
        <w:noProof/>
        <w:sz w:val="18"/>
        <w:szCs w:val="18"/>
      </w:rPr>
      <w:t>2</w:t>
    </w:r>
    <w:r w:rsidR="00B1074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7F228" w14:textId="77777777" w:rsidR="00FE5F6F" w:rsidRDefault="00FE5F6F">
      <w:r>
        <w:separator/>
      </w:r>
    </w:p>
  </w:footnote>
  <w:footnote w:type="continuationSeparator" w:id="0">
    <w:p w14:paraId="3BBC1C87" w14:textId="77777777" w:rsidR="00FE5F6F" w:rsidRDefault="00FE5F6F">
      <w:r>
        <w:continuationSeparator/>
      </w:r>
    </w:p>
  </w:footnote>
  <w:footnote w:type="continuationNotice" w:id="1">
    <w:p w14:paraId="0B608614" w14:textId="77777777" w:rsidR="00FE5F6F" w:rsidRDefault="00FE5F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1D9A"/>
    <w:multiLevelType w:val="hybridMultilevel"/>
    <w:tmpl w:val="73D078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5B6D15"/>
    <w:multiLevelType w:val="hybridMultilevel"/>
    <w:tmpl w:val="1B90AA18"/>
    <w:lvl w:ilvl="0" w:tplc="A61C1FD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8533AA"/>
    <w:multiLevelType w:val="hybridMultilevel"/>
    <w:tmpl w:val="9F2CEFB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963AE9"/>
    <w:multiLevelType w:val="hybridMultilevel"/>
    <w:tmpl w:val="348ADBF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7D94D49"/>
    <w:multiLevelType w:val="hybridMultilevel"/>
    <w:tmpl w:val="CF72F134"/>
    <w:lvl w:ilvl="0" w:tplc="1009000F">
      <w:start w:val="1"/>
      <w:numFmt w:val="decimal"/>
      <w:lvlText w:val="%1."/>
      <w:lvlJc w:val="left"/>
      <w:pPr>
        <w:ind w:left="1080" w:hanging="360"/>
      </w:pPr>
    </w:lvl>
    <w:lvl w:ilvl="1" w:tplc="1009000F">
      <w:start w:val="1"/>
      <w:numFmt w:val="decimal"/>
      <w:lvlText w:val="%2."/>
      <w:lvlJc w:val="left"/>
      <w:pPr>
        <w:ind w:left="108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B847466"/>
    <w:multiLevelType w:val="hybridMultilevel"/>
    <w:tmpl w:val="7BE466FE"/>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6A174E"/>
    <w:multiLevelType w:val="hybridMultilevel"/>
    <w:tmpl w:val="C750014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97669CC"/>
    <w:multiLevelType w:val="hybridMultilevel"/>
    <w:tmpl w:val="57DE3B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A26A9F"/>
    <w:multiLevelType w:val="hybridMultilevel"/>
    <w:tmpl w:val="3380128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F92629"/>
    <w:multiLevelType w:val="hybridMultilevel"/>
    <w:tmpl w:val="5B3CA01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8707F31"/>
    <w:multiLevelType w:val="hybridMultilevel"/>
    <w:tmpl w:val="88140C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BB509E0"/>
    <w:multiLevelType w:val="hybridMultilevel"/>
    <w:tmpl w:val="32809FB0"/>
    <w:lvl w:ilvl="0" w:tplc="8E469F56">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13867D1"/>
    <w:multiLevelType w:val="hybridMultilevel"/>
    <w:tmpl w:val="3878BDD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77F53E3"/>
    <w:multiLevelType w:val="hybridMultilevel"/>
    <w:tmpl w:val="DD92A6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A1625AC"/>
    <w:multiLevelType w:val="multilevel"/>
    <w:tmpl w:val="A77A9A6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15:restartNumberingAfterBreak="0">
    <w:nsid w:val="5361687B"/>
    <w:multiLevelType w:val="hybridMultilevel"/>
    <w:tmpl w:val="9692E47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1969FF"/>
    <w:multiLevelType w:val="hybridMultilevel"/>
    <w:tmpl w:val="9AC062B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C2307BC"/>
    <w:multiLevelType w:val="hybridMultilevel"/>
    <w:tmpl w:val="DD40A4C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D7807FC"/>
    <w:multiLevelType w:val="hybridMultilevel"/>
    <w:tmpl w:val="E1BC83AC"/>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EA52CA5"/>
    <w:multiLevelType w:val="hybridMultilevel"/>
    <w:tmpl w:val="8FF0748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A410727"/>
    <w:multiLevelType w:val="multilevel"/>
    <w:tmpl w:val="14F696CA"/>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75A57D4A"/>
    <w:multiLevelType w:val="hybridMultilevel"/>
    <w:tmpl w:val="9754EA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69F72F6"/>
    <w:multiLevelType w:val="hybridMultilevel"/>
    <w:tmpl w:val="26C829FC"/>
    <w:lvl w:ilvl="0" w:tplc="08445986">
      <w:start w:val="1"/>
      <w:numFmt w:val="decimal"/>
      <w:lvlText w:val="%1)"/>
      <w:lvlJc w:val="left"/>
      <w:pPr>
        <w:ind w:left="1020" w:hanging="360"/>
      </w:pPr>
    </w:lvl>
    <w:lvl w:ilvl="1" w:tplc="E27E8228">
      <w:start w:val="1"/>
      <w:numFmt w:val="decimal"/>
      <w:lvlText w:val="%2)"/>
      <w:lvlJc w:val="left"/>
      <w:pPr>
        <w:ind w:left="1020" w:hanging="360"/>
      </w:pPr>
    </w:lvl>
    <w:lvl w:ilvl="2" w:tplc="C77432D0">
      <w:start w:val="1"/>
      <w:numFmt w:val="decimal"/>
      <w:lvlText w:val="%3)"/>
      <w:lvlJc w:val="left"/>
      <w:pPr>
        <w:ind w:left="1020" w:hanging="360"/>
      </w:pPr>
    </w:lvl>
    <w:lvl w:ilvl="3" w:tplc="9D7879FC">
      <w:start w:val="1"/>
      <w:numFmt w:val="decimal"/>
      <w:lvlText w:val="%4)"/>
      <w:lvlJc w:val="left"/>
      <w:pPr>
        <w:ind w:left="1020" w:hanging="360"/>
      </w:pPr>
    </w:lvl>
    <w:lvl w:ilvl="4" w:tplc="203047A0">
      <w:start w:val="1"/>
      <w:numFmt w:val="decimal"/>
      <w:lvlText w:val="%5)"/>
      <w:lvlJc w:val="left"/>
      <w:pPr>
        <w:ind w:left="1020" w:hanging="360"/>
      </w:pPr>
    </w:lvl>
    <w:lvl w:ilvl="5" w:tplc="18C0FF56">
      <w:start w:val="1"/>
      <w:numFmt w:val="decimal"/>
      <w:lvlText w:val="%6)"/>
      <w:lvlJc w:val="left"/>
      <w:pPr>
        <w:ind w:left="1020" w:hanging="360"/>
      </w:pPr>
    </w:lvl>
    <w:lvl w:ilvl="6" w:tplc="4C722ED2">
      <w:start w:val="1"/>
      <w:numFmt w:val="decimal"/>
      <w:lvlText w:val="%7)"/>
      <w:lvlJc w:val="left"/>
      <w:pPr>
        <w:ind w:left="1020" w:hanging="360"/>
      </w:pPr>
    </w:lvl>
    <w:lvl w:ilvl="7" w:tplc="798677A4">
      <w:start w:val="1"/>
      <w:numFmt w:val="decimal"/>
      <w:lvlText w:val="%8)"/>
      <w:lvlJc w:val="left"/>
      <w:pPr>
        <w:ind w:left="1020" w:hanging="360"/>
      </w:pPr>
    </w:lvl>
    <w:lvl w:ilvl="8" w:tplc="4ACA90D0">
      <w:start w:val="1"/>
      <w:numFmt w:val="decimal"/>
      <w:lvlText w:val="%9)"/>
      <w:lvlJc w:val="left"/>
      <w:pPr>
        <w:ind w:left="1020" w:hanging="360"/>
      </w:pPr>
    </w:lvl>
  </w:abstractNum>
  <w:abstractNum w:abstractNumId="24" w15:restartNumberingAfterBreak="0">
    <w:nsid w:val="796B58A3"/>
    <w:multiLevelType w:val="hybridMultilevel"/>
    <w:tmpl w:val="58B447B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B831A49"/>
    <w:multiLevelType w:val="hybridMultilevel"/>
    <w:tmpl w:val="1838670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7F5231B7"/>
    <w:multiLevelType w:val="multilevel"/>
    <w:tmpl w:val="195AD5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5"/>
  </w:num>
  <w:num w:numId="2">
    <w:abstractNumId w:val="5"/>
  </w:num>
  <w:num w:numId="3">
    <w:abstractNumId w:val="7"/>
  </w:num>
  <w:num w:numId="4">
    <w:abstractNumId w:val="8"/>
  </w:num>
  <w:num w:numId="5">
    <w:abstractNumId w:val="19"/>
  </w:num>
  <w:num w:numId="6">
    <w:abstractNumId w:val="14"/>
  </w:num>
  <w:num w:numId="7">
    <w:abstractNumId w:val="6"/>
  </w:num>
  <w:num w:numId="8">
    <w:abstractNumId w:val="4"/>
  </w:num>
  <w:num w:numId="9">
    <w:abstractNumId w:val="9"/>
  </w:num>
  <w:num w:numId="10">
    <w:abstractNumId w:val="18"/>
  </w:num>
  <w:num w:numId="11">
    <w:abstractNumId w:val="12"/>
  </w:num>
  <w:num w:numId="12">
    <w:abstractNumId w:val="13"/>
  </w:num>
  <w:num w:numId="13">
    <w:abstractNumId w:val="22"/>
  </w:num>
  <w:num w:numId="14">
    <w:abstractNumId w:val="10"/>
  </w:num>
  <w:num w:numId="15">
    <w:abstractNumId w:val="20"/>
  </w:num>
  <w:num w:numId="16">
    <w:abstractNumId w:val="24"/>
  </w:num>
  <w:num w:numId="17">
    <w:abstractNumId w:val="11"/>
  </w:num>
  <w:num w:numId="18">
    <w:abstractNumId w:val="23"/>
  </w:num>
  <w:num w:numId="19">
    <w:abstractNumId w:val="17"/>
  </w:num>
  <w:num w:numId="20">
    <w:abstractNumId w:val="2"/>
  </w:num>
  <w:num w:numId="21">
    <w:abstractNumId w:val="16"/>
  </w:num>
  <w:num w:numId="22">
    <w:abstractNumId w:val="1"/>
  </w:num>
  <w:num w:numId="23">
    <w:abstractNumId w:val="3"/>
  </w:num>
  <w:num w:numId="24">
    <w:abstractNumId w:val="25"/>
  </w:num>
  <w:num w:numId="25">
    <w:abstractNumId w:val="26"/>
  </w:num>
  <w:num w:numId="26">
    <w:abstractNumId w:val="21"/>
  </w:num>
  <w:num w:numId="2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NDI2NLEwNbYwMzNU0lEKTi0uzszPAykwNKwFADlwQM0tAAAA"/>
  </w:docVars>
  <w:rsids>
    <w:rsidRoot w:val="00F328F2"/>
    <w:rsid w:val="000252E5"/>
    <w:rsid w:val="00045B1D"/>
    <w:rsid w:val="00046E64"/>
    <w:rsid w:val="00062404"/>
    <w:rsid w:val="000639FE"/>
    <w:rsid w:val="0006740B"/>
    <w:rsid w:val="00073F50"/>
    <w:rsid w:val="00077093"/>
    <w:rsid w:val="00092718"/>
    <w:rsid w:val="00093944"/>
    <w:rsid w:val="000B0413"/>
    <w:rsid w:val="000B17A2"/>
    <w:rsid w:val="000B2561"/>
    <w:rsid w:val="000B4925"/>
    <w:rsid w:val="000E1A56"/>
    <w:rsid w:val="00101087"/>
    <w:rsid w:val="00121D6A"/>
    <w:rsid w:val="00126A60"/>
    <w:rsid w:val="0013119E"/>
    <w:rsid w:val="00146AF8"/>
    <w:rsid w:val="001511BD"/>
    <w:rsid w:val="00155DD9"/>
    <w:rsid w:val="001624E6"/>
    <w:rsid w:val="00165317"/>
    <w:rsid w:val="001761A9"/>
    <w:rsid w:val="00177038"/>
    <w:rsid w:val="001772FA"/>
    <w:rsid w:val="00180035"/>
    <w:rsid w:val="0018417B"/>
    <w:rsid w:val="001856AE"/>
    <w:rsid w:val="001A1466"/>
    <w:rsid w:val="001A1CB2"/>
    <w:rsid w:val="001B1763"/>
    <w:rsid w:val="001C0FC1"/>
    <w:rsid w:val="001C110B"/>
    <w:rsid w:val="001C3339"/>
    <w:rsid w:val="001C4F5C"/>
    <w:rsid w:val="001C5110"/>
    <w:rsid w:val="001D110D"/>
    <w:rsid w:val="001E6C34"/>
    <w:rsid w:val="001F0F61"/>
    <w:rsid w:val="001F1B23"/>
    <w:rsid w:val="00224359"/>
    <w:rsid w:val="00233CE2"/>
    <w:rsid w:val="002348E2"/>
    <w:rsid w:val="00237CA9"/>
    <w:rsid w:val="002406AC"/>
    <w:rsid w:val="0025124F"/>
    <w:rsid w:val="00256B0A"/>
    <w:rsid w:val="002600D0"/>
    <w:rsid w:val="002740EA"/>
    <w:rsid w:val="00275AA7"/>
    <w:rsid w:val="002907F2"/>
    <w:rsid w:val="002A38EA"/>
    <w:rsid w:val="002B32AE"/>
    <w:rsid w:val="002D0648"/>
    <w:rsid w:val="002E7208"/>
    <w:rsid w:val="003134C6"/>
    <w:rsid w:val="003215AE"/>
    <w:rsid w:val="003227C3"/>
    <w:rsid w:val="003239FC"/>
    <w:rsid w:val="003316A4"/>
    <w:rsid w:val="00331BA0"/>
    <w:rsid w:val="00332576"/>
    <w:rsid w:val="00345AFE"/>
    <w:rsid w:val="003651E3"/>
    <w:rsid w:val="00373AA7"/>
    <w:rsid w:val="00386FD5"/>
    <w:rsid w:val="003A1E18"/>
    <w:rsid w:val="003B2C0E"/>
    <w:rsid w:val="003D44B2"/>
    <w:rsid w:val="004122BE"/>
    <w:rsid w:val="00424C25"/>
    <w:rsid w:val="00425F2A"/>
    <w:rsid w:val="00437DEC"/>
    <w:rsid w:val="00457A31"/>
    <w:rsid w:val="0047122C"/>
    <w:rsid w:val="00473A2E"/>
    <w:rsid w:val="004926F4"/>
    <w:rsid w:val="00495839"/>
    <w:rsid w:val="004B2282"/>
    <w:rsid w:val="004B242B"/>
    <w:rsid w:val="004B7E77"/>
    <w:rsid w:val="004C211F"/>
    <w:rsid w:val="004C7E08"/>
    <w:rsid w:val="004E42B5"/>
    <w:rsid w:val="004F2EDB"/>
    <w:rsid w:val="00513549"/>
    <w:rsid w:val="005147F6"/>
    <w:rsid w:val="005739C3"/>
    <w:rsid w:val="00581C93"/>
    <w:rsid w:val="00593478"/>
    <w:rsid w:val="005B6CCE"/>
    <w:rsid w:val="005C42F7"/>
    <w:rsid w:val="005C590D"/>
    <w:rsid w:val="005E3945"/>
    <w:rsid w:val="00604921"/>
    <w:rsid w:val="006313D1"/>
    <w:rsid w:val="00631BDC"/>
    <w:rsid w:val="0063793A"/>
    <w:rsid w:val="00654FD2"/>
    <w:rsid w:val="00663A90"/>
    <w:rsid w:val="006670F2"/>
    <w:rsid w:val="00686ACD"/>
    <w:rsid w:val="00696910"/>
    <w:rsid w:val="00697FE9"/>
    <w:rsid w:val="006A01B4"/>
    <w:rsid w:val="006A6F8D"/>
    <w:rsid w:val="006A7D79"/>
    <w:rsid w:val="006B7F31"/>
    <w:rsid w:val="006C53F2"/>
    <w:rsid w:val="006E0760"/>
    <w:rsid w:val="006F2C50"/>
    <w:rsid w:val="00700A7F"/>
    <w:rsid w:val="007024D7"/>
    <w:rsid w:val="00704C0F"/>
    <w:rsid w:val="007106CA"/>
    <w:rsid w:val="00722B63"/>
    <w:rsid w:val="0072552A"/>
    <w:rsid w:val="00754626"/>
    <w:rsid w:val="007661B5"/>
    <w:rsid w:val="00776BDA"/>
    <w:rsid w:val="00787A61"/>
    <w:rsid w:val="007A400B"/>
    <w:rsid w:val="007A5914"/>
    <w:rsid w:val="007A7412"/>
    <w:rsid w:val="007C32C6"/>
    <w:rsid w:val="007C459F"/>
    <w:rsid w:val="007F00F6"/>
    <w:rsid w:val="00813D73"/>
    <w:rsid w:val="008156F7"/>
    <w:rsid w:val="00820424"/>
    <w:rsid w:val="00822139"/>
    <w:rsid w:val="008269B7"/>
    <w:rsid w:val="00832764"/>
    <w:rsid w:val="008438A2"/>
    <w:rsid w:val="00852E03"/>
    <w:rsid w:val="00861BE1"/>
    <w:rsid w:val="008904D0"/>
    <w:rsid w:val="00892753"/>
    <w:rsid w:val="00894F53"/>
    <w:rsid w:val="008A64CB"/>
    <w:rsid w:val="008C1DBF"/>
    <w:rsid w:val="008C3A9B"/>
    <w:rsid w:val="008D09B4"/>
    <w:rsid w:val="008E419A"/>
    <w:rsid w:val="008F47A1"/>
    <w:rsid w:val="008F4C2E"/>
    <w:rsid w:val="00906B0F"/>
    <w:rsid w:val="0091372B"/>
    <w:rsid w:val="00921220"/>
    <w:rsid w:val="00935819"/>
    <w:rsid w:val="00941C8B"/>
    <w:rsid w:val="009426F7"/>
    <w:rsid w:val="009505A0"/>
    <w:rsid w:val="00983AC0"/>
    <w:rsid w:val="009B1435"/>
    <w:rsid w:val="009C1441"/>
    <w:rsid w:val="009D1967"/>
    <w:rsid w:val="009D74F7"/>
    <w:rsid w:val="009F0BC3"/>
    <w:rsid w:val="009F6D12"/>
    <w:rsid w:val="00A10018"/>
    <w:rsid w:val="00A32B0C"/>
    <w:rsid w:val="00A35F2C"/>
    <w:rsid w:val="00A3650B"/>
    <w:rsid w:val="00A44B4B"/>
    <w:rsid w:val="00A740D9"/>
    <w:rsid w:val="00A76E1C"/>
    <w:rsid w:val="00A823EF"/>
    <w:rsid w:val="00A937ED"/>
    <w:rsid w:val="00AA3302"/>
    <w:rsid w:val="00AA5C2D"/>
    <w:rsid w:val="00AB49B9"/>
    <w:rsid w:val="00AB54E1"/>
    <w:rsid w:val="00AC0DFE"/>
    <w:rsid w:val="00AD0E64"/>
    <w:rsid w:val="00AD18AF"/>
    <w:rsid w:val="00AE1446"/>
    <w:rsid w:val="00AF2F3C"/>
    <w:rsid w:val="00B0263E"/>
    <w:rsid w:val="00B078B7"/>
    <w:rsid w:val="00B10748"/>
    <w:rsid w:val="00B117B7"/>
    <w:rsid w:val="00B149AD"/>
    <w:rsid w:val="00B30300"/>
    <w:rsid w:val="00B43C53"/>
    <w:rsid w:val="00B8224F"/>
    <w:rsid w:val="00B96FE3"/>
    <w:rsid w:val="00BA6290"/>
    <w:rsid w:val="00BC76D4"/>
    <w:rsid w:val="00BF4E60"/>
    <w:rsid w:val="00C12754"/>
    <w:rsid w:val="00C12BC5"/>
    <w:rsid w:val="00C1311D"/>
    <w:rsid w:val="00C40D0D"/>
    <w:rsid w:val="00C46DB4"/>
    <w:rsid w:val="00C4723B"/>
    <w:rsid w:val="00C50019"/>
    <w:rsid w:val="00C75DDB"/>
    <w:rsid w:val="00C83314"/>
    <w:rsid w:val="00C868C6"/>
    <w:rsid w:val="00C90A49"/>
    <w:rsid w:val="00CA5D9C"/>
    <w:rsid w:val="00CC4CFC"/>
    <w:rsid w:val="00D14193"/>
    <w:rsid w:val="00D20BA4"/>
    <w:rsid w:val="00D2677F"/>
    <w:rsid w:val="00D55F30"/>
    <w:rsid w:val="00D81804"/>
    <w:rsid w:val="00D91413"/>
    <w:rsid w:val="00D91F28"/>
    <w:rsid w:val="00D94758"/>
    <w:rsid w:val="00D948E0"/>
    <w:rsid w:val="00D94E7F"/>
    <w:rsid w:val="00DA045C"/>
    <w:rsid w:val="00DA31B4"/>
    <w:rsid w:val="00DA35FD"/>
    <w:rsid w:val="00DC6942"/>
    <w:rsid w:val="00DC7D83"/>
    <w:rsid w:val="00DD14C9"/>
    <w:rsid w:val="00DD2901"/>
    <w:rsid w:val="00DD6D3B"/>
    <w:rsid w:val="00DF562C"/>
    <w:rsid w:val="00E035F4"/>
    <w:rsid w:val="00E25317"/>
    <w:rsid w:val="00E32786"/>
    <w:rsid w:val="00E35014"/>
    <w:rsid w:val="00E371A9"/>
    <w:rsid w:val="00E41565"/>
    <w:rsid w:val="00E636A6"/>
    <w:rsid w:val="00E667A3"/>
    <w:rsid w:val="00E8144E"/>
    <w:rsid w:val="00E86ADF"/>
    <w:rsid w:val="00EA5567"/>
    <w:rsid w:val="00EA5E83"/>
    <w:rsid w:val="00EB0A7F"/>
    <w:rsid w:val="00EC02F2"/>
    <w:rsid w:val="00EC3271"/>
    <w:rsid w:val="00ED2A53"/>
    <w:rsid w:val="00ED49C1"/>
    <w:rsid w:val="00ED6AA6"/>
    <w:rsid w:val="00EE7A33"/>
    <w:rsid w:val="00EF515F"/>
    <w:rsid w:val="00F0292A"/>
    <w:rsid w:val="00F03CAC"/>
    <w:rsid w:val="00F14882"/>
    <w:rsid w:val="00F15078"/>
    <w:rsid w:val="00F22FB9"/>
    <w:rsid w:val="00F273CA"/>
    <w:rsid w:val="00F328F2"/>
    <w:rsid w:val="00F332BB"/>
    <w:rsid w:val="00F34C73"/>
    <w:rsid w:val="00F423DB"/>
    <w:rsid w:val="00F432BD"/>
    <w:rsid w:val="00F44BB2"/>
    <w:rsid w:val="00F61F40"/>
    <w:rsid w:val="00F6581B"/>
    <w:rsid w:val="00F67AAD"/>
    <w:rsid w:val="00F75732"/>
    <w:rsid w:val="00F832F2"/>
    <w:rsid w:val="00F950B7"/>
    <w:rsid w:val="00FA43FD"/>
    <w:rsid w:val="00FA4AC4"/>
    <w:rsid w:val="00FB1306"/>
    <w:rsid w:val="00FC124A"/>
    <w:rsid w:val="00FC1750"/>
    <w:rsid w:val="00FD0158"/>
    <w:rsid w:val="00FD221F"/>
    <w:rsid w:val="00FD4C66"/>
    <w:rsid w:val="00FD645B"/>
    <w:rsid w:val="00FE193F"/>
    <w:rsid w:val="00FE309D"/>
    <w:rsid w:val="00FE5F6F"/>
    <w:rsid w:val="00FE63FE"/>
    <w:rsid w:val="00FF2111"/>
    <w:rsid w:val="00FF676A"/>
    <w:rsid w:val="02468D72"/>
    <w:rsid w:val="0670E7E5"/>
    <w:rsid w:val="238671DE"/>
    <w:rsid w:val="2F7D5BEB"/>
    <w:rsid w:val="36C74014"/>
    <w:rsid w:val="3F77A97B"/>
    <w:rsid w:val="4645C383"/>
    <w:rsid w:val="46554D17"/>
    <w:rsid w:val="485BF941"/>
    <w:rsid w:val="49608FCE"/>
    <w:rsid w:val="4D61E846"/>
    <w:rsid w:val="4E5A975D"/>
    <w:rsid w:val="59F90C5E"/>
    <w:rsid w:val="5A341F1E"/>
    <w:rsid w:val="5D1C0836"/>
    <w:rsid w:val="647AB2BA"/>
    <w:rsid w:val="65F4058B"/>
    <w:rsid w:val="6E32BD58"/>
    <w:rsid w:val="73DCB277"/>
    <w:rsid w:val="7B9E6814"/>
    <w:rsid w:val="7BC9AA3B"/>
    <w:rsid w:val="7D24B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424F1"/>
  <w15:chartTrackingRefBased/>
  <w15:docId w15:val="{0D5EE6B5-0C73-48F7-9E6E-020689F9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4E60"/>
    <w:rPr>
      <w:sz w:val="24"/>
      <w:szCs w:val="24"/>
    </w:rPr>
  </w:style>
  <w:style w:type="paragraph" w:styleId="Heading1">
    <w:name w:val="heading 1"/>
    <w:basedOn w:val="Normal"/>
    <w:next w:val="Normal"/>
    <w:qFormat/>
    <w:rsid w:val="00EA5E83"/>
    <w:pPr>
      <w:jc w:val="center"/>
      <w:outlineLvl w:val="0"/>
    </w:pPr>
    <w:rPr>
      <w:b/>
      <w:color w:val="000000" w:themeColor="text1"/>
      <w:sz w:val="40"/>
      <w:szCs w:val="28"/>
    </w:rPr>
  </w:style>
  <w:style w:type="paragraph" w:styleId="Heading2">
    <w:name w:val="heading 2"/>
    <w:basedOn w:val="HeadingA"/>
    <w:next w:val="Normal"/>
    <w:qFormat/>
    <w:rsid w:val="002600D0"/>
    <w:pPr>
      <w:jc w:val="left"/>
      <w:outlineLvl w:val="1"/>
    </w:p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DD2901"/>
    <w:pPr>
      <w:keepNext/>
      <w:outlineLvl w:val="3"/>
    </w:pPr>
    <w:rPr>
      <w:b/>
      <w:bCs/>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uiPriority w:val="99"/>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uiPriority w:val="39"/>
    <w:rsid w:val="00A92408"/>
    <w:pPr>
      <w:spacing w:before="120"/>
    </w:pPr>
    <w:rPr>
      <w:b/>
      <w:bCs/>
      <w:i/>
      <w:iCs/>
    </w:rPr>
  </w:style>
  <w:style w:type="paragraph" w:styleId="TOC2">
    <w:name w:val="toc 2"/>
    <w:basedOn w:val="Normal"/>
    <w:next w:val="Normal"/>
    <w:autoRedefine/>
    <w:uiPriority w:val="39"/>
    <w:rsid w:val="00A92408"/>
    <w:pPr>
      <w:spacing w:before="120"/>
      <w:ind w:left="240"/>
    </w:pPr>
    <w:rPr>
      <w:b/>
      <w:bCs/>
      <w:sz w:val="22"/>
      <w:szCs w:val="22"/>
    </w:rPr>
  </w:style>
  <w:style w:type="paragraph" w:styleId="TOC3">
    <w:name w:val="toc 3"/>
    <w:basedOn w:val="Normal"/>
    <w:next w:val="Normal"/>
    <w:autoRedefine/>
    <w:uiPriority w:val="39"/>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1"/>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link w:val="BodyText2Char"/>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styleId="ListParagraph">
    <w:name w:val="List Paragraph"/>
    <w:basedOn w:val="Normal"/>
    <w:uiPriority w:val="34"/>
    <w:qFormat/>
    <w:rsid w:val="00EC3271"/>
    <w:pPr>
      <w:ind w:left="720"/>
      <w:contextualSpacing/>
    </w:pPr>
  </w:style>
  <w:style w:type="character" w:customStyle="1" w:styleId="BodyText2Char">
    <w:name w:val="Body Text 2 Char"/>
    <w:basedOn w:val="DefaultParagraphFont"/>
    <w:link w:val="BodyText2"/>
    <w:rsid w:val="00B30300"/>
    <w:rPr>
      <w:color w:val="0000FF"/>
      <w:sz w:val="24"/>
      <w:szCs w:val="24"/>
    </w:rPr>
  </w:style>
  <w:style w:type="paragraph" w:styleId="NormalWeb">
    <w:name w:val="Normal (Web)"/>
    <w:basedOn w:val="Normal"/>
    <w:uiPriority w:val="99"/>
    <w:unhideWhenUsed/>
    <w:rsid w:val="00A44B4B"/>
    <w:pPr>
      <w:spacing w:before="100" w:beforeAutospacing="1" w:after="100" w:afterAutospacing="1"/>
    </w:pPr>
    <w:rPr>
      <w:lang w:val="en-CA" w:eastAsia="en-CA"/>
    </w:rPr>
  </w:style>
  <w:style w:type="character" w:styleId="Strong">
    <w:name w:val="Strong"/>
    <w:basedOn w:val="DefaultParagraphFont"/>
    <w:uiPriority w:val="22"/>
    <w:qFormat/>
    <w:rsid w:val="00A44B4B"/>
    <w:rPr>
      <w:b/>
      <w:bCs/>
    </w:rPr>
  </w:style>
  <w:style w:type="table" w:styleId="TableGrid">
    <w:name w:val="Table Grid"/>
    <w:basedOn w:val="TableNormal"/>
    <w:rsid w:val="00F4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E86ADF"/>
    <w:pPr>
      <w:spacing w:after="200"/>
    </w:pPr>
    <w:rPr>
      <w:i/>
      <w:iCs/>
      <w:color w:val="44546A" w:themeColor="text2"/>
      <w:sz w:val="18"/>
      <w:szCs w:val="18"/>
    </w:rPr>
  </w:style>
  <w:style w:type="paragraph" w:styleId="Revision">
    <w:name w:val="Revision"/>
    <w:hidden/>
    <w:uiPriority w:val="99"/>
    <w:semiHidden/>
    <w:rsid w:val="00A35F2C"/>
    <w:rPr>
      <w:sz w:val="24"/>
      <w:szCs w:val="24"/>
    </w:rPr>
  </w:style>
  <w:style w:type="paragraph" w:styleId="TOCHeading">
    <w:name w:val="TOC Heading"/>
    <w:basedOn w:val="Heading1"/>
    <w:next w:val="Normal"/>
    <w:uiPriority w:val="39"/>
    <w:unhideWhenUsed/>
    <w:qFormat/>
    <w:rsid w:val="00EA5E83"/>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482536">
      <w:bodyDiv w:val="1"/>
      <w:marLeft w:val="0"/>
      <w:marRight w:val="0"/>
      <w:marTop w:val="0"/>
      <w:marBottom w:val="0"/>
      <w:divBdr>
        <w:top w:val="none" w:sz="0" w:space="0" w:color="auto"/>
        <w:left w:val="none" w:sz="0" w:space="0" w:color="auto"/>
        <w:bottom w:val="none" w:sz="0" w:space="0" w:color="auto"/>
        <w:right w:val="none" w:sz="0" w:space="0" w:color="auto"/>
      </w:divBdr>
    </w:div>
    <w:div w:id="1717007014">
      <w:bodyDiv w:val="1"/>
      <w:marLeft w:val="0"/>
      <w:marRight w:val="0"/>
      <w:marTop w:val="0"/>
      <w:marBottom w:val="0"/>
      <w:divBdr>
        <w:top w:val="none" w:sz="0" w:space="0" w:color="auto"/>
        <w:left w:val="none" w:sz="0" w:space="0" w:color="auto"/>
        <w:bottom w:val="none" w:sz="0" w:space="0" w:color="auto"/>
        <w:right w:val="none" w:sz="0" w:space="0" w:color="auto"/>
      </w:divBdr>
    </w:div>
    <w:div w:id="205365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da2c8ac-778a-42f7-816a-ae799efc97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76639F8F7F141B8477FA3AB4C9281" ma:contentTypeVersion="6" ma:contentTypeDescription="Create a new document." ma:contentTypeScope="" ma:versionID="22eb6d617d2448346c1ae29f4a8ba234">
  <xsd:schema xmlns:xsd="http://www.w3.org/2001/XMLSchema" xmlns:xs="http://www.w3.org/2001/XMLSchema" xmlns:p="http://schemas.microsoft.com/office/2006/metadata/properties" xmlns:ns3="7da2c8ac-778a-42f7-816a-ae799efc970a" targetNamespace="http://schemas.microsoft.com/office/2006/metadata/properties" ma:root="true" ma:fieldsID="521932792d87f81b4dea8008ce36675e" ns3:_="">
    <xsd:import namespace="7da2c8ac-778a-42f7-816a-ae799efc9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2c8ac-778a-42f7-816a-ae799efc9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957A1-8C1A-4759-9893-49B7690B17C2}">
  <ds:schemaRefs>
    <ds:schemaRef ds:uri="http://schemas.microsoft.com/sharepoint/v3/contenttype/forms"/>
  </ds:schemaRefs>
</ds:datastoreItem>
</file>

<file path=customXml/itemProps2.xml><?xml version="1.0" encoding="utf-8"?>
<ds:datastoreItem xmlns:ds="http://schemas.openxmlformats.org/officeDocument/2006/customXml" ds:itemID="{3509DF3D-D422-4E5D-A1C0-5EB7E50B1661}">
  <ds:schemaRefs>
    <ds:schemaRef ds:uri="http://schemas.microsoft.com/office/2006/metadata/properties"/>
    <ds:schemaRef ds:uri="http://schemas.microsoft.com/office/infopath/2007/PartnerControls"/>
    <ds:schemaRef ds:uri="7da2c8ac-778a-42f7-816a-ae799efc970a"/>
  </ds:schemaRefs>
</ds:datastoreItem>
</file>

<file path=customXml/itemProps3.xml><?xml version="1.0" encoding="utf-8"?>
<ds:datastoreItem xmlns:ds="http://schemas.openxmlformats.org/officeDocument/2006/customXml" ds:itemID="{3EF81725-5661-47BD-972E-9B79CD310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2c8ac-778a-42f7-816a-ae799efc9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4A266-5952-4824-9EAB-4B26456F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22</Pages>
  <Words>3963</Words>
  <Characters>25122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29027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tmiller</dc:creator>
  <cp:keywords/>
  <dc:description/>
  <cp:lastModifiedBy>Megan Carlson</cp:lastModifiedBy>
  <cp:revision>19</cp:revision>
  <cp:lastPrinted>2025-03-17T20:41:00Z</cp:lastPrinted>
  <dcterms:created xsi:type="dcterms:W3CDTF">2025-03-28T12:29:00Z</dcterms:created>
  <dcterms:modified xsi:type="dcterms:W3CDTF">2025-03-28T22:45:00Z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ce34caa0bae675bfa05ed5293b01d1b96ec48cbf9b34407c7b6ba3afb34b42a0</vt:lpwstr>
  </property>
  <property fmtid="{D5CDD505-2E9C-101B-9397-08002B2CF9AE}" pid="3" name="ContentTypeId">
    <vt:lpwstr>0x0101005B276639F8F7F141B8477FA3AB4C9281</vt:lpwstr>
  </property>
</Properties>
</file>