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BE700" w14:textId="77777777" w:rsidR="00D75FEF" w:rsidRPr="00141C2B" w:rsidRDefault="00D75FEF">
      <w:pPr>
        <w:jc w:val="center"/>
        <w:rPr>
          <w:b/>
          <w:sz w:val="28"/>
          <w:szCs w:val="28"/>
        </w:rPr>
      </w:pPr>
    </w:p>
    <w:p w14:paraId="5AAA8EF0" w14:textId="77777777" w:rsidR="005C2AE6" w:rsidRDefault="005C2AE6" w:rsidP="005C2AE6">
      <w:pPr>
        <w:jc w:val="center"/>
        <w:rPr>
          <w:b/>
          <w:sz w:val="28"/>
          <w:szCs w:val="28"/>
        </w:rPr>
      </w:pPr>
    </w:p>
    <w:p w14:paraId="5C3A7C28" w14:textId="77777777" w:rsidR="005C2AE6" w:rsidRDefault="005C2AE6" w:rsidP="005C2AE6">
      <w:pPr>
        <w:jc w:val="center"/>
        <w:rPr>
          <w:b/>
          <w:sz w:val="28"/>
          <w:szCs w:val="28"/>
        </w:rPr>
      </w:pPr>
    </w:p>
    <w:p w14:paraId="4AB9FBBF" w14:textId="77777777" w:rsidR="005C2AE6" w:rsidRDefault="005C2AE6" w:rsidP="005C2AE6">
      <w:pPr>
        <w:jc w:val="center"/>
        <w:rPr>
          <w:b/>
          <w:sz w:val="28"/>
          <w:szCs w:val="28"/>
        </w:rPr>
      </w:pPr>
      <w:r w:rsidRPr="00A76E1C">
        <w:rPr>
          <w:b/>
          <w:noProof/>
        </w:rPr>
        <w:drawing>
          <wp:inline distT="0" distB="0" distL="0" distR="0" wp14:anchorId="4C1D0D25" wp14:editId="118E172A">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BFBB9D5" w14:textId="77777777" w:rsidR="005C2AE6" w:rsidRPr="00F22654" w:rsidRDefault="005C2AE6" w:rsidP="005C2AE6">
      <w:pPr>
        <w:spacing w:line="360" w:lineRule="auto"/>
        <w:jc w:val="center"/>
        <w:rPr>
          <w:b/>
          <w:sz w:val="60"/>
          <w:szCs w:val="60"/>
        </w:rPr>
      </w:pPr>
    </w:p>
    <w:p w14:paraId="63150C59" w14:textId="77777777" w:rsidR="005C2AE6" w:rsidRPr="00F22654" w:rsidRDefault="005C2AE6" w:rsidP="005C2AE6">
      <w:pPr>
        <w:spacing w:line="360" w:lineRule="auto"/>
        <w:jc w:val="center"/>
        <w:rPr>
          <w:b/>
          <w:sz w:val="60"/>
          <w:szCs w:val="60"/>
        </w:rPr>
      </w:pPr>
    </w:p>
    <w:p w14:paraId="3987A8B8" w14:textId="77777777" w:rsidR="005C2AE6" w:rsidRPr="00112760" w:rsidRDefault="005C2AE6" w:rsidP="005C2AE6">
      <w:pPr>
        <w:jc w:val="center"/>
        <w:rPr>
          <w:b/>
          <w:sz w:val="56"/>
          <w:szCs w:val="56"/>
        </w:rPr>
      </w:pPr>
      <w:r w:rsidRPr="00112760">
        <w:rPr>
          <w:b/>
          <w:sz w:val="56"/>
          <w:szCs w:val="56"/>
        </w:rPr>
        <w:t>Academic Assessment Plan</w:t>
      </w:r>
    </w:p>
    <w:p w14:paraId="24607463" w14:textId="77777777" w:rsidR="005C2AE6" w:rsidRDefault="005C2AE6" w:rsidP="005C2AE6">
      <w:pPr>
        <w:spacing w:line="276" w:lineRule="auto"/>
        <w:jc w:val="center"/>
        <w:rPr>
          <w:b/>
          <w:sz w:val="56"/>
          <w:szCs w:val="56"/>
        </w:rPr>
      </w:pPr>
    </w:p>
    <w:p w14:paraId="235DAFC4" w14:textId="77777777" w:rsidR="005C2AE6" w:rsidRDefault="005C2AE6" w:rsidP="005C2AE6">
      <w:pPr>
        <w:spacing w:line="276" w:lineRule="auto"/>
        <w:jc w:val="center"/>
        <w:rPr>
          <w:b/>
          <w:sz w:val="56"/>
          <w:szCs w:val="56"/>
        </w:rPr>
      </w:pPr>
    </w:p>
    <w:p w14:paraId="5C2CB5B6" w14:textId="77777777" w:rsidR="005C2AE6" w:rsidRPr="00112760" w:rsidRDefault="005C2AE6" w:rsidP="005C2AE6">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w:t>
      </w:r>
      <w:r>
        <w:rPr>
          <w:sz w:val="36"/>
          <w:szCs w:val="36"/>
        </w:rPr>
        <w:t>and Technical College</w:t>
      </w:r>
    </w:p>
    <w:p w14:paraId="3A43FA35" w14:textId="77777777" w:rsidR="005C2AE6" w:rsidRPr="00112760" w:rsidRDefault="005C2AE6" w:rsidP="005C2AE6">
      <w:pPr>
        <w:ind w:left="1440"/>
        <w:rPr>
          <w:sz w:val="36"/>
          <w:szCs w:val="36"/>
        </w:rPr>
      </w:pPr>
    </w:p>
    <w:p w14:paraId="1214358F" w14:textId="77777777" w:rsidR="00CE4AF4" w:rsidRDefault="005C2AE6" w:rsidP="005C2AE6">
      <w:pPr>
        <w:ind w:left="1440"/>
        <w:rPr>
          <w:sz w:val="36"/>
          <w:szCs w:val="36"/>
        </w:rPr>
      </w:pPr>
      <w:r w:rsidRPr="00112760">
        <w:rPr>
          <w:b/>
          <w:sz w:val="36"/>
          <w:szCs w:val="36"/>
        </w:rPr>
        <w:t xml:space="preserve">Program(s): </w:t>
      </w:r>
      <w:r w:rsidRPr="00112760">
        <w:rPr>
          <w:b/>
          <w:sz w:val="36"/>
          <w:szCs w:val="36"/>
        </w:rPr>
        <w:tab/>
      </w:r>
      <w:r>
        <w:rPr>
          <w:sz w:val="36"/>
          <w:szCs w:val="36"/>
        </w:rPr>
        <w:t xml:space="preserve">AAS </w:t>
      </w:r>
      <w:r w:rsidR="00CE4AF4">
        <w:rPr>
          <w:sz w:val="36"/>
          <w:szCs w:val="36"/>
        </w:rPr>
        <w:t>Technology</w:t>
      </w:r>
    </w:p>
    <w:p w14:paraId="5CE29D17" w14:textId="3025B3EF" w:rsidR="005C2AE6" w:rsidRPr="00CE4AF4" w:rsidRDefault="00CE4AF4" w:rsidP="00CE4AF4">
      <w:pPr>
        <w:ind w:left="2880" w:firstLine="720"/>
        <w:rPr>
          <w:sz w:val="36"/>
          <w:szCs w:val="36"/>
        </w:rPr>
      </w:pPr>
      <w:r w:rsidRPr="00CE4AF4">
        <w:rPr>
          <w:sz w:val="36"/>
          <w:szCs w:val="36"/>
        </w:rPr>
        <w:t>UC Welding</w:t>
      </w:r>
      <w:bookmarkStart w:id="0" w:name="_GoBack"/>
      <w:bookmarkEnd w:id="0"/>
    </w:p>
    <w:p w14:paraId="7CB17363" w14:textId="77777777" w:rsidR="005C2AE6" w:rsidRPr="00112760" w:rsidRDefault="005C2AE6" w:rsidP="005C2AE6">
      <w:pPr>
        <w:ind w:left="1440"/>
        <w:rPr>
          <w:sz w:val="36"/>
          <w:szCs w:val="36"/>
        </w:rPr>
      </w:pPr>
      <w:r w:rsidRPr="00CB0EEB">
        <w:rPr>
          <w:sz w:val="36"/>
          <w:szCs w:val="36"/>
        </w:rPr>
        <w:tab/>
      </w:r>
      <w:r w:rsidRPr="00CB0EEB">
        <w:rPr>
          <w:sz w:val="36"/>
          <w:szCs w:val="36"/>
        </w:rPr>
        <w:tab/>
      </w:r>
      <w:r w:rsidRPr="00CB0EEB">
        <w:rPr>
          <w:sz w:val="36"/>
          <w:szCs w:val="36"/>
        </w:rPr>
        <w:tab/>
      </w:r>
    </w:p>
    <w:p w14:paraId="3EA49CB8" w14:textId="77777777" w:rsidR="005C2AE6" w:rsidRDefault="005C2AE6" w:rsidP="005C2AE6">
      <w:pPr>
        <w:ind w:left="1440"/>
      </w:pPr>
      <w:r w:rsidRPr="00112760">
        <w:rPr>
          <w:b/>
          <w:sz w:val="36"/>
          <w:szCs w:val="36"/>
        </w:rPr>
        <w:t>Reviewed:</w:t>
      </w:r>
      <w:r w:rsidRPr="00112760">
        <w:rPr>
          <w:sz w:val="36"/>
          <w:szCs w:val="36"/>
        </w:rPr>
        <w:t xml:space="preserve"> </w:t>
      </w:r>
      <w:r w:rsidRPr="00112760">
        <w:rPr>
          <w:sz w:val="36"/>
          <w:szCs w:val="36"/>
        </w:rPr>
        <w:tab/>
      </w:r>
      <w:bookmarkStart w:id="1" w:name="_Hlk191897565"/>
      <w:r w:rsidRPr="00112760">
        <w:rPr>
          <w:sz w:val="36"/>
          <w:szCs w:val="36"/>
        </w:rPr>
        <w:t xml:space="preserve">Spring </w:t>
      </w:r>
      <w:bookmarkEnd w:id="1"/>
      <w:r>
        <w:rPr>
          <w:sz w:val="36"/>
          <w:szCs w:val="36"/>
        </w:rPr>
        <w:t>2019</w:t>
      </w:r>
    </w:p>
    <w:p w14:paraId="50804AF8" w14:textId="77777777" w:rsidR="00D75FEF" w:rsidRPr="00141C2B" w:rsidRDefault="00D75FEF">
      <w:pPr>
        <w:rPr>
          <w:b/>
        </w:rPr>
      </w:pPr>
      <w:r w:rsidRPr="00141C2B">
        <w:rPr>
          <w:b/>
        </w:rPr>
        <w:br w:type="page"/>
      </w:r>
    </w:p>
    <w:p w14:paraId="64C8E183" w14:textId="77777777" w:rsidR="00D75FEF" w:rsidRPr="00141C2B" w:rsidRDefault="00D75FEF">
      <w:pPr>
        <w:rPr>
          <w:b/>
        </w:rPr>
      </w:pPr>
    </w:p>
    <w:p w14:paraId="09803B21" w14:textId="77777777" w:rsidR="00D75FEF" w:rsidRPr="00141C2B" w:rsidRDefault="00D75FEF">
      <w:pPr>
        <w:jc w:val="center"/>
        <w:rPr>
          <w:b/>
          <w:smallCaps/>
          <w:sz w:val="26"/>
        </w:rPr>
      </w:pPr>
      <w:r w:rsidRPr="00141C2B">
        <w:rPr>
          <w:b/>
          <w:smallCaps/>
          <w:sz w:val="26"/>
        </w:rPr>
        <w:t>Table of Contents</w:t>
      </w:r>
    </w:p>
    <w:p w14:paraId="176920FB" w14:textId="77777777" w:rsidR="00D75FEF" w:rsidRPr="00141C2B" w:rsidRDefault="00D75FEF">
      <w:pPr>
        <w:jc w:val="center"/>
        <w:rPr>
          <w:b/>
          <w:smallCaps/>
          <w:sz w:val="26"/>
        </w:rPr>
      </w:pPr>
    </w:p>
    <w:p w14:paraId="3722F54E" w14:textId="77777777" w:rsidR="00D75FEF" w:rsidRPr="00141C2B" w:rsidRDefault="00D75FEF">
      <w:pPr>
        <w:rPr>
          <w:b/>
        </w:rPr>
      </w:pPr>
    </w:p>
    <w:p w14:paraId="53298D0C" w14:textId="2C027492" w:rsidR="00404D0F" w:rsidRPr="00141C2B" w:rsidRDefault="00D75FEF">
      <w:pPr>
        <w:pStyle w:val="TOC1"/>
        <w:tabs>
          <w:tab w:val="right" w:leader="underscore" w:pos="9926"/>
        </w:tabs>
        <w:rPr>
          <w:b w:val="0"/>
          <w:bCs w:val="0"/>
          <w:i w:val="0"/>
          <w:iCs w:val="0"/>
          <w:noProof/>
        </w:rPr>
      </w:pPr>
      <w:r w:rsidRPr="00141C2B">
        <w:rPr>
          <w:bCs w:val="0"/>
          <w:i w:val="0"/>
          <w:iCs w:val="0"/>
          <w:sz w:val="20"/>
          <w:szCs w:val="20"/>
        </w:rPr>
        <w:fldChar w:fldCharType="begin"/>
      </w:r>
      <w:r w:rsidRPr="00141C2B">
        <w:rPr>
          <w:bCs w:val="0"/>
          <w:i w:val="0"/>
          <w:iCs w:val="0"/>
          <w:sz w:val="20"/>
          <w:szCs w:val="20"/>
        </w:rPr>
        <w:instrText xml:space="preserve"> TOC \h \z \t "HeadingA,1,HeadingB Char Char,2,HeadingC,3,HeadingD,3,HeadingE,4,HeadingF,2" </w:instrText>
      </w:r>
      <w:r w:rsidRPr="00141C2B">
        <w:rPr>
          <w:bCs w:val="0"/>
          <w:i w:val="0"/>
          <w:iCs w:val="0"/>
          <w:sz w:val="20"/>
          <w:szCs w:val="20"/>
        </w:rPr>
        <w:fldChar w:fldCharType="separate"/>
      </w:r>
      <w:hyperlink w:anchor="_Toc131238017" w:history="1">
        <w:r w:rsidR="00404D0F" w:rsidRPr="00141C2B">
          <w:rPr>
            <w:rStyle w:val="Hyperlink"/>
            <w:noProof/>
            <w:color w:val="auto"/>
          </w:rPr>
          <w:t>Introduction</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_Toc131238017 \h </w:instrText>
        </w:r>
        <w:r w:rsidR="00404D0F" w:rsidRPr="00141C2B">
          <w:rPr>
            <w:noProof/>
            <w:webHidden/>
          </w:rPr>
        </w:r>
        <w:r w:rsidR="00404D0F" w:rsidRPr="00141C2B">
          <w:rPr>
            <w:noProof/>
            <w:webHidden/>
          </w:rPr>
          <w:fldChar w:fldCharType="separate"/>
        </w:r>
        <w:r w:rsidR="007B2174">
          <w:rPr>
            <w:noProof/>
            <w:webHidden/>
          </w:rPr>
          <w:t>3</w:t>
        </w:r>
        <w:r w:rsidR="00404D0F" w:rsidRPr="00141C2B">
          <w:rPr>
            <w:noProof/>
            <w:webHidden/>
          </w:rPr>
          <w:fldChar w:fldCharType="end"/>
        </w:r>
      </w:hyperlink>
    </w:p>
    <w:p w14:paraId="7C14EBC8" w14:textId="48AE207F" w:rsidR="00404D0F" w:rsidRPr="00141C2B" w:rsidRDefault="00CE4AF4">
      <w:pPr>
        <w:pStyle w:val="TOC1"/>
        <w:tabs>
          <w:tab w:val="right" w:leader="underscore" w:pos="9926"/>
        </w:tabs>
        <w:rPr>
          <w:b w:val="0"/>
          <w:bCs w:val="0"/>
          <w:i w:val="0"/>
          <w:iCs w:val="0"/>
          <w:noProof/>
        </w:rPr>
      </w:pPr>
      <w:hyperlink w:anchor="_Toc131238018" w:history="1">
        <w:r w:rsidR="00404D0F" w:rsidRPr="00141C2B">
          <w:rPr>
            <w:rStyle w:val="Hyperlink"/>
            <w:noProof/>
            <w:color w:val="auto"/>
          </w:rPr>
          <w:t>Assessment Tools</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_Toc131238018 \h </w:instrText>
        </w:r>
        <w:r w:rsidR="00404D0F" w:rsidRPr="00141C2B">
          <w:rPr>
            <w:noProof/>
            <w:webHidden/>
          </w:rPr>
        </w:r>
        <w:r w:rsidR="00404D0F" w:rsidRPr="00141C2B">
          <w:rPr>
            <w:noProof/>
            <w:webHidden/>
          </w:rPr>
          <w:fldChar w:fldCharType="separate"/>
        </w:r>
        <w:r w:rsidR="007B2174">
          <w:rPr>
            <w:noProof/>
            <w:webHidden/>
          </w:rPr>
          <w:t>5</w:t>
        </w:r>
        <w:r w:rsidR="00404D0F" w:rsidRPr="00141C2B">
          <w:rPr>
            <w:noProof/>
            <w:webHidden/>
          </w:rPr>
          <w:fldChar w:fldCharType="end"/>
        </w:r>
      </w:hyperlink>
    </w:p>
    <w:p w14:paraId="49A66379" w14:textId="4ABCA664" w:rsidR="00404D0F" w:rsidRPr="00141C2B" w:rsidRDefault="00CE4AF4">
      <w:pPr>
        <w:pStyle w:val="TOC1"/>
        <w:tabs>
          <w:tab w:val="right" w:leader="underscore" w:pos="9926"/>
        </w:tabs>
        <w:rPr>
          <w:b w:val="0"/>
          <w:bCs w:val="0"/>
          <w:i w:val="0"/>
          <w:iCs w:val="0"/>
          <w:noProof/>
        </w:rPr>
      </w:pPr>
      <w:hyperlink w:anchor="_Toc131238019" w:history="1">
        <w:r w:rsidR="00404D0F" w:rsidRPr="00141C2B">
          <w:rPr>
            <w:rStyle w:val="Hyperlink"/>
            <w:noProof/>
            <w:color w:val="auto"/>
          </w:rPr>
          <w:t>Assessment Implementation &amp; Analysis for Program Improvement</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_Toc131238019 \h </w:instrText>
        </w:r>
        <w:r w:rsidR="00404D0F" w:rsidRPr="00141C2B">
          <w:rPr>
            <w:noProof/>
            <w:webHidden/>
          </w:rPr>
        </w:r>
        <w:r w:rsidR="00404D0F" w:rsidRPr="00141C2B">
          <w:rPr>
            <w:noProof/>
            <w:webHidden/>
          </w:rPr>
          <w:fldChar w:fldCharType="separate"/>
        </w:r>
        <w:r w:rsidR="007B2174">
          <w:rPr>
            <w:noProof/>
            <w:webHidden/>
          </w:rPr>
          <w:t>6</w:t>
        </w:r>
        <w:r w:rsidR="00404D0F" w:rsidRPr="00141C2B">
          <w:rPr>
            <w:noProof/>
            <w:webHidden/>
          </w:rPr>
          <w:fldChar w:fldCharType="end"/>
        </w:r>
      </w:hyperlink>
    </w:p>
    <w:p w14:paraId="0F42F0B4" w14:textId="56DA87C2" w:rsidR="00404D0F" w:rsidRPr="00141C2B" w:rsidRDefault="00CE4AF4">
      <w:pPr>
        <w:pStyle w:val="TOC4"/>
        <w:tabs>
          <w:tab w:val="right" w:leader="underscore" w:pos="9926"/>
        </w:tabs>
        <w:rPr>
          <w:noProof/>
          <w:sz w:val="24"/>
          <w:szCs w:val="24"/>
        </w:rPr>
      </w:pPr>
      <w:hyperlink w:anchor="_Toc131238020" w:history="1">
        <w:r w:rsidR="00404D0F" w:rsidRPr="00141C2B">
          <w:rPr>
            <w:rStyle w:val="Hyperlink"/>
            <w:noProof/>
            <w:color w:val="auto"/>
          </w:rPr>
          <w:t>General Implementation Strategy</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_Toc131238020 \h </w:instrText>
        </w:r>
        <w:r w:rsidR="00404D0F" w:rsidRPr="00141C2B">
          <w:rPr>
            <w:noProof/>
            <w:webHidden/>
          </w:rPr>
        </w:r>
        <w:r w:rsidR="00404D0F" w:rsidRPr="00141C2B">
          <w:rPr>
            <w:noProof/>
            <w:webHidden/>
          </w:rPr>
          <w:fldChar w:fldCharType="separate"/>
        </w:r>
        <w:r w:rsidR="007B2174">
          <w:rPr>
            <w:noProof/>
            <w:webHidden/>
          </w:rPr>
          <w:t>6</w:t>
        </w:r>
        <w:r w:rsidR="00404D0F" w:rsidRPr="00141C2B">
          <w:rPr>
            <w:noProof/>
            <w:webHidden/>
          </w:rPr>
          <w:fldChar w:fldCharType="end"/>
        </w:r>
      </w:hyperlink>
    </w:p>
    <w:p w14:paraId="1618D168" w14:textId="5E90620D" w:rsidR="00404D0F" w:rsidRPr="00141C2B" w:rsidRDefault="00CE4AF4">
      <w:pPr>
        <w:pStyle w:val="TOC4"/>
        <w:tabs>
          <w:tab w:val="right" w:leader="underscore" w:pos="9926"/>
        </w:tabs>
        <w:rPr>
          <w:noProof/>
          <w:sz w:val="24"/>
          <w:szCs w:val="24"/>
        </w:rPr>
      </w:pPr>
      <w:hyperlink w:anchor="_Toc131238021" w:history="1">
        <w:r w:rsidR="00404D0F" w:rsidRPr="00141C2B">
          <w:rPr>
            <w:rStyle w:val="Hyperlink"/>
            <w:noProof/>
            <w:color w:val="auto"/>
          </w:rPr>
          <w:t>Method of Data Analysis and Formulation of Recommendations for Program Improvement</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_Toc131238021 \h </w:instrText>
        </w:r>
        <w:r w:rsidR="00404D0F" w:rsidRPr="00141C2B">
          <w:rPr>
            <w:noProof/>
            <w:webHidden/>
          </w:rPr>
        </w:r>
        <w:r w:rsidR="00404D0F" w:rsidRPr="00141C2B">
          <w:rPr>
            <w:noProof/>
            <w:webHidden/>
          </w:rPr>
          <w:fldChar w:fldCharType="separate"/>
        </w:r>
        <w:r w:rsidR="007B2174">
          <w:rPr>
            <w:noProof/>
            <w:webHidden/>
          </w:rPr>
          <w:t>6</w:t>
        </w:r>
        <w:r w:rsidR="00404D0F" w:rsidRPr="00141C2B">
          <w:rPr>
            <w:noProof/>
            <w:webHidden/>
          </w:rPr>
          <w:fldChar w:fldCharType="end"/>
        </w:r>
      </w:hyperlink>
    </w:p>
    <w:p w14:paraId="5126361B" w14:textId="4C1B5A92" w:rsidR="00404D0F" w:rsidRPr="00141C2B" w:rsidRDefault="00CE4AF4">
      <w:pPr>
        <w:pStyle w:val="TOC4"/>
        <w:tabs>
          <w:tab w:val="right" w:leader="underscore" w:pos="9926"/>
        </w:tabs>
        <w:rPr>
          <w:noProof/>
          <w:sz w:val="24"/>
          <w:szCs w:val="24"/>
        </w:rPr>
      </w:pPr>
      <w:hyperlink w:anchor="_Toc131238022" w:history="1">
        <w:r w:rsidR="00404D0F" w:rsidRPr="00141C2B">
          <w:rPr>
            <w:rStyle w:val="Hyperlink"/>
            <w:noProof/>
            <w:color w:val="auto"/>
          </w:rPr>
          <w:t>Modification of the Assessment Plan</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_Toc131238022 \h </w:instrText>
        </w:r>
        <w:r w:rsidR="00404D0F" w:rsidRPr="00141C2B">
          <w:rPr>
            <w:noProof/>
            <w:webHidden/>
          </w:rPr>
        </w:r>
        <w:r w:rsidR="00404D0F" w:rsidRPr="00141C2B">
          <w:rPr>
            <w:noProof/>
            <w:webHidden/>
          </w:rPr>
          <w:fldChar w:fldCharType="separate"/>
        </w:r>
        <w:r w:rsidR="007B2174">
          <w:rPr>
            <w:noProof/>
            <w:webHidden/>
          </w:rPr>
          <w:t>6</w:t>
        </w:r>
        <w:r w:rsidR="00404D0F" w:rsidRPr="00141C2B">
          <w:rPr>
            <w:noProof/>
            <w:webHidden/>
          </w:rPr>
          <w:fldChar w:fldCharType="end"/>
        </w:r>
      </w:hyperlink>
    </w:p>
    <w:p w14:paraId="41F693E8" w14:textId="748F4A9C" w:rsidR="00404D0F" w:rsidRPr="00141C2B" w:rsidRDefault="00CE4AF4">
      <w:pPr>
        <w:pStyle w:val="TOC1"/>
        <w:tabs>
          <w:tab w:val="right" w:leader="underscore" w:pos="9926"/>
        </w:tabs>
        <w:rPr>
          <w:b w:val="0"/>
          <w:bCs w:val="0"/>
          <w:i w:val="0"/>
          <w:iCs w:val="0"/>
          <w:noProof/>
        </w:rPr>
      </w:pPr>
      <w:hyperlink w:anchor="_Toc131238023" w:history="1">
        <w:r w:rsidR="00404D0F" w:rsidRPr="00141C2B">
          <w:rPr>
            <w:rStyle w:val="Hyperlink"/>
            <w:noProof/>
            <w:color w:val="auto"/>
          </w:rPr>
          <w:t>Appendix A: Grade Data</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_Toc131238023 \h </w:instrText>
        </w:r>
        <w:r w:rsidR="00404D0F" w:rsidRPr="00141C2B">
          <w:rPr>
            <w:noProof/>
            <w:webHidden/>
          </w:rPr>
        </w:r>
        <w:r w:rsidR="00404D0F" w:rsidRPr="00141C2B">
          <w:rPr>
            <w:noProof/>
            <w:webHidden/>
          </w:rPr>
          <w:fldChar w:fldCharType="separate"/>
        </w:r>
        <w:r w:rsidR="007B2174">
          <w:rPr>
            <w:noProof/>
            <w:webHidden/>
          </w:rPr>
          <w:t>7</w:t>
        </w:r>
        <w:r w:rsidR="00404D0F" w:rsidRPr="00141C2B">
          <w:rPr>
            <w:noProof/>
            <w:webHidden/>
          </w:rPr>
          <w:fldChar w:fldCharType="end"/>
        </w:r>
      </w:hyperlink>
    </w:p>
    <w:p w14:paraId="2B950CEA" w14:textId="2DE5E5F5" w:rsidR="00404D0F" w:rsidRPr="00141C2B" w:rsidRDefault="00CE4AF4">
      <w:pPr>
        <w:pStyle w:val="TOC1"/>
        <w:tabs>
          <w:tab w:val="right" w:leader="underscore" w:pos="9926"/>
        </w:tabs>
        <w:rPr>
          <w:b w:val="0"/>
          <w:bCs w:val="0"/>
          <w:i w:val="0"/>
          <w:iCs w:val="0"/>
          <w:noProof/>
        </w:rPr>
      </w:pPr>
      <w:hyperlink w:anchor="_Toc131238024" w:history="1">
        <w:r w:rsidR="00404D0F" w:rsidRPr="00141C2B">
          <w:rPr>
            <w:rStyle w:val="Hyperlink"/>
            <w:noProof/>
            <w:color w:val="auto"/>
          </w:rPr>
          <w:t>Appendix B: Student Portfolios and other Products</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_Toc131238024 \h </w:instrText>
        </w:r>
        <w:r w:rsidR="00404D0F" w:rsidRPr="00141C2B">
          <w:rPr>
            <w:noProof/>
            <w:webHidden/>
          </w:rPr>
        </w:r>
        <w:r w:rsidR="00404D0F" w:rsidRPr="00141C2B">
          <w:rPr>
            <w:noProof/>
            <w:webHidden/>
          </w:rPr>
          <w:fldChar w:fldCharType="separate"/>
        </w:r>
        <w:r w:rsidR="007B2174">
          <w:rPr>
            <w:noProof/>
            <w:webHidden/>
          </w:rPr>
          <w:t>8</w:t>
        </w:r>
        <w:r w:rsidR="00404D0F" w:rsidRPr="00141C2B">
          <w:rPr>
            <w:noProof/>
            <w:webHidden/>
          </w:rPr>
          <w:fldChar w:fldCharType="end"/>
        </w:r>
      </w:hyperlink>
    </w:p>
    <w:p w14:paraId="101D3A7D" w14:textId="004FDF25" w:rsidR="00404D0F" w:rsidRPr="00141C2B" w:rsidRDefault="00CE4AF4">
      <w:pPr>
        <w:pStyle w:val="TOC1"/>
        <w:tabs>
          <w:tab w:val="right" w:leader="underscore" w:pos="9926"/>
        </w:tabs>
        <w:rPr>
          <w:b w:val="0"/>
          <w:bCs w:val="0"/>
          <w:i w:val="0"/>
          <w:iCs w:val="0"/>
          <w:noProof/>
        </w:rPr>
      </w:pPr>
      <w:hyperlink w:anchor="_Toc131238025" w:history="1">
        <w:r w:rsidR="00404D0F" w:rsidRPr="00141C2B">
          <w:rPr>
            <w:rStyle w:val="Hyperlink"/>
            <w:noProof/>
            <w:color w:val="auto"/>
          </w:rPr>
          <w:t>Appendix C: Internship Evaluation</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_Toc131238025 \h </w:instrText>
        </w:r>
        <w:r w:rsidR="00404D0F" w:rsidRPr="00141C2B">
          <w:rPr>
            <w:noProof/>
            <w:webHidden/>
          </w:rPr>
        </w:r>
        <w:r w:rsidR="00404D0F" w:rsidRPr="00141C2B">
          <w:rPr>
            <w:noProof/>
            <w:webHidden/>
          </w:rPr>
          <w:fldChar w:fldCharType="separate"/>
        </w:r>
        <w:r w:rsidR="007B2174">
          <w:rPr>
            <w:noProof/>
            <w:webHidden/>
          </w:rPr>
          <w:t>9</w:t>
        </w:r>
        <w:r w:rsidR="00404D0F" w:rsidRPr="00141C2B">
          <w:rPr>
            <w:noProof/>
            <w:webHidden/>
          </w:rPr>
          <w:fldChar w:fldCharType="end"/>
        </w:r>
      </w:hyperlink>
    </w:p>
    <w:p w14:paraId="4C5979D8" w14:textId="1A0D8F07" w:rsidR="00404D0F" w:rsidRPr="00141C2B" w:rsidRDefault="00CE4AF4">
      <w:pPr>
        <w:pStyle w:val="TOC1"/>
        <w:tabs>
          <w:tab w:val="right" w:leader="underscore" w:pos="9926"/>
        </w:tabs>
        <w:rPr>
          <w:b w:val="0"/>
          <w:bCs w:val="0"/>
          <w:i w:val="0"/>
          <w:iCs w:val="0"/>
          <w:noProof/>
        </w:rPr>
      </w:pPr>
      <w:hyperlink w:anchor="_Toc131238026" w:history="1">
        <w:r w:rsidR="00404D0F" w:rsidRPr="00141C2B">
          <w:rPr>
            <w:rStyle w:val="Hyperlink"/>
            <w:noProof/>
            <w:color w:val="auto"/>
          </w:rPr>
          <w:t>Appendix D: Faculty Interviews</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_Toc131238026 \h </w:instrText>
        </w:r>
        <w:r w:rsidR="00404D0F" w:rsidRPr="00141C2B">
          <w:rPr>
            <w:noProof/>
            <w:webHidden/>
          </w:rPr>
        </w:r>
        <w:r w:rsidR="00404D0F" w:rsidRPr="00141C2B">
          <w:rPr>
            <w:noProof/>
            <w:webHidden/>
          </w:rPr>
          <w:fldChar w:fldCharType="separate"/>
        </w:r>
        <w:r w:rsidR="007B2174">
          <w:rPr>
            <w:noProof/>
            <w:webHidden/>
          </w:rPr>
          <w:t>12</w:t>
        </w:r>
        <w:r w:rsidR="00404D0F" w:rsidRPr="00141C2B">
          <w:rPr>
            <w:noProof/>
            <w:webHidden/>
          </w:rPr>
          <w:fldChar w:fldCharType="end"/>
        </w:r>
      </w:hyperlink>
    </w:p>
    <w:p w14:paraId="1FA4224C" w14:textId="1BE77DAD" w:rsidR="00404D0F" w:rsidRPr="00141C2B" w:rsidRDefault="00CE4AF4">
      <w:pPr>
        <w:pStyle w:val="TOC1"/>
        <w:tabs>
          <w:tab w:val="right" w:leader="underscore" w:pos="9926"/>
        </w:tabs>
        <w:rPr>
          <w:b w:val="0"/>
          <w:bCs w:val="0"/>
          <w:i w:val="0"/>
          <w:iCs w:val="0"/>
          <w:noProof/>
        </w:rPr>
      </w:pPr>
      <w:hyperlink w:anchor="_Toc131238027" w:history="1">
        <w:r w:rsidR="00404D0F" w:rsidRPr="00141C2B">
          <w:rPr>
            <w:rStyle w:val="Hyperlink"/>
            <w:noProof/>
            <w:color w:val="auto"/>
          </w:rPr>
          <w:t>Appendix E: National Standardized Certification Test</w:t>
        </w:r>
        <w:r w:rsidR="00404D0F" w:rsidRPr="00141C2B">
          <w:rPr>
            <w:noProof/>
            <w:webHidden/>
          </w:rPr>
          <w:tab/>
        </w:r>
        <w:r w:rsidR="00404D0F" w:rsidRPr="00141C2B">
          <w:rPr>
            <w:noProof/>
            <w:webHidden/>
          </w:rPr>
          <w:fldChar w:fldCharType="begin"/>
        </w:r>
        <w:r w:rsidR="00404D0F" w:rsidRPr="00141C2B">
          <w:rPr>
            <w:noProof/>
            <w:webHidden/>
          </w:rPr>
          <w:instrText xml:space="preserve"> PAGEREF _Toc131238027 \h </w:instrText>
        </w:r>
        <w:r w:rsidR="00404D0F" w:rsidRPr="00141C2B">
          <w:rPr>
            <w:noProof/>
            <w:webHidden/>
          </w:rPr>
        </w:r>
        <w:r w:rsidR="00404D0F" w:rsidRPr="00141C2B">
          <w:rPr>
            <w:noProof/>
            <w:webHidden/>
          </w:rPr>
          <w:fldChar w:fldCharType="separate"/>
        </w:r>
        <w:r w:rsidR="007B2174">
          <w:rPr>
            <w:noProof/>
            <w:webHidden/>
          </w:rPr>
          <w:t>15</w:t>
        </w:r>
        <w:r w:rsidR="00404D0F" w:rsidRPr="00141C2B">
          <w:rPr>
            <w:noProof/>
            <w:webHidden/>
          </w:rPr>
          <w:fldChar w:fldCharType="end"/>
        </w:r>
      </w:hyperlink>
    </w:p>
    <w:p w14:paraId="76C47461" w14:textId="77777777" w:rsidR="00D75FEF" w:rsidRPr="00141C2B" w:rsidRDefault="00D75FEF">
      <w:r w:rsidRPr="00141C2B">
        <w:rPr>
          <w:bCs/>
          <w:i/>
          <w:iCs/>
          <w:sz w:val="20"/>
          <w:szCs w:val="20"/>
        </w:rPr>
        <w:fldChar w:fldCharType="end"/>
      </w:r>
    </w:p>
    <w:p w14:paraId="69B1A4F9" w14:textId="77777777" w:rsidR="00D75FEF" w:rsidRPr="00141C2B" w:rsidRDefault="00D75FEF">
      <w:pPr>
        <w:jc w:val="center"/>
      </w:pPr>
      <w:r w:rsidRPr="00141C2B">
        <w:br w:type="page"/>
      </w:r>
    </w:p>
    <w:p w14:paraId="5F12C87C" w14:textId="77777777" w:rsidR="00D75FEF" w:rsidRPr="00141C2B" w:rsidRDefault="00D75FEF">
      <w:pPr>
        <w:pStyle w:val="HeadingA"/>
      </w:pPr>
      <w:bookmarkStart w:id="2" w:name="ProgramGoals"/>
    </w:p>
    <w:p w14:paraId="6EA229B1" w14:textId="77777777" w:rsidR="00D75FEF" w:rsidRPr="007B2174" w:rsidRDefault="00D75FEF" w:rsidP="007B2174">
      <w:pPr>
        <w:pStyle w:val="Heading2"/>
      </w:pPr>
      <w:bookmarkStart w:id="3" w:name="_Toc131238017"/>
      <w:r w:rsidRPr="007B2174">
        <w:t>Introduction</w:t>
      </w:r>
      <w:bookmarkEnd w:id="3"/>
    </w:p>
    <w:bookmarkEnd w:id="2"/>
    <w:p w14:paraId="5E2653AD" w14:textId="77777777" w:rsidR="00D75FEF" w:rsidRPr="00141C2B" w:rsidRDefault="002017FB">
      <w:pPr>
        <w:pStyle w:val="Header"/>
        <w:tabs>
          <w:tab w:val="clear" w:pos="4320"/>
          <w:tab w:val="clear" w:pos="8640"/>
        </w:tabs>
        <w:spacing w:before="240"/>
      </w:pPr>
      <w:r w:rsidRPr="00141C2B">
        <w:t>The Associate of Applied Science, Technology degree program is designed to provide entry-level skills, continuing education and advanced technical skills in several specialized fields including Welding, Construction, and Occupational Safety.</w:t>
      </w:r>
    </w:p>
    <w:p w14:paraId="7F64EEBB" w14:textId="77777777" w:rsidR="002017FB" w:rsidRPr="00141C2B" w:rsidRDefault="002017FB">
      <w:pPr>
        <w:pStyle w:val="Header"/>
        <w:tabs>
          <w:tab w:val="clear" w:pos="4320"/>
          <w:tab w:val="clear" w:pos="8640"/>
        </w:tabs>
        <w:spacing w:before="240"/>
      </w:pPr>
      <w:r w:rsidRPr="00141C2B">
        <w:t>Students seeking a technical career in Welding, Construction, and Occupational Safety will be well prepared as they complete the technology program. The comprehensive technology curriculum with applied math, science and technical writing components ensures student readiness for rewarding careers in a variety of technical fields. Additional technical skills are developed in an assortment of technologies which include computer aided design, computer technology, drafting, and electricity.</w:t>
      </w:r>
    </w:p>
    <w:p w14:paraId="5E2788CC" w14:textId="77777777" w:rsidR="002017FB" w:rsidRPr="00141C2B" w:rsidRDefault="002017FB">
      <w:pPr>
        <w:pStyle w:val="Header"/>
        <w:tabs>
          <w:tab w:val="clear" w:pos="4320"/>
          <w:tab w:val="clear" w:pos="8640"/>
        </w:tabs>
        <w:spacing w:before="240"/>
      </w:pPr>
      <w:r w:rsidRPr="00141C2B">
        <w:t>Within the program, students select an emphasis for more in-depth training in one of three areas: welding, construction, and occupational safety and health</w:t>
      </w:r>
      <w:r w:rsidR="00BD125C" w:rsidRPr="00141C2B">
        <w:t xml:space="preserve">. </w:t>
      </w:r>
      <w:r w:rsidRPr="00141C2B">
        <w:t xml:space="preserve">This document defines the expected </w:t>
      </w:r>
      <w:r w:rsidR="00BD125C" w:rsidRPr="00141C2B">
        <w:t xml:space="preserve">educational </w:t>
      </w:r>
      <w:r w:rsidRPr="00141C2B">
        <w:t>outcomes for the welding emphasis and outlines a plan for assessing the achievement of the stated outcomes.</w:t>
      </w:r>
    </w:p>
    <w:p w14:paraId="2DB7E688" w14:textId="77777777" w:rsidR="000A64F8" w:rsidRDefault="00A1276B" w:rsidP="00A1276B">
      <w:pPr>
        <w:pStyle w:val="Header"/>
        <w:tabs>
          <w:tab w:val="clear" w:pos="4320"/>
          <w:tab w:val="clear" w:pos="8640"/>
        </w:tabs>
        <w:spacing w:before="240"/>
      </w:pPr>
      <w:r w:rsidRPr="000A64F8">
        <w:t>The development of the objectives and outcomes consisted of combined efforts of faculty from each of the emphasis areas.</w:t>
      </w:r>
    </w:p>
    <w:p w14:paraId="0313C2E1" w14:textId="77777777" w:rsidR="000A64F8" w:rsidRDefault="000A64F8" w:rsidP="00A1276B">
      <w:pPr>
        <w:pStyle w:val="Header"/>
        <w:tabs>
          <w:tab w:val="clear" w:pos="4320"/>
          <w:tab w:val="clear" w:pos="8640"/>
        </w:tabs>
        <w:spacing w:before="240"/>
      </w:pPr>
      <w:r>
        <w:tab/>
        <w:t>Robert McCauley: Welding Concentration</w:t>
      </w:r>
    </w:p>
    <w:p w14:paraId="2827F28E" w14:textId="77777777" w:rsidR="000A64F8" w:rsidRDefault="000A64F8" w:rsidP="00A1276B">
      <w:pPr>
        <w:pStyle w:val="Header"/>
        <w:tabs>
          <w:tab w:val="clear" w:pos="4320"/>
          <w:tab w:val="clear" w:pos="8640"/>
        </w:tabs>
        <w:spacing w:before="240"/>
      </w:pPr>
      <w:r>
        <w:tab/>
        <w:t>Curt Sather: Occupational Safety and Health Concentration</w:t>
      </w:r>
    </w:p>
    <w:p w14:paraId="1F90E9A3" w14:textId="77777777" w:rsidR="000A64F8" w:rsidRPr="000A64F8" w:rsidRDefault="000A64F8" w:rsidP="00A1276B">
      <w:pPr>
        <w:pStyle w:val="Header"/>
        <w:tabs>
          <w:tab w:val="clear" w:pos="4320"/>
          <w:tab w:val="clear" w:pos="8640"/>
        </w:tabs>
        <w:spacing w:before="240"/>
      </w:pPr>
      <w:r>
        <w:tab/>
        <w:t>Jeff Callahan: Construction Concentration</w:t>
      </w:r>
    </w:p>
    <w:p w14:paraId="155FD79A" w14:textId="77777777" w:rsidR="00D75FEF" w:rsidRDefault="00D75FEF">
      <w:pPr>
        <w:pStyle w:val="Header"/>
        <w:tabs>
          <w:tab w:val="clear" w:pos="4320"/>
          <w:tab w:val="clear" w:pos="8640"/>
        </w:tabs>
        <w:spacing w:before="240"/>
      </w:pPr>
      <w:r w:rsidRPr="000A64F8">
        <w:t>The faculty met and accepted the objectives, outcomes, an</w:t>
      </w:r>
      <w:r w:rsidR="000A64F8" w:rsidRPr="000A64F8">
        <w:t>d assessment processes on 03/22/2006</w:t>
      </w:r>
      <w:r w:rsidRPr="000A64F8">
        <w:t>.</w:t>
      </w:r>
    </w:p>
    <w:p w14:paraId="18DEEA11" w14:textId="77777777" w:rsidR="00C7299B" w:rsidRDefault="00C7299B" w:rsidP="00C7299B">
      <w:pPr>
        <w:pStyle w:val="Header"/>
        <w:spacing w:before="240"/>
      </w:pPr>
      <w:r>
        <w:t>At the end of AY18/19, the Kodiak College faculty met to discuss current objectives, outcomes, and assessment processes.  It was determined that only minor changes needed to be made to ensure student success is measured accurately with a feedback mechanism for students to allow for improvement during the semester.  Though we are currently using AWS D1.1 Weld Certification testing as a means of assessment, the faculty has implemented a series of pretests staged throughout the semester to ensure students receive direct feedback from the instructor regarding their individual program in addition to suggestions for improvement.</w:t>
      </w:r>
    </w:p>
    <w:p w14:paraId="3AC64DB7" w14:textId="77777777" w:rsidR="00D75FEF" w:rsidRPr="00141C2B" w:rsidRDefault="00C7299B" w:rsidP="00C7299B">
      <w:pPr>
        <w:pStyle w:val="Header"/>
        <w:tabs>
          <w:tab w:val="clear" w:pos="4320"/>
          <w:tab w:val="clear" w:pos="8640"/>
        </w:tabs>
        <w:spacing w:before="240"/>
      </w:pPr>
      <w:r>
        <w:t>The department will be meeting with Faculty from UAA Community &amp; Technical College at the end of April 2019. During this visit, the department will seek advising for program and assessment revision to ensure better alignment with other welding programs offered within the University of Alaska Anchorage.</w:t>
      </w:r>
    </w:p>
    <w:p w14:paraId="64A04084" w14:textId="77777777" w:rsidR="00D75FEF" w:rsidRPr="00141C2B" w:rsidRDefault="00D75FEF" w:rsidP="00A1276B">
      <w:pPr>
        <w:ind w:left="1260"/>
        <w:rPr>
          <w:rFonts w:ascii="Arial" w:hAnsi="Arial" w:cs="Arial"/>
          <w:sz w:val="20"/>
          <w:szCs w:val="20"/>
        </w:rPr>
      </w:pPr>
    </w:p>
    <w:p w14:paraId="62FA6C81" w14:textId="53501762" w:rsidR="00BF4F2D" w:rsidRDefault="00BF4F2D" w:rsidP="007B2174">
      <w:pPr>
        <w:pStyle w:val="Heading3"/>
      </w:pPr>
      <w:r w:rsidRPr="00141C2B">
        <w:rPr>
          <w:rFonts w:ascii="Arial" w:hAnsi="Arial" w:cs="Arial"/>
          <w:sz w:val="20"/>
          <w:szCs w:val="20"/>
        </w:rPr>
        <w:br w:type="page"/>
      </w:r>
      <w:r w:rsidRPr="00141C2B">
        <w:lastRenderedPageBreak/>
        <w:t>Table 1</w:t>
      </w:r>
      <w:r w:rsidR="007B2174">
        <w:t xml:space="preserve">: </w:t>
      </w:r>
      <w:r w:rsidRPr="007B2174">
        <w:t>Association of Assessment Tools to Program Objectives</w:t>
      </w:r>
      <w:r w:rsidR="002D6A75" w:rsidRPr="007B2174">
        <w:t xml:space="preserve"> an</w:t>
      </w:r>
      <w:r w:rsidR="00EA627A" w:rsidRPr="007B2174">
        <w:t>d</w:t>
      </w:r>
      <w:r w:rsidR="002D6A75" w:rsidRPr="007B2174">
        <w:t xml:space="preserve"> Outcomes</w:t>
      </w:r>
    </w:p>
    <w:p w14:paraId="4401FD0F" w14:textId="77777777" w:rsidR="007B2174" w:rsidRPr="007B2174" w:rsidRDefault="007B2174" w:rsidP="007B2174"/>
    <w:p w14:paraId="3C218B85" w14:textId="77777777" w:rsidR="00BF4F2D" w:rsidRPr="00141C2B" w:rsidRDefault="00BF4F2D" w:rsidP="00BF4F2D">
      <w:r w:rsidRPr="00141C2B">
        <w:t>This table is intended to help organize objectives</w:t>
      </w:r>
      <w:r w:rsidR="002D6A75" w:rsidRPr="00141C2B">
        <w:t xml:space="preserve"> and outcomes</w:t>
      </w:r>
      <w:r w:rsidRPr="00141C2B">
        <w:t xml:space="preserve"> and the tools that are used to measure them. Each tool contributes information on the students’ achievement of a different set of objectives. That contribution is tracked in this table.</w:t>
      </w:r>
    </w:p>
    <w:p w14:paraId="6DF2546A" w14:textId="77777777" w:rsidR="00BF4F2D" w:rsidRPr="00141C2B" w:rsidRDefault="00BF4F2D" w:rsidP="00BF4F2D"/>
    <w:p w14:paraId="049D6451" w14:textId="77777777" w:rsidR="00BF4F2D" w:rsidRPr="00141C2B" w:rsidRDefault="00BF4F2D" w:rsidP="00BF4F2D">
      <w:r w:rsidRPr="00141C2B">
        <w:t xml:space="preserve">This table also forms the basis of the </w:t>
      </w:r>
      <w:r w:rsidR="00B855CF" w:rsidRPr="00141C2B">
        <w:t xml:space="preserve">template for </w:t>
      </w:r>
      <w:r w:rsidRPr="00141C2B">
        <w:t>report</w:t>
      </w:r>
      <w:r w:rsidR="00B855CF" w:rsidRPr="00141C2B">
        <w:t xml:space="preserve">ing and analyzing the </w:t>
      </w:r>
      <w:r w:rsidR="00443CBD" w:rsidRPr="00141C2B">
        <w:t>combined data gathered from these tools. That is shown in the report section.</w:t>
      </w:r>
    </w:p>
    <w:p w14:paraId="251E2A01" w14:textId="77777777" w:rsidR="00BF4F2D" w:rsidRPr="00141C2B" w:rsidRDefault="00BF4F2D" w:rsidP="00BF4F2D"/>
    <w:p w14:paraId="113E3325" w14:textId="77777777" w:rsidR="00BF4F2D" w:rsidRPr="00141C2B" w:rsidRDefault="00BF4F2D" w:rsidP="00BF4F2D">
      <w:pPr>
        <w:pStyle w:val="Header"/>
        <w:tabs>
          <w:tab w:val="clear" w:pos="4320"/>
          <w:tab w:val="clear" w:pos="8640"/>
        </w:tabs>
        <w:ind w:left="720"/>
      </w:pPr>
    </w:p>
    <w:tbl>
      <w:tblPr>
        <w:tblStyle w:val="TableGrid"/>
        <w:tblW w:w="9305" w:type="dxa"/>
        <w:jc w:val="center"/>
        <w:tblLook w:val="00A0" w:firstRow="1" w:lastRow="0" w:firstColumn="1" w:lastColumn="0" w:noHBand="0" w:noVBand="0"/>
        <w:tblCaption w:val="Association of Assessment Tools to Program Objectives and Outcomes"/>
      </w:tblPr>
      <w:tblGrid>
        <w:gridCol w:w="4682"/>
        <w:gridCol w:w="1021"/>
        <w:gridCol w:w="757"/>
        <w:gridCol w:w="761"/>
        <w:gridCol w:w="895"/>
        <w:gridCol w:w="1189"/>
      </w:tblGrid>
      <w:tr w:rsidR="00191C2B" w:rsidRPr="00141C2B" w14:paraId="7C7BFCA8" w14:textId="77777777" w:rsidTr="002573E1">
        <w:trPr>
          <w:trHeight w:val="1317"/>
          <w:tblHeader/>
          <w:jc w:val="center"/>
        </w:trPr>
        <w:tc>
          <w:tcPr>
            <w:tcW w:w="4682" w:type="dxa"/>
            <w:shd w:val="clear" w:color="auto" w:fill="D9D9D9" w:themeFill="background1" w:themeFillShade="D9"/>
          </w:tcPr>
          <w:p w14:paraId="1A3CD08F" w14:textId="77777777" w:rsidR="00191C2B" w:rsidRPr="00141C2B" w:rsidRDefault="00191C2B" w:rsidP="002D6A75">
            <w:pPr>
              <w:pStyle w:val="Header"/>
              <w:tabs>
                <w:tab w:val="clear" w:pos="4320"/>
                <w:tab w:val="clear" w:pos="8640"/>
              </w:tabs>
              <w:jc w:val="center"/>
              <w:rPr>
                <w:b/>
              </w:rPr>
            </w:pPr>
          </w:p>
          <w:p w14:paraId="2A19C7AE" w14:textId="77777777" w:rsidR="00191C2B" w:rsidRPr="00141C2B" w:rsidRDefault="00191C2B" w:rsidP="002D6A75">
            <w:pPr>
              <w:pStyle w:val="Header"/>
              <w:tabs>
                <w:tab w:val="clear" w:pos="4320"/>
                <w:tab w:val="clear" w:pos="8640"/>
              </w:tabs>
              <w:jc w:val="center"/>
              <w:rPr>
                <w:b/>
              </w:rPr>
            </w:pPr>
          </w:p>
          <w:p w14:paraId="3A0E2DDC" w14:textId="77777777" w:rsidR="00191C2B" w:rsidRPr="00141C2B" w:rsidRDefault="00191C2B" w:rsidP="002D6A75">
            <w:pPr>
              <w:pStyle w:val="Header"/>
              <w:tabs>
                <w:tab w:val="clear" w:pos="4320"/>
                <w:tab w:val="clear" w:pos="8640"/>
              </w:tabs>
              <w:jc w:val="center"/>
              <w:rPr>
                <w:b/>
              </w:rPr>
            </w:pPr>
            <w:r w:rsidRPr="00141C2B">
              <w:rPr>
                <w:b/>
              </w:rPr>
              <w:t>Objectives and Outcomes</w:t>
            </w:r>
          </w:p>
        </w:tc>
        <w:tc>
          <w:tcPr>
            <w:tcW w:w="1021" w:type="dxa"/>
            <w:shd w:val="clear" w:color="auto" w:fill="D9D9D9" w:themeFill="background1" w:themeFillShade="D9"/>
            <w:textDirection w:val="btLr"/>
          </w:tcPr>
          <w:p w14:paraId="4D022DFB" w14:textId="77777777" w:rsidR="00191C2B" w:rsidRPr="00141C2B" w:rsidRDefault="00191C2B" w:rsidP="00E10A2C">
            <w:pPr>
              <w:ind w:left="113" w:right="113"/>
              <w:jc w:val="center"/>
            </w:pPr>
            <w:r w:rsidRPr="00141C2B">
              <w:t>Grade Data</w:t>
            </w:r>
          </w:p>
        </w:tc>
        <w:tc>
          <w:tcPr>
            <w:tcW w:w="757" w:type="dxa"/>
            <w:shd w:val="clear" w:color="auto" w:fill="D9D9D9" w:themeFill="background1" w:themeFillShade="D9"/>
            <w:textDirection w:val="btLr"/>
          </w:tcPr>
          <w:p w14:paraId="67AAE6F3" w14:textId="77777777" w:rsidR="00191C2B" w:rsidRPr="00141C2B" w:rsidRDefault="00191C2B" w:rsidP="00E10A2C">
            <w:pPr>
              <w:ind w:left="113" w:right="113"/>
              <w:jc w:val="center"/>
            </w:pPr>
            <w:r w:rsidRPr="00141C2B">
              <w:t>Student Portfolio</w:t>
            </w:r>
          </w:p>
        </w:tc>
        <w:tc>
          <w:tcPr>
            <w:tcW w:w="761" w:type="dxa"/>
            <w:shd w:val="clear" w:color="auto" w:fill="D9D9D9" w:themeFill="background1" w:themeFillShade="D9"/>
            <w:textDirection w:val="btLr"/>
          </w:tcPr>
          <w:p w14:paraId="226AE048" w14:textId="77777777" w:rsidR="00191C2B" w:rsidRPr="00141C2B" w:rsidRDefault="00191C2B" w:rsidP="00E10A2C">
            <w:pPr>
              <w:ind w:left="113" w:right="113"/>
              <w:jc w:val="center"/>
            </w:pPr>
            <w:r w:rsidRPr="00141C2B">
              <w:t>Internship Evaluation</w:t>
            </w:r>
          </w:p>
        </w:tc>
        <w:tc>
          <w:tcPr>
            <w:tcW w:w="895" w:type="dxa"/>
            <w:shd w:val="clear" w:color="auto" w:fill="D9D9D9" w:themeFill="background1" w:themeFillShade="D9"/>
            <w:textDirection w:val="btLr"/>
          </w:tcPr>
          <w:p w14:paraId="792AE220" w14:textId="77777777" w:rsidR="00191C2B" w:rsidRPr="00141C2B" w:rsidRDefault="00191C2B" w:rsidP="00E10A2C">
            <w:pPr>
              <w:ind w:left="113" w:right="113"/>
              <w:jc w:val="center"/>
            </w:pPr>
            <w:r w:rsidRPr="00141C2B">
              <w:t>Faculty Interviews</w:t>
            </w:r>
          </w:p>
        </w:tc>
        <w:tc>
          <w:tcPr>
            <w:tcW w:w="1189" w:type="dxa"/>
            <w:shd w:val="clear" w:color="auto" w:fill="D9D9D9" w:themeFill="background1" w:themeFillShade="D9"/>
            <w:textDirection w:val="btLr"/>
          </w:tcPr>
          <w:p w14:paraId="7D31D9C3" w14:textId="77777777" w:rsidR="00191C2B" w:rsidRPr="00141C2B" w:rsidRDefault="00191C2B" w:rsidP="00E10A2C">
            <w:pPr>
              <w:ind w:left="113" w:right="113"/>
              <w:jc w:val="center"/>
            </w:pPr>
            <w:r w:rsidRPr="00141C2B">
              <w:t>National Testing</w:t>
            </w:r>
          </w:p>
        </w:tc>
      </w:tr>
      <w:tr w:rsidR="00191C2B" w:rsidRPr="00141C2B" w14:paraId="64D1A6B0" w14:textId="77777777" w:rsidTr="00557B50">
        <w:trPr>
          <w:trHeight w:val="820"/>
          <w:jc w:val="center"/>
        </w:trPr>
        <w:tc>
          <w:tcPr>
            <w:tcW w:w="4682" w:type="dxa"/>
            <w:shd w:val="clear" w:color="auto" w:fill="D9D9D9" w:themeFill="background1" w:themeFillShade="D9"/>
          </w:tcPr>
          <w:p w14:paraId="3B98ABBF" w14:textId="77777777" w:rsidR="00191C2B" w:rsidRPr="00141C2B" w:rsidRDefault="00191C2B" w:rsidP="00E10A2C">
            <w:pPr>
              <w:pStyle w:val="Header"/>
              <w:tabs>
                <w:tab w:val="clear" w:pos="4320"/>
                <w:tab w:val="clear" w:pos="8640"/>
              </w:tabs>
            </w:pPr>
            <w:r w:rsidRPr="00141C2B">
              <w:t>Understand, describe, and analyze the physical components and processes found in technical systems.</w:t>
            </w:r>
          </w:p>
        </w:tc>
        <w:tc>
          <w:tcPr>
            <w:tcW w:w="1021" w:type="dxa"/>
          </w:tcPr>
          <w:p w14:paraId="6B019BD2" w14:textId="77777777" w:rsidR="00191C2B" w:rsidRPr="00141C2B" w:rsidRDefault="00191C2B" w:rsidP="001E0B78">
            <w:pPr>
              <w:jc w:val="center"/>
            </w:pPr>
            <w:r w:rsidRPr="00141C2B">
              <w:t>1</w:t>
            </w:r>
          </w:p>
        </w:tc>
        <w:tc>
          <w:tcPr>
            <w:tcW w:w="757" w:type="dxa"/>
          </w:tcPr>
          <w:p w14:paraId="37C3B489" w14:textId="77777777" w:rsidR="00191C2B" w:rsidRPr="00141C2B" w:rsidRDefault="00191C2B" w:rsidP="001E0B78">
            <w:pPr>
              <w:jc w:val="center"/>
            </w:pPr>
            <w:r w:rsidRPr="00141C2B">
              <w:t>1</w:t>
            </w:r>
          </w:p>
        </w:tc>
        <w:tc>
          <w:tcPr>
            <w:tcW w:w="761" w:type="dxa"/>
          </w:tcPr>
          <w:p w14:paraId="69F1BF50" w14:textId="77777777" w:rsidR="00191C2B" w:rsidRPr="00141C2B" w:rsidRDefault="00191C2B" w:rsidP="001E0B78">
            <w:pPr>
              <w:jc w:val="center"/>
            </w:pPr>
            <w:r w:rsidRPr="00141C2B">
              <w:t>0</w:t>
            </w:r>
          </w:p>
        </w:tc>
        <w:tc>
          <w:tcPr>
            <w:tcW w:w="895" w:type="dxa"/>
          </w:tcPr>
          <w:p w14:paraId="7A454E34" w14:textId="77777777" w:rsidR="00191C2B" w:rsidRPr="00141C2B" w:rsidRDefault="00191C2B" w:rsidP="001E0B78">
            <w:pPr>
              <w:jc w:val="center"/>
            </w:pPr>
            <w:r w:rsidRPr="00141C2B">
              <w:t>0</w:t>
            </w:r>
          </w:p>
        </w:tc>
        <w:tc>
          <w:tcPr>
            <w:tcW w:w="1189" w:type="dxa"/>
          </w:tcPr>
          <w:p w14:paraId="4FD6218B" w14:textId="77777777" w:rsidR="00191C2B" w:rsidRPr="00141C2B" w:rsidRDefault="00191C2B" w:rsidP="001E0B78">
            <w:pPr>
              <w:jc w:val="center"/>
            </w:pPr>
            <w:r w:rsidRPr="00141C2B">
              <w:t>0</w:t>
            </w:r>
          </w:p>
        </w:tc>
      </w:tr>
      <w:tr w:rsidR="00191C2B" w:rsidRPr="00141C2B" w14:paraId="1636E44E" w14:textId="77777777" w:rsidTr="00557B50">
        <w:trPr>
          <w:trHeight w:val="820"/>
          <w:jc w:val="center"/>
        </w:trPr>
        <w:tc>
          <w:tcPr>
            <w:tcW w:w="4682" w:type="dxa"/>
            <w:shd w:val="clear" w:color="auto" w:fill="D9D9D9" w:themeFill="background1" w:themeFillShade="D9"/>
          </w:tcPr>
          <w:p w14:paraId="59F49BEE" w14:textId="77777777" w:rsidR="00191C2B" w:rsidRPr="00141C2B" w:rsidRDefault="00191C2B" w:rsidP="00E10A2C">
            <w:r w:rsidRPr="00141C2B">
              <w:t>Demonstrate skills in communication, computation, and human relations applicable to personal and professional situations.</w:t>
            </w:r>
          </w:p>
        </w:tc>
        <w:tc>
          <w:tcPr>
            <w:tcW w:w="1021" w:type="dxa"/>
          </w:tcPr>
          <w:p w14:paraId="180EEC2E" w14:textId="77777777" w:rsidR="00191C2B" w:rsidRPr="00141C2B" w:rsidRDefault="00191C2B" w:rsidP="001E0B78">
            <w:pPr>
              <w:jc w:val="center"/>
            </w:pPr>
            <w:r w:rsidRPr="00141C2B">
              <w:t>1</w:t>
            </w:r>
          </w:p>
        </w:tc>
        <w:tc>
          <w:tcPr>
            <w:tcW w:w="757" w:type="dxa"/>
          </w:tcPr>
          <w:p w14:paraId="0F8757B6" w14:textId="77777777" w:rsidR="00191C2B" w:rsidRPr="00141C2B" w:rsidRDefault="00191C2B" w:rsidP="001E0B78">
            <w:pPr>
              <w:jc w:val="center"/>
            </w:pPr>
            <w:r w:rsidRPr="00141C2B">
              <w:t>0</w:t>
            </w:r>
          </w:p>
        </w:tc>
        <w:tc>
          <w:tcPr>
            <w:tcW w:w="761" w:type="dxa"/>
          </w:tcPr>
          <w:p w14:paraId="563CA108" w14:textId="77777777" w:rsidR="00191C2B" w:rsidRPr="00141C2B" w:rsidRDefault="00191C2B" w:rsidP="001E0B78">
            <w:pPr>
              <w:jc w:val="center"/>
            </w:pPr>
            <w:r w:rsidRPr="00141C2B">
              <w:t>0</w:t>
            </w:r>
          </w:p>
        </w:tc>
        <w:tc>
          <w:tcPr>
            <w:tcW w:w="895" w:type="dxa"/>
          </w:tcPr>
          <w:p w14:paraId="6EFA876C" w14:textId="77777777" w:rsidR="00191C2B" w:rsidRPr="00141C2B" w:rsidRDefault="00191C2B" w:rsidP="001E0B78">
            <w:pPr>
              <w:jc w:val="center"/>
            </w:pPr>
            <w:r w:rsidRPr="00141C2B">
              <w:t>0</w:t>
            </w:r>
          </w:p>
        </w:tc>
        <w:tc>
          <w:tcPr>
            <w:tcW w:w="1189" w:type="dxa"/>
          </w:tcPr>
          <w:p w14:paraId="1C2A1A12" w14:textId="77777777" w:rsidR="00191C2B" w:rsidRPr="00141C2B" w:rsidRDefault="00191C2B" w:rsidP="001E0B78">
            <w:pPr>
              <w:jc w:val="center"/>
            </w:pPr>
            <w:r w:rsidRPr="00141C2B">
              <w:t>0</w:t>
            </w:r>
          </w:p>
        </w:tc>
      </w:tr>
      <w:tr w:rsidR="00191C2B" w:rsidRPr="00141C2B" w14:paraId="436D32F6" w14:textId="77777777" w:rsidTr="00557B50">
        <w:trPr>
          <w:trHeight w:val="820"/>
          <w:jc w:val="center"/>
        </w:trPr>
        <w:tc>
          <w:tcPr>
            <w:tcW w:w="4682" w:type="dxa"/>
            <w:shd w:val="clear" w:color="auto" w:fill="D9D9D9" w:themeFill="background1" w:themeFillShade="D9"/>
          </w:tcPr>
          <w:p w14:paraId="52E14DEA" w14:textId="77777777" w:rsidR="00191C2B" w:rsidRPr="00141C2B" w:rsidRDefault="00191C2B" w:rsidP="00E10A2C">
            <w:r w:rsidRPr="00141C2B">
              <w:t>Demonstrate and apply knowledge of physics, math, and computers to technical fields.</w:t>
            </w:r>
          </w:p>
        </w:tc>
        <w:tc>
          <w:tcPr>
            <w:tcW w:w="1021" w:type="dxa"/>
          </w:tcPr>
          <w:p w14:paraId="2876F216" w14:textId="77777777" w:rsidR="00191C2B" w:rsidRPr="00141C2B" w:rsidRDefault="00194CEB" w:rsidP="001E0B78">
            <w:pPr>
              <w:jc w:val="center"/>
            </w:pPr>
            <w:r w:rsidRPr="00141C2B">
              <w:t>1</w:t>
            </w:r>
          </w:p>
        </w:tc>
        <w:tc>
          <w:tcPr>
            <w:tcW w:w="757" w:type="dxa"/>
          </w:tcPr>
          <w:p w14:paraId="7631F4EE" w14:textId="77777777" w:rsidR="00191C2B" w:rsidRPr="00141C2B" w:rsidRDefault="00191C2B" w:rsidP="001E0B78">
            <w:pPr>
              <w:jc w:val="center"/>
            </w:pPr>
            <w:r w:rsidRPr="00141C2B">
              <w:t>1</w:t>
            </w:r>
          </w:p>
        </w:tc>
        <w:tc>
          <w:tcPr>
            <w:tcW w:w="761" w:type="dxa"/>
          </w:tcPr>
          <w:p w14:paraId="758E3E7A" w14:textId="77777777" w:rsidR="00191C2B" w:rsidRPr="00141C2B" w:rsidRDefault="00191C2B" w:rsidP="001E0B78">
            <w:pPr>
              <w:jc w:val="center"/>
            </w:pPr>
            <w:r w:rsidRPr="00141C2B">
              <w:t>0</w:t>
            </w:r>
          </w:p>
        </w:tc>
        <w:tc>
          <w:tcPr>
            <w:tcW w:w="895" w:type="dxa"/>
          </w:tcPr>
          <w:p w14:paraId="6CFFBD70" w14:textId="77777777" w:rsidR="00191C2B" w:rsidRPr="00141C2B" w:rsidRDefault="00191C2B" w:rsidP="001E0B78">
            <w:pPr>
              <w:jc w:val="center"/>
            </w:pPr>
            <w:r w:rsidRPr="00141C2B">
              <w:t>0</w:t>
            </w:r>
          </w:p>
        </w:tc>
        <w:tc>
          <w:tcPr>
            <w:tcW w:w="1189" w:type="dxa"/>
          </w:tcPr>
          <w:p w14:paraId="2A1359EA" w14:textId="77777777" w:rsidR="00191C2B" w:rsidRPr="00141C2B" w:rsidRDefault="00191C2B" w:rsidP="001E0B78">
            <w:pPr>
              <w:jc w:val="center"/>
            </w:pPr>
            <w:r w:rsidRPr="00141C2B">
              <w:t>0</w:t>
            </w:r>
          </w:p>
        </w:tc>
      </w:tr>
      <w:tr w:rsidR="00191C2B" w:rsidRPr="00141C2B" w14:paraId="5797F22C" w14:textId="77777777" w:rsidTr="00557B50">
        <w:trPr>
          <w:trHeight w:val="820"/>
          <w:jc w:val="center"/>
        </w:trPr>
        <w:tc>
          <w:tcPr>
            <w:tcW w:w="4682" w:type="dxa"/>
            <w:shd w:val="clear" w:color="auto" w:fill="D9D9D9" w:themeFill="background1" w:themeFillShade="D9"/>
          </w:tcPr>
          <w:p w14:paraId="4F48CFBF" w14:textId="77777777" w:rsidR="00191C2B" w:rsidRPr="00141C2B" w:rsidRDefault="00191C2B" w:rsidP="00E10A2C">
            <w:r w:rsidRPr="00141C2B">
              <w:t>Understand and apply safety practices.</w:t>
            </w:r>
          </w:p>
        </w:tc>
        <w:tc>
          <w:tcPr>
            <w:tcW w:w="1021" w:type="dxa"/>
          </w:tcPr>
          <w:p w14:paraId="3756BE0F" w14:textId="77777777" w:rsidR="00191C2B" w:rsidRPr="00141C2B" w:rsidRDefault="00191C2B" w:rsidP="001E0B78">
            <w:pPr>
              <w:jc w:val="center"/>
            </w:pPr>
            <w:r w:rsidRPr="00141C2B">
              <w:t>0</w:t>
            </w:r>
          </w:p>
        </w:tc>
        <w:tc>
          <w:tcPr>
            <w:tcW w:w="757" w:type="dxa"/>
          </w:tcPr>
          <w:p w14:paraId="15C61FF7" w14:textId="77777777" w:rsidR="00191C2B" w:rsidRPr="00141C2B" w:rsidRDefault="00191C2B" w:rsidP="001E0B78">
            <w:pPr>
              <w:jc w:val="center"/>
            </w:pPr>
            <w:r w:rsidRPr="00141C2B">
              <w:t>1</w:t>
            </w:r>
          </w:p>
        </w:tc>
        <w:tc>
          <w:tcPr>
            <w:tcW w:w="761" w:type="dxa"/>
          </w:tcPr>
          <w:p w14:paraId="6CC50A63" w14:textId="77777777" w:rsidR="00191C2B" w:rsidRPr="00141C2B" w:rsidRDefault="00191C2B" w:rsidP="001E0B78">
            <w:pPr>
              <w:jc w:val="center"/>
            </w:pPr>
            <w:r w:rsidRPr="00141C2B">
              <w:t>1</w:t>
            </w:r>
          </w:p>
        </w:tc>
        <w:tc>
          <w:tcPr>
            <w:tcW w:w="895" w:type="dxa"/>
          </w:tcPr>
          <w:p w14:paraId="5E2C78FD" w14:textId="77777777" w:rsidR="00191C2B" w:rsidRPr="00141C2B" w:rsidRDefault="00191C2B" w:rsidP="001E0B78">
            <w:pPr>
              <w:jc w:val="center"/>
            </w:pPr>
            <w:r w:rsidRPr="00141C2B">
              <w:t>1</w:t>
            </w:r>
          </w:p>
        </w:tc>
        <w:tc>
          <w:tcPr>
            <w:tcW w:w="1189" w:type="dxa"/>
          </w:tcPr>
          <w:p w14:paraId="6B2A7A05" w14:textId="77777777" w:rsidR="00191C2B" w:rsidRPr="00141C2B" w:rsidRDefault="00191C2B" w:rsidP="001E0B78">
            <w:pPr>
              <w:jc w:val="center"/>
            </w:pPr>
            <w:r w:rsidRPr="00141C2B">
              <w:t>0</w:t>
            </w:r>
          </w:p>
        </w:tc>
      </w:tr>
      <w:tr w:rsidR="00191C2B" w:rsidRPr="00141C2B" w14:paraId="2CDE4D8C" w14:textId="77777777" w:rsidTr="00557B50">
        <w:trPr>
          <w:trHeight w:val="820"/>
          <w:jc w:val="center"/>
        </w:trPr>
        <w:tc>
          <w:tcPr>
            <w:tcW w:w="4682" w:type="dxa"/>
            <w:shd w:val="clear" w:color="auto" w:fill="D9D9D9" w:themeFill="background1" w:themeFillShade="D9"/>
          </w:tcPr>
          <w:p w14:paraId="7B327299" w14:textId="77777777" w:rsidR="00191C2B" w:rsidRPr="00141C2B" w:rsidRDefault="00191C2B" w:rsidP="00E10A2C">
            <w:r w:rsidRPr="00141C2B">
              <w:t>Demonstrate technical and administrative skills required in today’s metal fabrication and welding environments.</w:t>
            </w:r>
          </w:p>
        </w:tc>
        <w:tc>
          <w:tcPr>
            <w:tcW w:w="1021" w:type="dxa"/>
          </w:tcPr>
          <w:p w14:paraId="59635802" w14:textId="77777777" w:rsidR="00191C2B" w:rsidRPr="00141C2B" w:rsidRDefault="00191C2B" w:rsidP="001E0B78">
            <w:pPr>
              <w:jc w:val="center"/>
            </w:pPr>
            <w:r w:rsidRPr="00141C2B">
              <w:t>1</w:t>
            </w:r>
          </w:p>
        </w:tc>
        <w:tc>
          <w:tcPr>
            <w:tcW w:w="757" w:type="dxa"/>
          </w:tcPr>
          <w:p w14:paraId="53342B74" w14:textId="77777777" w:rsidR="00191C2B" w:rsidRPr="00141C2B" w:rsidRDefault="00191C2B" w:rsidP="001E0B78">
            <w:pPr>
              <w:jc w:val="center"/>
            </w:pPr>
            <w:r w:rsidRPr="00141C2B">
              <w:t>1</w:t>
            </w:r>
          </w:p>
        </w:tc>
        <w:tc>
          <w:tcPr>
            <w:tcW w:w="761" w:type="dxa"/>
          </w:tcPr>
          <w:p w14:paraId="1373DC1B" w14:textId="77777777" w:rsidR="00191C2B" w:rsidRPr="00141C2B" w:rsidRDefault="00191C2B" w:rsidP="001E0B78">
            <w:pPr>
              <w:jc w:val="center"/>
            </w:pPr>
            <w:r w:rsidRPr="00141C2B">
              <w:t>1</w:t>
            </w:r>
          </w:p>
        </w:tc>
        <w:tc>
          <w:tcPr>
            <w:tcW w:w="895" w:type="dxa"/>
          </w:tcPr>
          <w:p w14:paraId="5ECFBEEA" w14:textId="77777777" w:rsidR="00191C2B" w:rsidRPr="00141C2B" w:rsidRDefault="00191C2B" w:rsidP="001E0B78">
            <w:pPr>
              <w:jc w:val="center"/>
            </w:pPr>
            <w:r w:rsidRPr="00141C2B">
              <w:t>1</w:t>
            </w:r>
          </w:p>
        </w:tc>
        <w:tc>
          <w:tcPr>
            <w:tcW w:w="1189" w:type="dxa"/>
          </w:tcPr>
          <w:p w14:paraId="62DBFF4E" w14:textId="77777777" w:rsidR="00191C2B" w:rsidRPr="00141C2B" w:rsidRDefault="00191C2B" w:rsidP="001E0B78">
            <w:pPr>
              <w:jc w:val="center"/>
            </w:pPr>
            <w:r w:rsidRPr="00141C2B">
              <w:t>1</w:t>
            </w:r>
          </w:p>
        </w:tc>
      </w:tr>
      <w:tr w:rsidR="00191C2B" w:rsidRPr="00141C2B" w14:paraId="0E0E93E2" w14:textId="77777777" w:rsidTr="00557B50">
        <w:trPr>
          <w:trHeight w:val="820"/>
          <w:jc w:val="center"/>
        </w:trPr>
        <w:tc>
          <w:tcPr>
            <w:tcW w:w="4682" w:type="dxa"/>
            <w:shd w:val="clear" w:color="auto" w:fill="D9D9D9" w:themeFill="background1" w:themeFillShade="D9"/>
          </w:tcPr>
          <w:p w14:paraId="6751B126" w14:textId="77777777" w:rsidR="00191C2B" w:rsidRPr="00141C2B" w:rsidRDefault="00191C2B" w:rsidP="00E10A2C">
            <w:r w:rsidRPr="00141C2B">
              <w:t>Demonstrate application of specifications and welding procedures to specific job tasks.</w:t>
            </w:r>
          </w:p>
        </w:tc>
        <w:tc>
          <w:tcPr>
            <w:tcW w:w="1021" w:type="dxa"/>
          </w:tcPr>
          <w:p w14:paraId="4405EEF9" w14:textId="77777777" w:rsidR="00191C2B" w:rsidRPr="00141C2B" w:rsidRDefault="00191C2B" w:rsidP="001E0B78">
            <w:pPr>
              <w:jc w:val="center"/>
            </w:pPr>
            <w:r w:rsidRPr="00141C2B">
              <w:t>0</w:t>
            </w:r>
          </w:p>
        </w:tc>
        <w:tc>
          <w:tcPr>
            <w:tcW w:w="757" w:type="dxa"/>
          </w:tcPr>
          <w:p w14:paraId="32AD9D13" w14:textId="77777777" w:rsidR="00191C2B" w:rsidRPr="00141C2B" w:rsidRDefault="00191C2B" w:rsidP="001E0B78">
            <w:pPr>
              <w:jc w:val="center"/>
            </w:pPr>
            <w:r w:rsidRPr="00141C2B">
              <w:t>1</w:t>
            </w:r>
          </w:p>
        </w:tc>
        <w:tc>
          <w:tcPr>
            <w:tcW w:w="761" w:type="dxa"/>
          </w:tcPr>
          <w:p w14:paraId="496FBAD8" w14:textId="77777777" w:rsidR="00191C2B" w:rsidRPr="00141C2B" w:rsidRDefault="00191C2B" w:rsidP="001E0B78">
            <w:pPr>
              <w:jc w:val="center"/>
            </w:pPr>
            <w:r w:rsidRPr="00141C2B">
              <w:t>1</w:t>
            </w:r>
          </w:p>
        </w:tc>
        <w:tc>
          <w:tcPr>
            <w:tcW w:w="895" w:type="dxa"/>
          </w:tcPr>
          <w:p w14:paraId="5E5FBB3F" w14:textId="77777777" w:rsidR="00191C2B" w:rsidRPr="00141C2B" w:rsidRDefault="00191C2B" w:rsidP="001E0B78">
            <w:pPr>
              <w:jc w:val="center"/>
            </w:pPr>
            <w:r w:rsidRPr="00141C2B">
              <w:t>1</w:t>
            </w:r>
          </w:p>
        </w:tc>
        <w:tc>
          <w:tcPr>
            <w:tcW w:w="1189" w:type="dxa"/>
          </w:tcPr>
          <w:p w14:paraId="199F445E" w14:textId="77777777" w:rsidR="00191C2B" w:rsidRPr="00141C2B" w:rsidRDefault="00191C2B" w:rsidP="001E0B78">
            <w:pPr>
              <w:jc w:val="center"/>
            </w:pPr>
            <w:r w:rsidRPr="00141C2B">
              <w:t>1</w:t>
            </w:r>
          </w:p>
        </w:tc>
      </w:tr>
      <w:tr w:rsidR="00191C2B" w:rsidRPr="00141C2B" w14:paraId="7F1479B0" w14:textId="77777777" w:rsidTr="00557B50">
        <w:trPr>
          <w:trHeight w:val="820"/>
          <w:jc w:val="center"/>
        </w:trPr>
        <w:tc>
          <w:tcPr>
            <w:tcW w:w="4682" w:type="dxa"/>
            <w:shd w:val="clear" w:color="auto" w:fill="D9D9D9" w:themeFill="background1" w:themeFillShade="D9"/>
          </w:tcPr>
          <w:p w14:paraId="604BEE63" w14:textId="77777777" w:rsidR="00191C2B" w:rsidRPr="00141C2B" w:rsidRDefault="00191C2B" w:rsidP="00E10A2C">
            <w:r w:rsidRPr="00141C2B">
              <w:t>Demonstrate skills in welding and thermal cutting processes and familiarity with basic metallurgy theory.</w:t>
            </w:r>
          </w:p>
        </w:tc>
        <w:tc>
          <w:tcPr>
            <w:tcW w:w="1021" w:type="dxa"/>
          </w:tcPr>
          <w:p w14:paraId="5C052906" w14:textId="77777777" w:rsidR="00191C2B" w:rsidRPr="00141C2B" w:rsidRDefault="00191C2B" w:rsidP="001E0B78">
            <w:pPr>
              <w:jc w:val="center"/>
            </w:pPr>
            <w:r w:rsidRPr="00141C2B">
              <w:t>0</w:t>
            </w:r>
          </w:p>
        </w:tc>
        <w:tc>
          <w:tcPr>
            <w:tcW w:w="757" w:type="dxa"/>
          </w:tcPr>
          <w:p w14:paraId="4D03BBF2" w14:textId="77777777" w:rsidR="00191C2B" w:rsidRPr="00141C2B" w:rsidRDefault="00191C2B" w:rsidP="001E0B78">
            <w:pPr>
              <w:jc w:val="center"/>
            </w:pPr>
            <w:r w:rsidRPr="00141C2B">
              <w:t>1</w:t>
            </w:r>
          </w:p>
        </w:tc>
        <w:tc>
          <w:tcPr>
            <w:tcW w:w="761" w:type="dxa"/>
          </w:tcPr>
          <w:p w14:paraId="234E1AEB" w14:textId="77777777" w:rsidR="00191C2B" w:rsidRPr="00141C2B" w:rsidRDefault="00191C2B" w:rsidP="001E0B78">
            <w:pPr>
              <w:jc w:val="center"/>
            </w:pPr>
            <w:r w:rsidRPr="00141C2B">
              <w:t>1</w:t>
            </w:r>
          </w:p>
        </w:tc>
        <w:tc>
          <w:tcPr>
            <w:tcW w:w="895" w:type="dxa"/>
          </w:tcPr>
          <w:p w14:paraId="066B6159" w14:textId="77777777" w:rsidR="00191C2B" w:rsidRPr="00141C2B" w:rsidRDefault="00191C2B" w:rsidP="001E0B78">
            <w:pPr>
              <w:jc w:val="center"/>
            </w:pPr>
            <w:r w:rsidRPr="00141C2B">
              <w:t>1</w:t>
            </w:r>
          </w:p>
        </w:tc>
        <w:tc>
          <w:tcPr>
            <w:tcW w:w="1189" w:type="dxa"/>
          </w:tcPr>
          <w:p w14:paraId="60823ABE" w14:textId="77777777" w:rsidR="00191C2B" w:rsidRPr="00141C2B" w:rsidRDefault="00191C2B" w:rsidP="001E0B78">
            <w:pPr>
              <w:jc w:val="center"/>
            </w:pPr>
            <w:r w:rsidRPr="00141C2B">
              <w:t>1</w:t>
            </w:r>
          </w:p>
        </w:tc>
      </w:tr>
      <w:tr w:rsidR="00191C2B" w:rsidRPr="00141C2B" w14:paraId="6EDB0F8F" w14:textId="77777777" w:rsidTr="00557B50">
        <w:trPr>
          <w:trHeight w:val="820"/>
          <w:jc w:val="center"/>
        </w:trPr>
        <w:tc>
          <w:tcPr>
            <w:tcW w:w="4682" w:type="dxa"/>
            <w:shd w:val="clear" w:color="auto" w:fill="D9D9D9" w:themeFill="background1" w:themeFillShade="D9"/>
          </w:tcPr>
          <w:p w14:paraId="4F8D6001" w14:textId="77777777" w:rsidR="00191C2B" w:rsidRPr="00141C2B" w:rsidRDefault="00191C2B" w:rsidP="00E10A2C">
            <w:r w:rsidRPr="00141C2B">
              <w:t>Demonstrate competence in all-position welder qualification tests for 2 welding processes and familiarity with other welding processes.</w:t>
            </w:r>
          </w:p>
        </w:tc>
        <w:tc>
          <w:tcPr>
            <w:tcW w:w="1021" w:type="dxa"/>
          </w:tcPr>
          <w:p w14:paraId="7DA8E4FF" w14:textId="77777777" w:rsidR="00191C2B" w:rsidRPr="00141C2B" w:rsidRDefault="00191C2B" w:rsidP="001E0B78">
            <w:pPr>
              <w:jc w:val="center"/>
            </w:pPr>
            <w:r w:rsidRPr="00141C2B">
              <w:t>0</w:t>
            </w:r>
          </w:p>
        </w:tc>
        <w:tc>
          <w:tcPr>
            <w:tcW w:w="757" w:type="dxa"/>
          </w:tcPr>
          <w:p w14:paraId="5365F449" w14:textId="77777777" w:rsidR="00191C2B" w:rsidRPr="00141C2B" w:rsidRDefault="00191C2B" w:rsidP="001E0B78">
            <w:pPr>
              <w:jc w:val="center"/>
            </w:pPr>
            <w:r w:rsidRPr="00141C2B">
              <w:t>1</w:t>
            </w:r>
          </w:p>
        </w:tc>
        <w:tc>
          <w:tcPr>
            <w:tcW w:w="761" w:type="dxa"/>
          </w:tcPr>
          <w:p w14:paraId="095972DC" w14:textId="77777777" w:rsidR="00191C2B" w:rsidRPr="00141C2B" w:rsidRDefault="00191C2B" w:rsidP="001E0B78">
            <w:pPr>
              <w:jc w:val="center"/>
            </w:pPr>
            <w:r w:rsidRPr="00141C2B">
              <w:t>1</w:t>
            </w:r>
          </w:p>
        </w:tc>
        <w:tc>
          <w:tcPr>
            <w:tcW w:w="895" w:type="dxa"/>
          </w:tcPr>
          <w:p w14:paraId="47980956" w14:textId="77777777" w:rsidR="00191C2B" w:rsidRPr="00141C2B" w:rsidRDefault="00191C2B" w:rsidP="001E0B78">
            <w:pPr>
              <w:jc w:val="center"/>
            </w:pPr>
            <w:r w:rsidRPr="00141C2B">
              <w:t>1</w:t>
            </w:r>
          </w:p>
        </w:tc>
        <w:tc>
          <w:tcPr>
            <w:tcW w:w="1189" w:type="dxa"/>
          </w:tcPr>
          <w:p w14:paraId="2EAAF08D" w14:textId="77777777" w:rsidR="00191C2B" w:rsidRPr="00141C2B" w:rsidRDefault="00191C2B" w:rsidP="001E0B78">
            <w:pPr>
              <w:jc w:val="center"/>
            </w:pPr>
            <w:r w:rsidRPr="00141C2B">
              <w:t>1</w:t>
            </w:r>
          </w:p>
        </w:tc>
      </w:tr>
      <w:tr w:rsidR="00191C2B" w:rsidRPr="00141C2B" w14:paraId="592201EB" w14:textId="77777777" w:rsidTr="00557B50">
        <w:trPr>
          <w:trHeight w:val="820"/>
          <w:jc w:val="center"/>
        </w:trPr>
        <w:tc>
          <w:tcPr>
            <w:tcW w:w="4682" w:type="dxa"/>
            <w:shd w:val="clear" w:color="auto" w:fill="D9D9D9" w:themeFill="background1" w:themeFillShade="D9"/>
          </w:tcPr>
          <w:p w14:paraId="64F0E5F2" w14:textId="77777777" w:rsidR="00191C2B" w:rsidRPr="00141C2B" w:rsidRDefault="00191C2B" w:rsidP="00E10A2C">
            <w:r w:rsidRPr="00141C2B">
              <w:t>Demonstrate safe work habits by assessing hazards and using best practices to avoid exposure to risk of injury, and to avoid damaging equipment.</w:t>
            </w:r>
          </w:p>
        </w:tc>
        <w:tc>
          <w:tcPr>
            <w:tcW w:w="1021" w:type="dxa"/>
          </w:tcPr>
          <w:p w14:paraId="08B25EA4" w14:textId="77777777" w:rsidR="00191C2B" w:rsidRPr="00141C2B" w:rsidRDefault="00191C2B" w:rsidP="001E0B78">
            <w:pPr>
              <w:jc w:val="center"/>
            </w:pPr>
            <w:r w:rsidRPr="00141C2B">
              <w:t>0</w:t>
            </w:r>
          </w:p>
        </w:tc>
        <w:tc>
          <w:tcPr>
            <w:tcW w:w="757" w:type="dxa"/>
          </w:tcPr>
          <w:p w14:paraId="3DE5785E" w14:textId="77777777" w:rsidR="00191C2B" w:rsidRPr="00141C2B" w:rsidRDefault="00191C2B" w:rsidP="001E0B78">
            <w:pPr>
              <w:jc w:val="center"/>
            </w:pPr>
            <w:r w:rsidRPr="00141C2B">
              <w:t>1</w:t>
            </w:r>
          </w:p>
        </w:tc>
        <w:tc>
          <w:tcPr>
            <w:tcW w:w="761" w:type="dxa"/>
          </w:tcPr>
          <w:p w14:paraId="2747903B" w14:textId="77777777" w:rsidR="00191C2B" w:rsidRPr="00141C2B" w:rsidRDefault="00191C2B" w:rsidP="001E0B78">
            <w:pPr>
              <w:jc w:val="center"/>
            </w:pPr>
            <w:r w:rsidRPr="00141C2B">
              <w:t>1</w:t>
            </w:r>
          </w:p>
        </w:tc>
        <w:tc>
          <w:tcPr>
            <w:tcW w:w="895" w:type="dxa"/>
          </w:tcPr>
          <w:p w14:paraId="7F74F85A" w14:textId="77777777" w:rsidR="00191C2B" w:rsidRPr="00141C2B" w:rsidRDefault="00191C2B" w:rsidP="001E0B78">
            <w:pPr>
              <w:jc w:val="center"/>
            </w:pPr>
            <w:r w:rsidRPr="00141C2B">
              <w:t>1</w:t>
            </w:r>
          </w:p>
        </w:tc>
        <w:tc>
          <w:tcPr>
            <w:tcW w:w="1189" w:type="dxa"/>
          </w:tcPr>
          <w:p w14:paraId="45689B7E" w14:textId="77777777" w:rsidR="00191C2B" w:rsidRPr="00141C2B" w:rsidRDefault="00191C2B" w:rsidP="001E0B78">
            <w:pPr>
              <w:jc w:val="center"/>
            </w:pPr>
            <w:r w:rsidRPr="00141C2B">
              <w:t>1</w:t>
            </w:r>
          </w:p>
        </w:tc>
      </w:tr>
      <w:tr w:rsidR="00191C2B" w:rsidRPr="00141C2B" w14:paraId="1B6CE3F3" w14:textId="77777777" w:rsidTr="00557B50">
        <w:trPr>
          <w:trHeight w:val="820"/>
          <w:jc w:val="center"/>
        </w:trPr>
        <w:tc>
          <w:tcPr>
            <w:tcW w:w="4682" w:type="dxa"/>
            <w:shd w:val="clear" w:color="auto" w:fill="D9D9D9" w:themeFill="background1" w:themeFillShade="D9"/>
          </w:tcPr>
          <w:p w14:paraId="08B089B6" w14:textId="77777777" w:rsidR="00191C2B" w:rsidRPr="00141C2B" w:rsidRDefault="00191C2B" w:rsidP="00E10A2C">
            <w:r w:rsidRPr="00141C2B">
              <w:t>Effective communication with other employees, customers, and management.</w:t>
            </w:r>
          </w:p>
        </w:tc>
        <w:tc>
          <w:tcPr>
            <w:tcW w:w="1021" w:type="dxa"/>
          </w:tcPr>
          <w:p w14:paraId="779FCFD3" w14:textId="77777777" w:rsidR="00191C2B" w:rsidRPr="00141C2B" w:rsidRDefault="00191C2B" w:rsidP="001E0B78">
            <w:pPr>
              <w:jc w:val="center"/>
            </w:pPr>
            <w:r w:rsidRPr="00141C2B">
              <w:t>0</w:t>
            </w:r>
          </w:p>
        </w:tc>
        <w:tc>
          <w:tcPr>
            <w:tcW w:w="757" w:type="dxa"/>
          </w:tcPr>
          <w:p w14:paraId="48F4C125" w14:textId="77777777" w:rsidR="00191C2B" w:rsidRPr="00141C2B" w:rsidRDefault="00191C2B" w:rsidP="001E0B78">
            <w:pPr>
              <w:jc w:val="center"/>
            </w:pPr>
            <w:r w:rsidRPr="00141C2B">
              <w:t>0</w:t>
            </w:r>
          </w:p>
        </w:tc>
        <w:tc>
          <w:tcPr>
            <w:tcW w:w="761" w:type="dxa"/>
          </w:tcPr>
          <w:p w14:paraId="70A28D11" w14:textId="77777777" w:rsidR="00191C2B" w:rsidRPr="00141C2B" w:rsidRDefault="00191C2B" w:rsidP="001E0B78">
            <w:pPr>
              <w:jc w:val="center"/>
            </w:pPr>
            <w:r w:rsidRPr="00141C2B">
              <w:t>1</w:t>
            </w:r>
          </w:p>
        </w:tc>
        <w:tc>
          <w:tcPr>
            <w:tcW w:w="895" w:type="dxa"/>
          </w:tcPr>
          <w:p w14:paraId="270AC335" w14:textId="77777777" w:rsidR="00191C2B" w:rsidRPr="00141C2B" w:rsidRDefault="00191C2B" w:rsidP="001E0B78">
            <w:pPr>
              <w:jc w:val="center"/>
            </w:pPr>
            <w:r w:rsidRPr="00141C2B">
              <w:t>0</w:t>
            </w:r>
          </w:p>
        </w:tc>
        <w:tc>
          <w:tcPr>
            <w:tcW w:w="1189" w:type="dxa"/>
          </w:tcPr>
          <w:p w14:paraId="62EF8FCF" w14:textId="77777777" w:rsidR="00191C2B" w:rsidRPr="00141C2B" w:rsidRDefault="00191C2B" w:rsidP="001E0B78">
            <w:pPr>
              <w:jc w:val="center"/>
            </w:pPr>
            <w:r w:rsidRPr="00141C2B">
              <w:t>0</w:t>
            </w:r>
          </w:p>
        </w:tc>
      </w:tr>
    </w:tbl>
    <w:p w14:paraId="3B719C65" w14:textId="77777777" w:rsidR="00BF4F2D" w:rsidRPr="00141C2B" w:rsidRDefault="00BF4F2D" w:rsidP="00BF4F2D">
      <w:pPr>
        <w:jc w:val="center"/>
      </w:pPr>
      <w:r w:rsidRPr="00141C2B">
        <w:t>0 = Tool is not used to measure the associated objective.</w:t>
      </w:r>
    </w:p>
    <w:p w14:paraId="1089B499" w14:textId="77777777" w:rsidR="00BF4F2D" w:rsidRPr="00141C2B" w:rsidRDefault="00BF4F2D" w:rsidP="00BF4F2D">
      <w:pPr>
        <w:jc w:val="center"/>
      </w:pPr>
      <w:r w:rsidRPr="00141C2B">
        <w:t>1 = Tool is used to measure the associated objective.</w:t>
      </w:r>
    </w:p>
    <w:p w14:paraId="0DE20643" w14:textId="77777777" w:rsidR="00BF4F2D" w:rsidRPr="00141C2B" w:rsidRDefault="00BF4F2D" w:rsidP="00BF4F2D">
      <w:pPr>
        <w:jc w:val="center"/>
      </w:pPr>
    </w:p>
    <w:p w14:paraId="3316E00E" w14:textId="77777777" w:rsidR="00D75FEF" w:rsidRPr="00141C2B" w:rsidRDefault="00D75FEF" w:rsidP="007B2174">
      <w:pPr>
        <w:pStyle w:val="Heading2"/>
        <w:rPr>
          <w:bCs/>
        </w:rPr>
      </w:pPr>
      <w:bookmarkStart w:id="4" w:name="_Toc131238018"/>
      <w:r w:rsidRPr="00141C2B">
        <w:t>Assessment Tools</w:t>
      </w:r>
      <w:bookmarkEnd w:id="4"/>
    </w:p>
    <w:p w14:paraId="0F9E36E8" w14:textId="77777777" w:rsidR="00D75FEF" w:rsidRPr="00141C2B" w:rsidRDefault="00D75FEF">
      <w:pPr>
        <w:jc w:val="center"/>
      </w:pPr>
    </w:p>
    <w:p w14:paraId="43AD1023" w14:textId="77777777" w:rsidR="00D75FEF" w:rsidRPr="00141C2B" w:rsidRDefault="00D75FEF">
      <w:r w:rsidRPr="00141C2B">
        <w:t>A description of the tools used in the assessment of the program objectives and their implementation are summ</w:t>
      </w:r>
      <w:r w:rsidR="00443CBD" w:rsidRPr="00141C2B">
        <w:t>arized in Table 2 below</w:t>
      </w:r>
      <w:r w:rsidRPr="00141C2B">
        <w:t xml:space="preserve">.  The tools and their relationships to the program </w:t>
      </w:r>
      <w:r w:rsidR="00443CBD" w:rsidRPr="00141C2B">
        <w:t>objectives are listed in Table 1, above</w:t>
      </w:r>
      <w:r w:rsidRPr="00141C2B">
        <w:t xml:space="preserve">.  </w:t>
      </w:r>
    </w:p>
    <w:p w14:paraId="6150EED9" w14:textId="77777777" w:rsidR="00D75FEF" w:rsidRPr="00141C2B" w:rsidRDefault="00D75FEF"/>
    <w:p w14:paraId="78E7D664" w14:textId="77777777" w:rsidR="00D75FEF" w:rsidRPr="00141C2B" w:rsidRDefault="00D75FEF">
      <w:r w:rsidRPr="00141C2B">
        <w:t xml:space="preserve">There is a separate appendix for each tool that </w:t>
      </w:r>
      <w:r w:rsidR="00443CBD" w:rsidRPr="00141C2B">
        <w:t xml:space="preserve">shows the tool itself and </w:t>
      </w:r>
      <w:r w:rsidRPr="00141C2B">
        <w:t xml:space="preserve">describes </w:t>
      </w:r>
      <w:r w:rsidR="00443CBD" w:rsidRPr="00141C2B">
        <w:t xml:space="preserve">its use and </w:t>
      </w:r>
      <w:r w:rsidRPr="00141C2B">
        <w:t>the factors that affect the results.</w:t>
      </w:r>
    </w:p>
    <w:p w14:paraId="7118B92E" w14:textId="77777777" w:rsidR="00D75FEF" w:rsidRPr="00141C2B" w:rsidRDefault="00D75FEF">
      <w:pPr>
        <w:ind w:left="720"/>
      </w:pPr>
    </w:p>
    <w:p w14:paraId="5C85077B" w14:textId="77777777" w:rsidR="00D75FEF" w:rsidRPr="00141C2B" w:rsidRDefault="00D75FEF">
      <w:pPr>
        <w:ind w:left="720"/>
      </w:pPr>
    </w:p>
    <w:p w14:paraId="2E66C65F" w14:textId="58C89E83" w:rsidR="00D75FEF" w:rsidRPr="00141C2B" w:rsidRDefault="00D75FEF" w:rsidP="007B2174">
      <w:pPr>
        <w:pStyle w:val="Heading3"/>
        <w:rPr>
          <w:sz w:val="28"/>
        </w:rPr>
      </w:pPr>
      <w:r w:rsidRPr="00141C2B">
        <w:t xml:space="preserve">Table </w:t>
      </w:r>
      <w:r w:rsidR="00443CBD" w:rsidRPr="00141C2B">
        <w:t>2</w:t>
      </w:r>
      <w:r w:rsidR="007B2174">
        <w:t xml:space="preserve">: </w:t>
      </w:r>
      <w:r w:rsidRPr="00141C2B">
        <w:t>Program Objectives Assessment Tools and Administration</w:t>
      </w:r>
    </w:p>
    <w:p w14:paraId="37D4E52E" w14:textId="77777777" w:rsidR="00D75FEF" w:rsidRPr="00141C2B" w:rsidRDefault="00D75FEF">
      <w:pPr>
        <w:ind w:left="1620"/>
      </w:pPr>
    </w:p>
    <w:tbl>
      <w:tblPr>
        <w:tblStyle w:val="TableGrid"/>
        <w:tblW w:w="10152" w:type="dxa"/>
        <w:tblLayout w:type="fixed"/>
        <w:tblLook w:val="01E0" w:firstRow="1" w:lastRow="1" w:firstColumn="1" w:lastColumn="1" w:noHBand="0" w:noVBand="0"/>
        <w:tblCaption w:val="Program Objectives Assessment Tools and Administration"/>
      </w:tblPr>
      <w:tblGrid>
        <w:gridCol w:w="1228"/>
        <w:gridCol w:w="3742"/>
        <w:gridCol w:w="1816"/>
        <w:gridCol w:w="1496"/>
        <w:gridCol w:w="1870"/>
      </w:tblGrid>
      <w:tr w:rsidR="00D75FEF" w:rsidRPr="00141C2B" w14:paraId="2F7FA4FC" w14:textId="77777777" w:rsidTr="002573E1">
        <w:trPr>
          <w:tblHeader/>
        </w:trPr>
        <w:tc>
          <w:tcPr>
            <w:tcW w:w="1228" w:type="dxa"/>
            <w:shd w:val="clear" w:color="auto" w:fill="D9D9D9" w:themeFill="background1" w:themeFillShade="D9"/>
          </w:tcPr>
          <w:p w14:paraId="7D68F82A" w14:textId="77777777" w:rsidR="00D75FEF" w:rsidRPr="00141C2B" w:rsidRDefault="00D75FEF">
            <w:pPr>
              <w:jc w:val="center"/>
              <w:rPr>
                <w:b/>
              </w:rPr>
            </w:pPr>
            <w:r w:rsidRPr="00141C2B">
              <w:rPr>
                <w:b/>
              </w:rPr>
              <w:t>Tool</w:t>
            </w:r>
          </w:p>
        </w:tc>
        <w:tc>
          <w:tcPr>
            <w:tcW w:w="3742" w:type="dxa"/>
            <w:shd w:val="clear" w:color="auto" w:fill="D9D9D9" w:themeFill="background1" w:themeFillShade="D9"/>
          </w:tcPr>
          <w:p w14:paraId="3F055706" w14:textId="77777777" w:rsidR="00D75FEF" w:rsidRPr="00141C2B" w:rsidRDefault="00D75FEF">
            <w:pPr>
              <w:jc w:val="center"/>
              <w:rPr>
                <w:b/>
              </w:rPr>
            </w:pPr>
            <w:r w:rsidRPr="00141C2B">
              <w:rPr>
                <w:b/>
              </w:rPr>
              <w:t>Description</w:t>
            </w:r>
          </w:p>
        </w:tc>
        <w:tc>
          <w:tcPr>
            <w:tcW w:w="1816" w:type="dxa"/>
            <w:shd w:val="clear" w:color="auto" w:fill="D9D9D9" w:themeFill="background1" w:themeFillShade="D9"/>
          </w:tcPr>
          <w:p w14:paraId="4AE84D15" w14:textId="77777777" w:rsidR="00D75FEF" w:rsidRPr="00141C2B" w:rsidRDefault="00D75FEF">
            <w:pPr>
              <w:jc w:val="center"/>
              <w:rPr>
                <w:b/>
              </w:rPr>
            </w:pPr>
            <w:r w:rsidRPr="00141C2B">
              <w:rPr>
                <w:b/>
              </w:rPr>
              <w:t>Frequency/ Start Date</w:t>
            </w:r>
          </w:p>
        </w:tc>
        <w:tc>
          <w:tcPr>
            <w:tcW w:w="1496" w:type="dxa"/>
            <w:shd w:val="clear" w:color="auto" w:fill="D9D9D9" w:themeFill="background1" w:themeFillShade="D9"/>
          </w:tcPr>
          <w:p w14:paraId="4CE1F88B" w14:textId="77777777" w:rsidR="00D75FEF" w:rsidRPr="00141C2B" w:rsidRDefault="00D75FEF">
            <w:pPr>
              <w:jc w:val="center"/>
              <w:rPr>
                <w:b/>
              </w:rPr>
            </w:pPr>
            <w:r w:rsidRPr="00141C2B">
              <w:rPr>
                <w:b/>
              </w:rPr>
              <w:t>Collection Method</w:t>
            </w:r>
          </w:p>
        </w:tc>
        <w:tc>
          <w:tcPr>
            <w:tcW w:w="1870" w:type="dxa"/>
            <w:shd w:val="clear" w:color="auto" w:fill="D9D9D9" w:themeFill="background1" w:themeFillShade="D9"/>
          </w:tcPr>
          <w:p w14:paraId="1408C524" w14:textId="77777777" w:rsidR="00D75FEF" w:rsidRPr="00141C2B" w:rsidRDefault="00D75FEF">
            <w:pPr>
              <w:jc w:val="center"/>
              <w:rPr>
                <w:b/>
              </w:rPr>
            </w:pPr>
            <w:r w:rsidRPr="00141C2B">
              <w:rPr>
                <w:b/>
              </w:rPr>
              <w:t>Administered by</w:t>
            </w:r>
          </w:p>
        </w:tc>
      </w:tr>
      <w:tr w:rsidR="00D75FEF" w:rsidRPr="00141C2B" w14:paraId="73E22DC3" w14:textId="77777777" w:rsidTr="00557B50">
        <w:trPr>
          <w:trHeight w:val="244"/>
        </w:trPr>
        <w:tc>
          <w:tcPr>
            <w:tcW w:w="1228" w:type="dxa"/>
            <w:shd w:val="clear" w:color="auto" w:fill="D9D9D9" w:themeFill="background1" w:themeFillShade="D9"/>
          </w:tcPr>
          <w:p w14:paraId="4EE92625" w14:textId="77777777" w:rsidR="00D75FEF" w:rsidRPr="00141C2B" w:rsidRDefault="00D53C89" w:rsidP="00D53C89">
            <w:pPr>
              <w:jc w:val="center"/>
            </w:pPr>
            <w:r w:rsidRPr="00141C2B">
              <w:rPr>
                <w:rFonts w:ascii="Arial" w:hAnsi="Arial" w:cs="Arial"/>
                <w:sz w:val="20"/>
                <w:szCs w:val="20"/>
              </w:rPr>
              <w:t>Grade Data</w:t>
            </w:r>
          </w:p>
        </w:tc>
        <w:tc>
          <w:tcPr>
            <w:tcW w:w="3742" w:type="dxa"/>
          </w:tcPr>
          <w:p w14:paraId="61694809" w14:textId="77777777" w:rsidR="00D75FEF" w:rsidRPr="00141C2B" w:rsidRDefault="00D53C89" w:rsidP="00D53C89">
            <w:pPr>
              <w:jc w:val="center"/>
              <w:rPr>
                <w:rFonts w:ascii="Arial" w:hAnsi="Arial" w:cs="Arial"/>
                <w:sz w:val="20"/>
                <w:szCs w:val="20"/>
              </w:rPr>
            </w:pPr>
            <w:r w:rsidRPr="00141C2B">
              <w:rPr>
                <w:rFonts w:ascii="Arial" w:hAnsi="Arial" w:cs="Arial"/>
                <w:sz w:val="20"/>
                <w:szCs w:val="20"/>
              </w:rPr>
              <w:t>Detailed grade data to assist in determining successful student learning in targeted class activities</w:t>
            </w:r>
          </w:p>
        </w:tc>
        <w:tc>
          <w:tcPr>
            <w:tcW w:w="1816" w:type="dxa"/>
          </w:tcPr>
          <w:p w14:paraId="1EFD5F02" w14:textId="77777777" w:rsidR="00D75FEF" w:rsidRPr="00141C2B" w:rsidRDefault="00D53C89" w:rsidP="00D53C89">
            <w:pPr>
              <w:jc w:val="center"/>
              <w:rPr>
                <w:rFonts w:ascii="Arial" w:hAnsi="Arial" w:cs="Arial"/>
                <w:sz w:val="20"/>
                <w:szCs w:val="20"/>
              </w:rPr>
            </w:pPr>
            <w:r w:rsidRPr="00141C2B">
              <w:rPr>
                <w:rFonts w:ascii="Arial" w:hAnsi="Arial" w:cs="Arial"/>
                <w:sz w:val="20"/>
                <w:szCs w:val="20"/>
              </w:rPr>
              <w:t>Annually, beginning Fall 2006</w:t>
            </w:r>
          </w:p>
        </w:tc>
        <w:tc>
          <w:tcPr>
            <w:tcW w:w="1496" w:type="dxa"/>
          </w:tcPr>
          <w:p w14:paraId="79328C1E" w14:textId="77777777" w:rsidR="00D75FEF" w:rsidRPr="00141C2B" w:rsidRDefault="00D53C89" w:rsidP="00D53C89">
            <w:pPr>
              <w:jc w:val="center"/>
              <w:rPr>
                <w:rFonts w:ascii="Arial" w:hAnsi="Arial" w:cs="Arial"/>
                <w:sz w:val="20"/>
                <w:szCs w:val="20"/>
              </w:rPr>
            </w:pPr>
            <w:r w:rsidRPr="00141C2B">
              <w:rPr>
                <w:rFonts w:ascii="Arial" w:hAnsi="Arial" w:cs="Arial"/>
                <w:sz w:val="20"/>
                <w:szCs w:val="20"/>
              </w:rPr>
              <w:t>Grade reports and/or Banner</w:t>
            </w:r>
          </w:p>
        </w:tc>
        <w:tc>
          <w:tcPr>
            <w:tcW w:w="1870" w:type="dxa"/>
          </w:tcPr>
          <w:p w14:paraId="2336442D" w14:textId="77777777" w:rsidR="00D75FEF" w:rsidRPr="00141C2B" w:rsidRDefault="00D53C89" w:rsidP="00D53C89">
            <w:pPr>
              <w:jc w:val="center"/>
              <w:rPr>
                <w:rFonts w:ascii="Arial" w:hAnsi="Arial" w:cs="Arial"/>
                <w:sz w:val="20"/>
                <w:szCs w:val="20"/>
              </w:rPr>
            </w:pPr>
            <w:r w:rsidRPr="00141C2B">
              <w:rPr>
                <w:rFonts w:ascii="Arial" w:hAnsi="Arial" w:cs="Arial"/>
                <w:sz w:val="20"/>
                <w:szCs w:val="20"/>
              </w:rPr>
              <w:t>Submitted by Faculty to Assessment Coordinator</w:t>
            </w:r>
          </w:p>
        </w:tc>
      </w:tr>
      <w:tr w:rsidR="00D75FEF" w:rsidRPr="00141C2B" w14:paraId="7CDABA38" w14:textId="77777777" w:rsidTr="00557B50">
        <w:trPr>
          <w:trHeight w:val="245"/>
        </w:trPr>
        <w:tc>
          <w:tcPr>
            <w:tcW w:w="1228" w:type="dxa"/>
            <w:shd w:val="clear" w:color="auto" w:fill="D9D9D9" w:themeFill="background1" w:themeFillShade="D9"/>
          </w:tcPr>
          <w:p w14:paraId="4702939E" w14:textId="77777777" w:rsidR="00D75FEF" w:rsidRPr="00141C2B" w:rsidRDefault="00D53C89" w:rsidP="00D53C89">
            <w:pPr>
              <w:jc w:val="center"/>
            </w:pPr>
            <w:r w:rsidRPr="00141C2B">
              <w:rPr>
                <w:rFonts w:ascii="Arial" w:hAnsi="Arial" w:cs="Arial"/>
                <w:sz w:val="20"/>
                <w:szCs w:val="20"/>
              </w:rPr>
              <w:t>Student Portfolio</w:t>
            </w:r>
          </w:p>
        </w:tc>
        <w:tc>
          <w:tcPr>
            <w:tcW w:w="3742" w:type="dxa"/>
          </w:tcPr>
          <w:p w14:paraId="48E5DEF4" w14:textId="77777777" w:rsidR="00D75FEF" w:rsidRPr="00141C2B" w:rsidRDefault="00D53C89" w:rsidP="00D53C89">
            <w:pPr>
              <w:jc w:val="center"/>
              <w:rPr>
                <w:rFonts w:ascii="Arial" w:hAnsi="Arial" w:cs="Arial"/>
                <w:sz w:val="20"/>
                <w:szCs w:val="20"/>
              </w:rPr>
            </w:pPr>
            <w:r w:rsidRPr="00141C2B">
              <w:rPr>
                <w:rFonts w:ascii="Arial" w:hAnsi="Arial" w:cs="Arial"/>
                <w:sz w:val="20"/>
                <w:szCs w:val="20"/>
              </w:rPr>
              <w:t>Collection of student products representing skills and proficiencies gained</w:t>
            </w:r>
          </w:p>
        </w:tc>
        <w:tc>
          <w:tcPr>
            <w:tcW w:w="1816" w:type="dxa"/>
          </w:tcPr>
          <w:p w14:paraId="35A70637" w14:textId="77777777" w:rsidR="00D75FEF" w:rsidRPr="00141C2B" w:rsidRDefault="00D53C89" w:rsidP="00D53C89">
            <w:pPr>
              <w:jc w:val="center"/>
              <w:rPr>
                <w:rFonts w:ascii="Arial" w:hAnsi="Arial" w:cs="Arial"/>
                <w:sz w:val="20"/>
                <w:szCs w:val="20"/>
              </w:rPr>
            </w:pPr>
            <w:r w:rsidRPr="00141C2B">
              <w:rPr>
                <w:rFonts w:ascii="Arial" w:hAnsi="Arial" w:cs="Arial"/>
                <w:sz w:val="20"/>
                <w:szCs w:val="20"/>
              </w:rPr>
              <w:t>Each semester, beginning Fall 2006</w:t>
            </w:r>
          </w:p>
        </w:tc>
        <w:tc>
          <w:tcPr>
            <w:tcW w:w="1496" w:type="dxa"/>
          </w:tcPr>
          <w:p w14:paraId="63A64212" w14:textId="77777777" w:rsidR="00D75FEF" w:rsidRPr="00141C2B" w:rsidRDefault="00886F36" w:rsidP="00D53C89">
            <w:pPr>
              <w:jc w:val="center"/>
              <w:rPr>
                <w:rFonts w:ascii="Arial" w:hAnsi="Arial" w:cs="Arial"/>
                <w:sz w:val="20"/>
                <w:szCs w:val="20"/>
              </w:rPr>
            </w:pPr>
            <w:r w:rsidRPr="00141C2B">
              <w:rPr>
                <w:rFonts w:ascii="Arial" w:hAnsi="Arial" w:cs="Arial"/>
                <w:sz w:val="20"/>
                <w:szCs w:val="20"/>
              </w:rPr>
              <w:t>In designated courses by instructor</w:t>
            </w:r>
          </w:p>
        </w:tc>
        <w:tc>
          <w:tcPr>
            <w:tcW w:w="1870" w:type="dxa"/>
          </w:tcPr>
          <w:p w14:paraId="7C41A16D" w14:textId="77777777" w:rsidR="00D75FEF" w:rsidRPr="00141C2B" w:rsidRDefault="00886F36" w:rsidP="00D53C89">
            <w:pPr>
              <w:jc w:val="center"/>
              <w:rPr>
                <w:rFonts w:ascii="Arial" w:hAnsi="Arial" w:cs="Arial"/>
                <w:sz w:val="20"/>
                <w:szCs w:val="20"/>
              </w:rPr>
            </w:pPr>
            <w:r w:rsidRPr="00141C2B">
              <w:rPr>
                <w:rFonts w:ascii="Arial" w:hAnsi="Arial" w:cs="Arial"/>
                <w:sz w:val="20"/>
                <w:szCs w:val="20"/>
              </w:rPr>
              <w:t xml:space="preserve">Submitted to </w:t>
            </w:r>
            <w:proofErr w:type="spellStart"/>
            <w:r w:rsidRPr="00141C2B">
              <w:rPr>
                <w:rFonts w:ascii="Arial" w:hAnsi="Arial" w:cs="Arial"/>
                <w:sz w:val="20"/>
                <w:szCs w:val="20"/>
              </w:rPr>
              <w:t>Voc</w:t>
            </w:r>
            <w:proofErr w:type="spellEnd"/>
            <w:r w:rsidRPr="00141C2B">
              <w:rPr>
                <w:rFonts w:ascii="Arial" w:hAnsi="Arial" w:cs="Arial"/>
                <w:sz w:val="20"/>
                <w:szCs w:val="20"/>
              </w:rPr>
              <w:t xml:space="preserve"> Tech Coordinator</w:t>
            </w:r>
          </w:p>
        </w:tc>
      </w:tr>
      <w:tr w:rsidR="00D75FEF" w:rsidRPr="00141C2B" w14:paraId="28B66615" w14:textId="77777777" w:rsidTr="00557B50">
        <w:trPr>
          <w:trHeight w:val="244"/>
        </w:trPr>
        <w:tc>
          <w:tcPr>
            <w:tcW w:w="1228" w:type="dxa"/>
            <w:shd w:val="clear" w:color="auto" w:fill="D9D9D9" w:themeFill="background1" w:themeFillShade="D9"/>
          </w:tcPr>
          <w:p w14:paraId="6E26FEA3" w14:textId="77777777" w:rsidR="00D75FEF" w:rsidRPr="00141C2B" w:rsidRDefault="00051DA6" w:rsidP="00D53C89">
            <w:pPr>
              <w:jc w:val="center"/>
            </w:pPr>
            <w:r w:rsidRPr="00141C2B">
              <w:rPr>
                <w:rFonts w:ascii="Arial" w:hAnsi="Arial" w:cs="Arial"/>
                <w:sz w:val="20"/>
                <w:szCs w:val="20"/>
              </w:rPr>
              <w:t>Internship Evaluation</w:t>
            </w:r>
          </w:p>
        </w:tc>
        <w:tc>
          <w:tcPr>
            <w:tcW w:w="3742" w:type="dxa"/>
          </w:tcPr>
          <w:p w14:paraId="69039CA3"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Students will be evaluated by their supervisor at completion of internship activities</w:t>
            </w:r>
          </w:p>
        </w:tc>
        <w:tc>
          <w:tcPr>
            <w:tcW w:w="1816" w:type="dxa"/>
          </w:tcPr>
          <w:p w14:paraId="4A9D08EF"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At completion of practicum, beginning Fall 2006</w:t>
            </w:r>
          </w:p>
        </w:tc>
        <w:tc>
          <w:tcPr>
            <w:tcW w:w="1496" w:type="dxa"/>
          </w:tcPr>
          <w:p w14:paraId="056C8C00"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Personal interview with placement supervisor</w:t>
            </w:r>
          </w:p>
        </w:tc>
        <w:tc>
          <w:tcPr>
            <w:tcW w:w="1870" w:type="dxa"/>
          </w:tcPr>
          <w:p w14:paraId="304380F1" w14:textId="77777777" w:rsidR="00D75FEF" w:rsidRPr="00141C2B" w:rsidRDefault="00051DA6" w:rsidP="00D53C89">
            <w:pPr>
              <w:jc w:val="center"/>
              <w:rPr>
                <w:rFonts w:ascii="Arial" w:hAnsi="Arial" w:cs="Arial"/>
                <w:sz w:val="20"/>
                <w:szCs w:val="20"/>
              </w:rPr>
            </w:pPr>
            <w:proofErr w:type="spellStart"/>
            <w:r w:rsidRPr="00141C2B">
              <w:rPr>
                <w:rFonts w:ascii="Arial" w:hAnsi="Arial" w:cs="Arial"/>
                <w:sz w:val="20"/>
                <w:szCs w:val="20"/>
              </w:rPr>
              <w:t>Voc</w:t>
            </w:r>
            <w:proofErr w:type="spellEnd"/>
            <w:r w:rsidRPr="00141C2B">
              <w:rPr>
                <w:rFonts w:ascii="Arial" w:hAnsi="Arial" w:cs="Arial"/>
                <w:sz w:val="20"/>
                <w:szCs w:val="20"/>
              </w:rPr>
              <w:t xml:space="preserve"> Tech Coordinator</w:t>
            </w:r>
          </w:p>
        </w:tc>
      </w:tr>
      <w:tr w:rsidR="00D75FEF" w:rsidRPr="00141C2B" w14:paraId="14792DBD" w14:textId="77777777" w:rsidTr="00557B50">
        <w:trPr>
          <w:trHeight w:val="245"/>
        </w:trPr>
        <w:tc>
          <w:tcPr>
            <w:tcW w:w="1228" w:type="dxa"/>
            <w:shd w:val="clear" w:color="auto" w:fill="D9D9D9" w:themeFill="background1" w:themeFillShade="D9"/>
          </w:tcPr>
          <w:p w14:paraId="787706DF" w14:textId="77777777" w:rsidR="00D75FEF" w:rsidRPr="00141C2B" w:rsidRDefault="00051DA6" w:rsidP="00D53C89">
            <w:pPr>
              <w:jc w:val="center"/>
            </w:pPr>
            <w:r w:rsidRPr="00141C2B">
              <w:rPr>
                <w:rFonts w:ascii="Arial" w:hAnsi="Arial" w:cs="Arial"/>
                <w:sz w:val="20"/>
                <w:szCs w:val="20"/>
              </w:rPr>
              <w:t>Faculty Interviews</w:t>
            </w:r>
          </w:p>
        </w:tc>
        <w:tc>
          <w:tcPr>
            <w:tcW w:w="3742" w:type="dxa"/>
          </w:tcPr>
          <w:p w14:paraId="094F91A6"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Structured interview to gain instructor impressions of student success in gaining targeted proficiencies</w:t>
            </w:r>
          </w:p>
        </w:tc>
        <w:tc>
          <w:tcPr>
            <w:tcW w:w="1816" w:type="dxa"/>
          </w:tcPr>
          <w:p w14:paraId="4C9351DD"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During final semester</w:t>
            </w:r>
          </w:p>
        </w:tc>
        <w:tc>
          <w:tcPr>
            <w:tcW w:w="1496" w:type="dxa"/>
          </w:tcPr>
          <w:p w14:paraId="4AB86CD7"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Personal interview with designated faculty</w:t>
            </w:r>
          </w:p>
        </w:tc>
        <w:tc>
          <w:tcPr>
            <w:tcW w:w="1870" w:type="dxa"/>
          </w:tcPr>
          <w:p w14:paraId="203460FB" w14:textId="77777777" w:rsidR="00D75FEF" w:rsidRPr="00141C2B" w:rsidRDefault="00051DA6" w:rsidP="00D53C89">
            <w:pPr>
              <w:jc w:val="center"/>
              <w:rPr>
                <w:rFonts w:ascii="Arial" w:hAnsi="Arial" w:cs="Arial"/>
                <w:sz w:val="20"/>
                <w:szCs w:val="20"/>
              </w:rPr>
            </w:pPr>
            <w:proofErr w:type="spellStart"/>
            <w:r w:rsidRPr="00141C2B">
              <w:rPr>
                <w:rFonts w:ascii="Arial" w:hAnsi="Arial" w:cs="Arial"/>
                <w:sz w:val="20"/>
                <w:szCs w:val="20"/>
              </w:rPr>
              <w:t>Voc</w:t>
            </w:r>
            <w:proofErr w:type="spellEnd"/>
            <w:r w:rsidRPr="00141C2B">
              <w:rPr>
                <w:rFonts w:ascii="Arial" w:hAnsi="Arial" w:cs="Arial"/>
                <w:sz w:val="20"/>
                <w:szCs w:val="20"/>
              </w:rPr>
              <w:t xml:space="preserve"> Tech Coordinator</w:t>
            </w:r>
          </w:p>
        </w:tc>
      </w:tr>
      <w:tr w:rsidR="00D75FEF" w:rsidRPr="00141C2B" w14:paraId="56D5D2B9" w14:textId="77777777" w:rsidTr="00557B50">
        <w:trPr>
          <w:trHeight w:val="245"/>
        </w:trPr>
        <w:tc>
          <w:tcPr>
            <w:tcW w:w="1228" w:type="dxa"/>
            <w:shd w:val="clear" w:color="auto" w:fill="D9D9D9" w:themeFill="background1" w:themeFillShade="D9"/>
          </w:tcPr>
          <w:p w14:paraId="07DC7A1D"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National Testing</w:t>
            </w:r>
          </w:p>
        </w:tc>
        <w:tc>
          <w:tcPr>
            <w:tcW w:w="3742" w:type="dxa"/>
          </w:tcPr>
          <w:p w14:paraId="304564D5"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National and standardized certification tests, for courses and concentrations where they exist</w:t>
            </w:r>
          </w:p>
        </w:tc>
        <w:tc>
          <w:tcPr>
            <w:tcW w:w="1816" w:type="dxa"/>
          </w:tcPr>
          <w:p w14:paraId="7139FEFE"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As needed, in specific concentrations</w:t>
            </w:r>
          </w:p>
        </w:tc>
        <w:tc>
          <w:tcPr>
            <w:tcW w:w="1496" w:type="dxa"/>
          </w:tcPr>
          <w:p w14:paraId="58F83847"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In specific courses at completion of program</w:t>
            </w:r>
          </w:p>
        </w:tc>
        <w:tc>
          <w:tcPr>
            <w:tcW w:w="1870" w:type="dxa"/>
          </w:tcPr>
          <w:p w14:paraId="4593EC1C" w14:textId="77777777" w:rsidR="00D75FEF" w:rsidRPr="00141C2B" w:rsidRDefault="00051DA6" w:rsidP="00D53C89">
            <w:pPr>
              <w:jc w:val="center"/>
              <w:rPr>
                <w:rFonts w:ascii="Arial" w:hAnsi="Arial" w:cs="Arial"/>
                <w:sz w:val="20"/>
                <w:szCs w:val="20"/>
              </w:rPr>
            </w:pPr>
            <w:r w:rsidRPr="00141C2B">
              <w:rPr>
                <w:rFonts w:ascii="Arial" w:hAnsi="Arial" w:cs="Arial"/>
                <w:sz w:val="20"/>
                <w:szCs w:val="20"/>
              </w:rPr>
              <w:t xml:space="preserve">Submitted by instructor to </w:t>
            </w:r>
            <w:proofErr w:type="spellStart"/>
            <w:r w:rsidRPr="00141C2B">
              <w:rPr>
                <w:rFonts w:ascii="Arial" w:hAnsi="Arial" w:cs="Arial"/>
                <w:sz w:val="20"/>
                <w:szCs w:val="20"/>
              </w:rPr>
              <w:t>Voc</w:t>
            </w:r>
            <w:proofErr w:type="spellEnd"/>
            <w:r w:rsidRPr="00141C2B">
              <w:rPr>
                <w:rFonts w:ascii="Arial" w:hAnsi="Arial" w:cs="Arial"/>
                <w:sz w:val="20"/>
                <w:szCs w:val="20"/>
              </w:rPr>
              <w:t xml:space="preserve"> Tech Coordinator</w:t>
            </w:r>
          </w:p>
        </w:tc>
      </w:tr>
    </w:tbl>
    <w:p w14:paraId="6401FA44" w14:textId="77777777" w:rsidR="00D75FEF" w:rsidRPr="00141C2B" w:rsidRDefault="00D75FEF">
      <w:pPr>
        <w:jc w:val="center"/>
        <w:rPr>
          <w:b/>
          <w:bCs/>
        </w:rPr>
      </w:pPr>
    </w:p>
    <w:p w14:paraId="3AEAF498" w14:textId="77777777" w:rsidR="00F10923" w:rsidRPr="00141C2B" w:rsidRDefault="00D75FEF" w:rsidP="007B2174">
      <w:pPr>
        <w:pStyle w:val="Heading2"/>
      </w:pPr>
      <w:r w:rsidRPr="00141C2B">
        <w:br w:type="page"/>
      </w:r>
      <w:bookmarkStart w:id="5" w:name="_Toc35928683"/>
      <w:bookmarkStart w:id="6" w:name="_Toc131238019"/>
      <w:r w:rsidR="00F10923" w:rsidRPr="00141C2B">
        <w:lastRenderedPageBreak/>
        <w:t>Assessment Implementation &amp; Analysis for Program Improvement</w:t>
      </w:r>
      <w:bookmarkEnd w:id="5"/>
      <w:bookmarkEnd w:id="6"/>
    </w:p>
    <w:p w14:paraId="62B648A7" w14:textId="77777777" w:rsidR="00F10923" w:rsidRPr="00141C2B" w:rsidRDefault="00F10923" w:rsidP="00F10923">
      <w:pPr>
        <w:ind w:left="360" w:hanging="360"/>
        <w:jc w:val="both"/>
        <w:rPr>
          <w:rStyle w:val="HeadingBCharCharChar"/>
        </w:rPr>
      </w:pPr>
    </w:p>
    <w:p w14:paraId="060E1BEB" w14:textId="77777777" w:rsidR="00F10923" w:rsidRPr="00141C2B" w:rsidRDefault="00F10923" w:rsidP="007B2174">
      <w:pPr>
        <w:pStyle w:val="Heading3"/>
      </w:pPr>
      <w:bookmarkStart w:id="7" w:name="_Toc35928684"/>
      <w:bookmarkStart w:id="8" w:name="_Toc131238020"/>
      <w:r w:rsidRPr="00141C2B">
        <w:t>General Implementation Strategy</w:t>
      </w:r>
      <w:bookmarkEnd w:id="7"/>
      <w:bookmarkEnd w:id="8"/>
    </w:p>
    <w:p w14:paraId="6651B367" w14:textId="77777777" w:rsidR="00F10923" w:rsidRPr="00141C2B" w:rsidRDefault="00F10923" w:rsidP="00F10923">
      <w:pPr>
        <w:ind w:left="360" w:hanging="360"/>
        <w:jc w:val="both"/>
        <w:rPr>
          <w:rStyle w:val="HeadingBCharCharChar"/>
          <w:b w:val="0"/>
          <w:bCs/>
        </w:rPr>
      </w:pPr>
    </w:p>
    <w:p w14:paraId="675C56A0" w14:textId="77777777" w:rsidR="00194CEB" w:rsidRPr="00141C2B" w:rsidRDefault="00194CEB" w:rsidP="00194CEB">
      <w:pPr>
        <w:jc w:val="both"/>
        <w:rPr>
          <w:rStyle w:val="HeadingBCharCharChar"/>
          <w:b w:val="0"/>
          <w:bCs/>
        </w:rPr>
      </w:pPr>
      <w:r w:rsidRPr="00141C2B">
        <w:rPr>
          <w:rStyle w:val="HeadingBCharCharChar"/>
          <w:b w:val="0"/>
          <w:bCs/>
        </w:rPr>
        <w:t>The Associate of Applied Science, Technology Program will begin implementation of t</w:t>
      </w:r>
      <w:r w:rsidR="00FD71E9" w:rsidRPr="00141C2B">
        <w:rPr>
          <w:rStyle w:val="HeadingBCharCharChar"/>
          <w:b w:val="0"/>
          <w:bCs/>
        </w:rPr>
        <w:t xml:space="preserve">he assessment strategy </w:t>
      </w:r>
      <w:r w:rsidRPr="00141C2B">
        <w:rPr>
          <w:rStyle w:val="HeadingBCharCharChar"/>
          <w:b w:val="0"/>
          <w:bCs/>
        </w:rPr>
        <w:t xml:space="preserve">during the Fall 2006 semester.  The semester marks the beginning of the program and is, therefore, a good starting point.  Grade Data and Portfolio materials will be collected at the end of each semester.  Internship Evaluations will be completed by the student’s direct supervisor upon completion of internship activities. Faculty Interviews will be completed during the final semester prior to program completion.  </w:t>
      </w:r>
    </w:p>
    <w:p w14:paraId="5C741AA7" w14:textId="77777777" w:rsidR="00194CEB" w:rsidRPr="00141C2B" w:rsidRDefault="00194CEB" w:rsidP="00F10923">
      <w:pPr>
        <w:pStyle w:val="BodyText3"/>
        <w:rPr>
          <w:rStyle w:val="HeadingBCharCharChar"/>
          <w:bCs w:val="0"/>
        </w:rPr>
      </w:pPr>
    </w:p>
    <w:p w14:paraId="6D2F7366" w14:textId="77777777" w:rsidR="00F10923" w:rsidRPr="00141C2B" w:rsidRDefault="00F10923" w:rsidP="00F10923">
      <w:pPr>
        <w:pStyle w:val="BodyText3"/>
        <w:rPr>
          <w:rStyle w:val="HeadingBCharCharChar"/>
          <w:b w:val="0"/>
          <w:bCs w:val="0"/>
        </w:rPr>
      </w:pPr>
      <w:smartTag w:uri="urn:schemas-microsoft-com:office:smarttags" w:element="place">
        <w:smartTag w:uri="urn:schemas-microsoft-com:office:smarttags" w:element="PlaceName">
          <w:r w:rsidRPr="00141C2B">
            <w:rPr>
              <w:rStyle w:val="HeadingBCharCharChar"/>
              <w:b w:val="0"/>
              <w:bCs w:val="0"/>
            </w:rPr>
            <w:t>Kodiak</w:t>
          </w:r>
        </w:smartTag>
        <w:r w:rsidRPr="00141C2B">
          <w:rPr>
            <w:rStyle w:val="HeadingBCharCharChar"/>
            <w:b w:val="0"/>
            <w:bCs w:val="0"/>
          </w:rPr>
          <w:t xml:space="preserve"> </w:t>
        </w:r>
        <w:smartTag w:uri="urn:schemas-microsoft-com:office:smarttags" w:element="PlaceType">
          <w:r w:rsidRPr="00141C2B">
            <w:rPr>
              <w:rStyle w:val="HeadingBCharCharChar"/>
              <w:b w:val="0"/>
              <w:bCs w:val="0"/>
            </w:rPr>
            <w:t>College</w:t>
          </w:r>
        </w:smartTag>
      </w:smartTag>
      <w:r w:rsidRPr="00141C2B">
        <w:rPr>
          <w:rStyle w:val="HeadingBCharCharChar"/>
          <w:b w:val="0"/>
          <w:bCs w:val="0"/>
        </w:rPr>
        <w:t xml:space="preserve"> has appointed an assessment coordinator who will work with the staff and faculty to collect the data indicated in the above tables.  The coordinator will also provide support for course-level data collection and other assessment activities as needed.  The assessment coordinator, with faculty, will assemble the data and forward it to the Director of Kodiak College for final report preparation.  The final report will be reviewed by the program faculty before submitting it to the UAA Academic Affairs assessment coordinator.  </w:t>
      </w:r>
    </w:p>
    <w:p w14:paraId="506AFE20" w14:textId="77777777" w:rsidR="00F10923" w:rsidRPr="00141C2B" w:rsidRDefault="00F10923" w:rsidP="00F10923">
      <w:pPr>
        <w:jc w:val="both"/>
        <w:rPr>
          <w:rStyle w:val="HeadingBCharCharChar"/>
          <w:b w:val="0"/>
          <w:bCs/>
        </w:rPr>
      </w:pPr>
    </w:p>
    <w:p w14:paraId="33A3E505" w14:textId="77777777" w:rsidR="00F10923" w:rsidRPr="00141C2B" w:rsidRDefault="00F10923" w:rsidP="007B2174">
      <w:pPr>
        <w:pStyle w:val="Heading3"/>
      </w:pPr>
      <w:bookmarkStart w:id="9" w:name="_Toc35928685"/>
      <w:bookmarkStart w:id="10" w:name="_Toc131238021"/>
      <w:r w:rsidRPr="00141C2B">
        <w:t>Method of Data Analysis and Formulation of Recommendations for Program Improvement</w:t>
      </w:r>
      <w:bookmarkEnd w:id="9"/>
      <w:bookmarkEnd w:id="10"/>
    </w:p>
    <w:p w14:paraId="3195D107" w14:textId="77777777" w:rsidR="00F10923" w:rsidRPr="00141C2B" w:rsidRDefault="00F10923" w:rsidP="00F10923">
      <w:pPr>
        <w:pStyle w:val="BodyText3"/>
        <w:rPr>
          <w:rStyle w:val="HeadingBCharCharChar"/>
          <w:b w:val="0"/>
          <w:bCs w:val="0"/>
        </w:rPr>
      </w:pPr>
    </w:p>
    <w:p w14:paraId="5B80B5B6" w14:textId="77777777" w:rsidR="00F10923" w:rsidRPr="00141C2B" w:rsidRDefault="00F10923" w:rsidP="00F10923">
      <w:pPr>
        <w:pStyle w:val="BodyText3"/>
        <w:rPr>
          <w:rStyle w:val="HeadingBCharCharChar"/>
          <w:b w:val="0"/>
          <w:bCs w:val="0"/>
        </w:rPr>
      </w:pPr>
      <w:r w:rsidRPr="00141C2B">
        <w:rPr>
          <w:rStyle w:val="HeadingBCharCharChar"/>
          <w:b w:val="0"/>
          <w:bCs w:val="0"/>
        </w:rPr>
        <w:t>Program faculty will meet at least once a year to review the data collected using the stated assessment tools.  The meeting could result in recommendations for program changes intended to enhance performance relative to the program objectives and outcomes.  The results of the data collection, an interpretation of the results, and the recommended programmatic changes are to be forwarded to the Office of Academic Affairs (in the required format) by the end of May each academic year.  A plan for implementing the recommended changes, including advertising the intended changes to all the program’s stakeholders, is also to be completed at the meeting.</w:t>
      </w:r>
    </w:p>
    <w:p w14:paraId="73C7DB7C" w14:textId="77777777" w:rsidR="00F10923" w:rsidRPr="00141C2B" w:rsidRDefault="00F10923" w:rsidP="00F10923">
      <w:pPr>
        <w:pStyle w:val="BodyText3"/>
        <w:rPr>
          <w:rStyle w:val="HeadingBCharCharChar"/>
          <w:b w:val="0"/>
          <w:bCs w:val="0"/>
        </w:rPr>
      </w:pPr>
    </w:p>
    <w:p w14:paraId="553C121E" w14:textId="77777777" w:rsidR="00F10923" w:rsidRPr="00141C2B" w:rsidRDefault="00F10923" w:rsidP="00F10923">
      <w:pPr>
        <w:pStyle w:val="BodyText3"/>
        <w:rPr>
          <w:rStyle w:val="HeadingBCharCharChar"/>
          <w:b w:val="0"/>
          <w:bCs w:val="0"/>
        </w:rPr>
      </w:pPr>
      <w:r w:rsidRPr="00141C2B">
        <w:rPr>
          <w:rStyle w:val="HeadingBCharCharChar"/>
          <w:b w:val="0"/>
          <w:bCs w:val="0"/>
        </w:rPr>
        <w:t xml:space="preserve">The proposed programmatic changes may be any action or change in policy that the faculty deems as being necessary to improve performance relative to program objectives and outcomes.  Recommended changes should also consider workload (faculty, staff, and students), budgetary, facilities, and other relevant constraints.  A few examples of changes made by programs at UAA include:  </w:t>
      </w:r>
    </w:p>
    <w:p w14:paraId="7C8FDC4A" w14:textId="77777777" w:rsidR="00F10923" w:rsidRPr="00141C2B" w:rsidRDefault="00F10923" w:rsidP="00F10923">
      <w:pPr>
        <w:pStyle w:val="BodyText3"/>
        <w:numPr>
          <w:ilvl w:val="0"/>
          <w:numId w:val="11"/>
        </w:numPr>
        <w:rPr>
          <w:rStyle w:val="HeadingBCharCharChar"/>
          <w:b w:val="0"/>
          <w:bCs w:val="0"/>
        </w:rPr>
      </w:pPr>
      <w:r w:rsidRPr="00141C2B">
        <w:rPr>
          <w:rStyle w:val="HeadingBCharCharChar"/>
          <w:b w:val="0"/>
          <w:bCs w:val="0"/>
        </w:rPr>
        <w:t>changes in course content, scheduling, sequencing, prerequisites, delivery methods, etc.</w:t>
      </w:r>
    </w:p>
    <w:p w14:paraId="36030974" w14:textId="77777777" w:rsidR="00F10923" w:rsidRPr="00141C2B" w:rsidRDefault="00F10923" w:rsidP="00F10923">
      <w:pPr>
        <w:pStyle w:val="BodyText3"/>
        <w:numPr>
          <w:ilvl w:val="0"/>
          <w:numId w:val="11"/>
        </w:numPr>
        <w:rPr>
          <w:rStyle w:val="HeadingBCharCharChar"/>
          <w:b w:val="0"/>
          <w:bCs w:val="0"/>
        </w:rPr>
      </w:pPr>
      <w:r w:rsidRPr="00141C2B">
        <w:rPr>
          <w:rStyle w:val="HeadingBCharCharChar"/>
          <w:b w:val="0"/>
          <w:bCs w:val="0"/>
        </w:rPr>
        <w:t>changes in faculty/staff assignments</w:t>
      </w:r>
    </w:p>
    <w:p w14:paraId="2D8E89AC" w14:textId="77777777" w:rsidR="00F10923" w:rsidRPr="00141C2B" w:rsidRDefault="00F10923" w:rsidP="00F10923">
      <w:pPr>
        <w:pStyle w:val="BodyText3"/>
        <w:numPr>
          <w:ilvl w:val="0"/>
          <w:numId w:val="11"/>
        </w:numPr>
        <w:rPr>
          <w:rStyle w:val="HeadingBCharCharChar"/>
          <w:b w:val="0"/>
          <w:bCs w:val="0"/>
        </w:rPr>
      </w:pPr>
      <w:r w:rsidRPr="00141C2B">
        <w:rPr>
          <w:rStyle w:val="HeadingBCharCharChar"/>
          <w:b w:val="0"/>
          <w:bCs w:val="0"/>
        </w:rPr>
        <w:t>changes in advising methods and requirements</w:t>
      </w:r>
    </w:p>
    <w:p w14:paraId="50445FDA" w14:textId="77777777" w:rsidR="00F10923" w:rsidRPr="00141C2B" w:rsidRDefault="00F10923" w:rsidP="00F10923">
      <w:pPr>
        <w:pStyle w:val="BodyText3"/>
        <w:numPr>
          <w:ilvl w:val="0"/>
          <w:numId w:val="11"/>
        </w:numPr>
        <w:rPr>
          <w:rStyle w:val="HeadingBCharCharChar"/>
          <w:b w:val="0"/>
          <w:bCs w:val="0"/>
        </w:rPr>
      </w:pPr>
      <w:r w:rsidRPr="00141C2B">
        <w:rPr>
          <w:rStyle w:val="HeadingBCharCharChar"/>
          <w:b w:val="0"/>
          <w:bCs w:val="0"/>
        </w:rPr>
        <w:t>addition and/or replacement of equipment</w:t>
      </w:r>
    </w:p>
    <w:p w14:paraId="6A1E1C43" w14:textId="77777777" w:rsidR="00F10923" w:rsidRPr="00141C2B" w:rsidRDefault="00F10923" w:rsidP="00F10923">
      <w:pPr>
        <w:pStyle w:val="BodyText3"/>
        <w:numPr>
          <w:ilvl w:val="0"/>
          <w:numId w:val="11"/>
        </w:numPr>
        <w:rPr>
          <w:rStyle w:val="HeadingBCharCharChar"/>
          <w:b w:val="0"/>
          <w:bCs w:val="0"/>
        </w:rPr>
      </w:pPr>
      <w:r w:rsidRPr="00141C2B">
        <w:rPr>
          <w:rStyle w:val="HeadingBCharCharChar"/>
          <w:b w:val="0"/>
          <w:bCs w:val="0"/>
        </w:rPr>
        <w:t>changes to facilities</w:t>
      </w:r>
    </w:p>
    <w:p w14:paraId="202F3007" w14:textId="77777777" w:rsidR="00F10923" w:rsidRPr="00141C2B" w:rsidRDefault="00F10923" w:rsidP="00F10923">
      <w:pPr>
        <w:ind w:left="360" w:hanging="360"/>
        <w:jc w:val="both"/>
        <w:rPr>
          <w:rStyle w:val="HeadingBCharCharChar"/>
        </w:rPr>
      </w:pPr>
    </w:p>
    <w:p w14:paraId="4D522F6B" w14:textId="77777777" w:rsidR="00F10923" w:rsidRPr="00141C2B" w:rsidRDefault="00F10923" w:rsidP="007B2174">
      <w:pPr>
        <w:pStyle w:val="Heading3"/>
      </w:pPr>
      <w:bookmarkStart w:id="11" w:name="_Toc35928686"/>
      <w:bookmarkStart w:id="12" w:name="_Toc131238022"/>
      <w:r w:rsidRPr="00141C2B">
        <w:t>Modification of the Assessment Plan</w:t>
      </w:r>
      <w:bookmarkEnd w:id="11"/>
      <w:bookmarkEnd w:id="12"/>
    </w:p>
    <w:p w14:paraId="64F20285" w14:textId="77777777" w:rsidR="00F10923" w:rsidRPr="00141C2B" w:rsidRDefault="00F10923" w:rsidP="00F10923">
      <w:pPr>
        <w:ind w:left="360" w:hanging="360"/>
        <w:jc w:val="both"/>
        <w:rPr>
          <w:rStyle w:val="HeadingBCharCharChar"/>
        </w:rPr>
      </w:pPr>
    </w:p>
    <w:p w14:paraId="3357A2AD" w14:textId="77777777" w:rsidR="00F10923" w:rsidRPr="00141C2B" w:rsidRDefault="00F10923" w:rsidP="00F10923">
      <w:pPr>
        <w:pStyle w:val="BodyTextIndent3"/>
        <w:ind w:left="0" w:firstLine="0"/>
        <w:rPr>
          <w:rStyle w:val="HeadingBCharCharChar"/>
          <w:b w:val="0"/>
          <w:bCs w:val="0"/>
        </w:rPr>
      </w:pPr>
      <w:r w:rsidRPr="00141C2B">
        <w:rPr>
          <w:rStyle w:val="HeadingBCharCharChar"/>
          <w:b w:val="0"/>
          <w:bCs w:val="0"/>
        </w:rPr>
        <w:t>The faculty, after reviewing the collected data and the processes used to collect it, may decide to alter the assessment plan.  Changes may be made to any component of the plan, including the objectives, outcomes, assessment tools, or any other aspect of the plan.  The changes are to be approved by the faculty of the program.  The modified assessment plan is to be forwarded to the Kodiak College Director’s Office and to the UAA Office of Academic Affairs.</w:t>
      </w:r>
    </w:p>
    <w:p w14:paraId="44089213" w14:textId="77777777" w:rsidR="00D75FEF" w:rsidRPr="00141C2B" w:rsidRDefault="00D75FEF">
      <w:pPr>
        <w:pStyle w:val="BodyTextIndent3"/>
        <w:ind w:left="0" w:firstLine="0"/>
        <w:rPr>
          <w:rStyle w:val="HeadingBCharCharChar"/>
          <w:b w:val="0"/>
          <w:bCs w:val="0"/>
        </w:rPr>
      </w:pPr>
    </w:p>
    <w:p w14:paraId="17D8CAD5" w14:textId="77777777" w:rsidR="00D75FEF" w:rsidRPr="00141C2B" w:rsidRDefault="00D75FEF">
      <w:r w:rsidRPr="00141C2B">
        <w:br w:type="page"/>
      </w:r>
    </w:p>
    <w:p w14:paraId="15D0C780" w14:textId="77777777" w:rsidR="009A5D89" w:rsidRPr="00141C2B" w:rsidRDefault="009A5D89" w:rsidP="007B2174">
      <w:pPr>
        <w:pStyle w:val="Heading2"/>
      </w:pPr>
      <w:bookmarkStart w:id="13" w:name="_Toc35928687"/>
      <w:bookmarkStart w:id="14" w:name="_Toc131238023"/>
      <w:r w:rsidRPr="00141C2B">
        <w:lastRenderedPageBreak/>
        <w:t xml:space="preserve">Appendix A: </w:t>
      </w:r>
      <w:bookmarkEnd w:id="13"/>
      <w:r w:rsidRPr="00141C2B">
        <w:t xml:space="preserve">Grade </w:t>
      </w:r>
      <w:smartTag w:uri="urn:schemas-microsoft-com:office:smarttags" w:element="stockticker">
        <w:r w:rsidRPr="00141C2B">
          <w:t>Data</w:t>
        </w:r>
      </w:smartTag>
      <w:bookmarkEnd w:id="14"/>
    </w:p>
    <w:p w14:paraId="05824183" w14:textId="77777777" w:rsidR="009A5D89" w:rsidRPr="00141C2B" w:rsidRDefault="009A5D89" w:rsidP="009A5D89"/>
    <w:p w14:paraId="7117E10E" w14:textId="77777777" w:rsidR="009A5D89" w:rsidRPr="00141C2B" w:rsidRDefault="009A5D89" w:rsidP="007B2174">
      <w:pPr>
        <w:pStyle w:val="Heading3"/>
      </w:pPr>
      <w:r w:rsidRPr="00141C2B">
        <w:t>Tool Description:</w:t>
      </w:r>
    </w:p>
    <w:p w14:paraId="3C21C535" w14:textId="77777777" w:rsidR="009A5D89" w:rsidRPr="00141C2B" w:rsidRDefault="009A5D89" w:rsidP="009A5D89"/>
    <w:p w14:paraId="7697441D" w14:textId="77777777" w:rsidR="009A5D89" w:rsidRPr="00141C2B" w:rsidRDefault="009A5D89" w:rsidP="00141C2B">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141C2B">
        <w:t>While many factors may affect a student’s grade in a course, a student’s proficiency in the subject matter is generally indicated by the grade that the student earns in the course.  A student’s proficiency in a subject area can be determined by looking at the student’s grades in all relevant courses.  When looking at the proficiency of the student body as a whole, the course GPA may give an indication of the proficiency of the students and the quality of the course.</w:t>
      </w:r>
    </w:p>
    <w:p w14:paraId="241CFFC7" w14:textId="77777777" w:rsidR="009A5D89" w:rsidRPr="00141C2B" w:rsidRDefault="009A5D89" w:rsidP="00141C2B">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8D36DC" w14:textId="77777777" w:rsidR="009A5D89" w:rsidRPr="00141C2B" w:rsidRDefault="009A5D89" w:rsidP="00141C2B">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141C2B">
        <w:t xml:space="preserve">To evaluate some of the educational goals the </w:t>
      </w:r>
      <w:smartTag w:uri="urn:schemas-microsoft-com:office:smarttags" w:element="stockticker">
        <w:r w:rsidRPr="00141C2B">
          <w:t>AAS</w:t>
        </w:r>
      </w:smartTag>
      <w:r w:rsidRPr="00141C2B">
        <w:t xml:space="preserve"> Technology Program, a database of c</w:t>
      </w:r>
      <w:r w:rsidR="00141C2B">
        <w:t>ourse grade point averages (GPA</w:t>
      </w:r>
      <w:r w:rsidRPr="00141C2B">
        <w:t xml:space="preserve">s) will be developed to include grades from specific courses each semester.  Courses to be included in the database are those courses that apply to the program and are taught by the department faculty and adjuncts. </w:t>
      </w:r>
    </w:p>
    <w:p w14:paraId="4F7E46ED" w14:textId="77777777" w:rsidR="009A5D89" w:rsidRPr="00141C2B" w:rsidRDefault="009A5D89" w:rsidP="00141C2B">
      <w:pPr>
        <w:pStyle w:val="Header"/>
        <w:tabs>
          <w:tab w:val="clear" w:pos="4320"/>
          <w:tab w:val="clear" w:pos="8640"/>
        </w:tabs>
        <w:jc w:val="both"/>
      </w:pPr>
    </w:p>
    <w:p w14:paraId="3A73C3FF" w14:textId="77777777" w:rsidR="009A5D89" w:rsidRPr="00141C2B" w:rsidRDefault="009A5D89" w:rsidP="007B2174">
      <w:pPr>
        <w:pStyle w:val="Heading3"/>
      </w:pPr>
      <w:r w:rsidRPr="00141C2B">
        <w:t>Factors that affect the collected data:</w:t>
      </w:r>
    </w:p>
    <w:p w14:paraId="0632D592" w14:textId="77777777" w:rsidR="009A5D89" w:rsidRPr="00141C2B" w:rsidRDefault="009A5D89" w:rsidP="00141C2B">
      <w:pPr>
        <w:jc w:val="both"/>
      </w:pPr>
    </w:p>
    <w:p w14:paraId="673803E6" w14:textId="77777777" w:rsidR="009A5D89" w:rsidRPr="00141C2B" w:rsidRDefault="009A5D89" w:rsidP="00141C2B">
      <w:pPr>
        <w:jc w:val="both"/>
      </w:pPr>
      <w:r w:rsidRPr="00141C2B">
        <w:t xml:space="preserve">Some of the factors include the preparation and basic academic abilities of the student, the quality of the presentation of the material by the instructor, the quality of reference material, and the grading philosophy of the instructor.  The data should also be compared to overall grade data for </w:t>
      </w:r>
      <w:smartTag w:uri="urn:schemas-microsoft-com:office:smarttags" w:element="place">
        <w:smartTag w:uri="urn:schemas-microsoft-com:office:smarttags" w:element="PlaceName">
          <w:r w:rsidRPr="00141C2B">
            <w:t>Kodiak</w:t>
          </w:r>
        </w:smartTag>
        <w:r w:rsidRPr="00141C2B">
          <w:t xml:space="preserve"> </w:t>
        </w:r>
        <w:smartTag w:uri="urn:schemas-microsoft-com:office:smarttags" w:element="PlaceType">
          <w:r w:rsidRPr="00141C2B">
            <w:t>College</w:t>
          </w:r>
        </w:smartTag>
      </w:smartTag>
      <w:r w:rsidRPr="00141C2B">
        <w:t xml:space="preserve"> to mitigate inconsistencies in grading.</w:t>
      </w:r>
    </w:p>
    <w:p w14:paraId="6AFA81CB" w14:textId="77777777" w:rsidR="009A5D89" w:rsidRPr="00141C2B" w:rsidRDefault="009A5D89" w:rsidP="00141C2B">
      <w:pPr>
        <w:jc w:val="both"/>
      </w:pPr>
    </w:p>
    <w:p w14:paraId="27523086" w14:textId="77777777" w:rsidR="009A5D89" w:rsidRPr="00141C2B" w:rsidRDefault="009A5D89" w:rsidP="007B2174">
      <w:pPr>
        <w:pStyle w:val="Heading3"/>
      </w:pPr>
      <w:r w:rsidRPr="00141C2B">
        <w:t>How to interpret the data:</w:t>
      </w:r>
    </w:p>
    <w:p w14:paraId="171C4E30" w14:textId="77777777" w:rsidR="009A5D89" w:rsidRPr="00141C2B" w:rsidRDefault="009A5D89" w:rsidP="00141C2B">
      <w:pPr>
        <w:jc w:val="both"/>
      </w:pPr>
    </w:p>
    <w:p w14:paraId="33F0422F" w14:textId="77777777" w:rsidR="009A5D89" w:rsidRPr="00141C2B" w:rsidRDefault="009A5D89" w:rsidP="00141C2B">
      <w:pPr>
        <w:jc w:val="both"/>
      </w:pPr>
      <w:r w:rsidRPr="00141C2B">
        <w:t>The data should be a fairly accurate indicator of student performance as most include concrete learning objectives.  In essence, the tabulated grade will indicate how well the program has met specific outcomes and objectives.</w:t>
      </w:r>
    </w:p>
    <w:p w14:paraId="2327C823" w14:textId="77777777" w:rsidR="009A5D89" w:rsidRPr="00141C2B" w:rsidRDefault="009A5D89" w:rsidP="007B2174">
      <w:pPr>
        <w:pStyle w:val="Heading3"/>
      </w:pPr>
      <w:r w:rsidRPr="00141C2B">
        <w:t>Tabulating and Reporting Results</w:t>
      </w:r>
    </w:p>
    <w:p w14:paraId="4835AFFF" w14:textId="77777777" w:rsidR="009A5D89" w:rsidRPr="00141C2B" w:rsidRDefault="009A5D89" w:rsidP="00141C2B">
      <w:pPr>
        <w:jc w:val="both"/>
        <w:rPr>
          <w:u w:val="single"/>
        </w:rPr>
      </w:pPr>
    </w:p>
    <w:p w14:paraId="4EAD95D7" w14:textId="77777777" w:rsidR="009A5D89" w:rsidRPr="00141C2B" w:rsidRDefault="009A5D89" w:rsidP="00141C2B">
      <w:pPr>
        <w:jc w:val="both"/>
        <w:rPr>
          <w:bCs/>
        </w:rPr>
      </w:pPr>
      <w:r w:rsidRPr="00141C2B">
        <w:rPr>
          <w:bCs/>
        </w:rPr>
        <w:t>The Student Tracking Specialist will prepare a summary of grade data on specific courses taught each semester.  A GPA is then computed for the semester as well as for the academic year.  Other trends will be identified and analyzed.  Grade data will be collected beginning the Fall semester 2006.  The following is a list of the course groupings associated with each outcome:</w:t>
      </w:r>
    </w:p>
    <w:p w14:paraId="745A2887" w14:textId="77777777" w:rsidR="009A5D89" w:rsidRPr="00141C2B" w:rsidRDefault="009A5D89" w:rsidP="00141C2B">
      <w:pPr>
        <w:jc w:val="both"/>
        <w:rPr>
          <w:bCs/>
        </w:rPr>
      </w:pPr>
    </w:p>
    <w:p w14:paraId="41D1B190" w14:textId="77777777" w:rsidR="009A5D89" w:rsidRPr="00141C2B" w:rsidRDefault="00C91EB8" w:rsidP="00141C2B">
      <w:pPr>
        <w:jc w:val="both"/>
        <w:rPr>
          <w:bCs/>
          <w:sz w:val="22"/>
          <w:szCs w:val="22"/>
        </w:rPr>
      </w:pPr>
      <w:r w:rsidRPr="00141C2B">
        <w:rPr>
          <w:b/>
          <w:bCs/>
          <w:sz w:val="22"/>
          <w:szCs w:val="22"/>
        </w:rPr>
        <w:t xml:space="preserve">(#1) Understand, describe, and analyze the physical components and processes found in </w:t>
      </w:r>
      <w:r w:rsidR="00194CEB" w:rsidRPr="00141C2B">
        <w:rPr>
          <w:b/>
          <w:bCs/>
          <w:sz w:val="22"/>
          <w:szCs w:val="22"/>
        </w:rPr>
        <w:t xml:space="preserve">technical systems; </w:t>
      </w:r>
      <w:smartTag w:uri="urn:schemas-microsoft-com:office:smarttags" w:element="stockticker">
        <w:r w:rsidR="00194CEB" w:rsidRPr="007C008B">
          <w:rPr>
            <w:bCs/>
            <w:i/>
            <w:sz w:val="22"/>
            <w:szCs w:val="22"/>
          </w:rPr>
          <w:t>TECH</w:t>
        </w:r>
      </w:smartTag>
      <w:r w:rsidR="00194CEB" w:rsidRPr="007C008B">
        <w:rPr>
          <w:bCs/>
          <w:i/>
          <w:sz w:val="22"/>
          <w:szCs w:val="22"/>
        </w:rPr>
        <w:t xml:space="preserve"> A101</w:t>
      </w:r>
    </w:p>
    <w:p w14:paraId="2495B828" w14:textId="77777777" w:rsidR="009A5D89" w:rsidRPr="00141C2B" w:rsidRDefault="009A5D89" w:rsidP="00141C2B">
      <w:pPr>
        <w:jc w:val="both"/>
        <w:rPr>
          <w:bCs/>
          <w:sz w:val="22"/>
          <w:szCs w:val="22"/>
        </w:rPr>
      </w:pPr>
    </w:p>
    <w:p w14:paraId="1EC69E04" w14:textId="77777777" w:rsidR="009A5D89" w:rsidRPr="00141C2B" w:rsidRDefault="00194CEB" w:rsidP="00141C2B">
      <w:pPr>
        <w:jc w:val="both"/>
        <w:rPr>
          <w:bCs/>
          <w:sz w:val="22"/>
          <w:szCs w:val="22"/>
        </w:rPr>
      </w:pPr>
      <w:r w:rsidRPr="00141C2B">
        <w:rPr>
          <w:b/>
          <w:bCs/>
          <w:sz w:val="22"/>
          <w:szCs w:val="22"/>
        </w:rPr>
        <w:t>(#2</w:t>
      </w:r>
      <w:r w:rsidR="009A5D89" w:rsidRPr="00141C2B">
        <w:rPr>
          <w:b/>
          <w:bCs/>
          <w:sz w:val="22"/>
          <w:szCs w:val="22"/>
        </w:rPr>
        <w:t xml:space="preserve">) Demonstrates </w:t>
      </w:r>
      <w:r w:rsidR="00C91EB8" w:rsidRPr="00141C2B">
        <w:rPr>
          <w:b/>
          <w:bCs/>
          <w:sz w:val="22"/>
          <w:szCs w:val="22"/>
        </w:rPr>
        <w:t>skills in</w:t>
      </w:r>
      <w:r w:rsidRPr="00141C2B">
        <w:rPr>
          <w:b/>
          <w:bCs/>
          <w:sz w:val="22"/>
          <w:szCs w:val="22"/>
        </w:rPr>
        <w:t xml:space="preserve"> communication, computation, and human relation skills applicable to personal and professional situations; </w:t>
      </w:r>
      <w:smartTag w:uri="urn:schemas-microsoft-com:office:smarttags" w:element="stockticker">
        <w:r w:rsidRPr="007C008B">
          <w:rPr>
            <w:bCs/>
            <w:i/>
            <w:sz w:val="22"/>
            <w:szCs w:val="22"/>
          </w:rPr>
          <w:t>COMM</w:t>
        </w:r>
      </w:smartTag>
      <w:r w:rsidRPr="007C008B">
        <w:rPr>
          <w:bCs/>
          <w:i/>
          <w:sz w:val="22"/>
          <w:szCs w:val="22"/>
        </w:rPr>
        <w:t xml:space="preserve">, </w:t>
      </w:r>
      <w:smartTag w:uri="urn:schemas-microsoft-com:office:smarttags" w:element="stockticker">
        <w:r w:rsidRPr="007C008B">
          <w:rPr>
            <w:bCs/>
            <w:i/>
            <w:sz w:val="22"/>
            <w:szCs w:val="22"/>
          </w:rPr>
          <w:t>ENGL</w:t>
        </w:r>
      </w:smartTag>
      <w:r w:rsidRPr="007C008B">
        <w:rPr>
          <w:bCs/>
          <w:i/>
          <w:sz w:val="22"/>
          <w:szCs w:val="22"/>
        </w:rPr>
        <w:t xml:space="preserve"> A111, </w:t>
      </w:r>
      <w:smartTag w:uri="urn:schemas-microsoft-com:office:smarttags" w:element="stockticker">
        <w:r w:rsidRPr="007C008B">
          <w:rPr>
            <w:bCs/>
            <w:i/>
            <w:sz w:val="22"/>
            <w:szCs w:val="22"/>
          </w:rPr>
          <w:t>ENGL</w:t>
        </w:r>
      </w:smartTag>
      <w:r w:rsidRPr="007C008B">
        <w:rPr>
          <w:bCs/>
          <w:i/>
          <w:sz w:val="22"/>
          <w:szCs w:val="22"/>
        </w:rPr>
        <w:t xml:space="preserve"> A212, HUMS A153, HUMS A155</w:t>
      </w:r>
    </w:p>
    <w:p w14:paraId="44A8BDDE" w14:textId="77777777" w:rsidR="009A5D89" w:rsidRPr="00141C2B" w:rsidRDefault="009A5D89" w:rsidP="00141C2B">
      <w:pPr>
        <w:jc w:val="both"/>
        <w:rPr>
          <w:bCs/>
          <w:sz w:val="22"/>
          <w:szCs w:val="22"/>
        </w:rPr>
      </w:pPr>
    </w:p>
    <w:p w14:paraId="1888D341" w14:textId="77777777" w:rsidR="009A5D89" w:rsidRPr="007C008B" w:rsidRDefault="00C91EB8" w:rsidP="00141C2B">
      <w:pPr>
        <w:jc w:val="both"/>
        <w:rPr>
          <w:bCs/>
          <w:i/>
          <w:sz w:val="22"/>
          <w:szCs w:val="22"/>
        </w:rPr>
      </w:pPr>
      <w:r w:rsidRPr="00141C2B">
        <w:rPr>
          <w:b/>
          <w:bCs/>
          <w:sz w:val="22"/>
          <w:szCs w:val="22"/>
        </w:rPr>
        <w:t>(#3) Demonstrate and apply knowledge of physics, math and computers to technical</w:t>
      </w:r>
      <w:r w:rsidR="00194CEB" w:rsidRPr="00141C2B">
        <w:rPr>
          <w:b/>
          <w:bCs/>
          <w:sz w:val="22"/>
          <w:szCs w:val="22"/>
        </w:rPr>
        <w:t xml:space="preserve"> fields; </w:t>
      </w:r>
      <w:r w:rsidR="00194CEB" w:rsidRPr="007C008B">
        <w:rPr>
          <w:bCs/>
          <w:i/>
          <w:sz w:val="22"/>
          <w:szCs w:val="22"/>
        </w:rPr>
        <w:t>CHEM A103/L, GEOL A111, PHYS A123/L</w:t>
      </w:r>
      <w:r w:rsidR="008E508E" w:rsidRPr="007C008B">
        <w:rPr>
          <w:bCs/>
          <w:i/>
          <w:sz w:val="22"/>
          <w:szCs w:val="22"/>
        </w:rPr>
        <w:t xml:space="preserve">, </w:t>
      </w:r>
      <w:smartTag w:uri="urn:schemas-microsoft-com:office:smarttags" w:element="stockticker">
        <w:r w:rsidR="008E508E" w:rsidRPr="007C008B">
          <w:rPr>
            <w:bCs/>
            <w:i/>
            <w:sz w:val="22"/>
            <w:szCs w:val="22"/>
          </w:rPr>
          <w:t>MATH</w:t>
        </w:r>
      </w:smartTag>
      <w:r w:rsidR="008E508E" w:rsidRPr="007C008B">
        <w:rPr>
          <w:bCs/>
          <w:i/>
          <w:sz w:val="22"/>
          <w:szCs w:val="22"/>
        </w:rPr>
        <w:t xml:space="preserve"> A105, CIS A105</w:t>
      </w:r>
      <w:r w:rsidR="00424848" w:rsidRPr="007C008B">
        <w:rPr>
          <w:bCs/>
          <w:i/>
          <w:sz w:val="22"/>
          <w:szCs w:val="22"/>
        </w:rPr>
        <w:t xml:space="preserve">, </w:t>
      </w:r>
      <w:smartTag w:uri="urn:schemas-microsoft-com:office:smarttags" w:element="stockticker">
        <w:r w:rsidR="00424848" w:rsidRPr="007C008B">
          <w:rPr>
            <w:bCs/>
            <w:i/>
            <w:sz w:val="22"/>
            <w:szCs w:val="22"/>
          </w:rPr>
          <w:t>AET</w:t>
        </w:r>
      </w:smartTag>
      <w:r w:rsidR="00424848" w:rsidRPr="007C008B">
        <w:rPr>
          <w:bCs/>
          <w:i/>
          <w:sz w:val="22"/>
          <w:szCs w:val="22"/>
        </w:rPr>
        <w:t xml:space="preserve"> A101</w:t>
      </w:r>
    </w:p>
    <w:p w14:paraId="541D23C7" w14:textId="77777777" w:rsidR="008E508E" w:rsidRPr="00141C2B" w:rsidRDefault="008E508E" w:rsidP="00141C2B">
      <w:pPr>
        <w:jc w:val="both"/>
        <w:rPr>
          <w:b/>
          <w:bCs/>
          <w:sz w:val="22"/>
          <w:szCs w:val="22"/>
        </w:rPr>
      </w:pPr>
    </w:p>
    <w:p w14:paraId="7CF267D9" w14:textId="77777777" w:rsidR="00D75FEF" w:rsidRPr="00141C2B" w:rsidRDefault="00424848" w:rsidP="00141C2B">
      <w:pPr>
        <w:jc w:val="both"/>
        <w:rPr>
          <w:bCs/>
          <w:sz w:val="22"/>
          <w:szCs w:val="22"/>
        </w:rPr>
      </w:pPr>
      <w:r w:rsidRPr="00141C2B">
        <w:rPr>
          <w:b/>
        </w:rPr>
        <w:t xml:space="preserve">(#5) Demonstrate </w:t>
      </w:r>
      <w:r w:rsidR="008E508E" w:rsidRPr="00141C2B">
        <w:rPr>
          <w:b/>
        </w:rPr>
        <w:t>technical and administrative skills required in today’s metal fabrication and welding environments;</w:t>
      </w:r>
      <w:r w:rsidR="008E508E" w:rsidRPr="00141C2B">
        <w:t xml:space="preserve"> </w:t>
      </w:r>
      <w:smartTag w:uri="urn:schemas-microsoft-com:office:smarttags" w:element="stockticker">
        <w:r w:rsidRPr="007C008B">
          <w:rPr>
            <w:i/>
          </w:rPr>
          <w:t>AET</w:t>
        </w:r>
      </w:smartTag>
      <w:r w:rsidRPr="007C008B">
        <w:rPr>
          <w:i/>
        </w:rPr>
        <w:t xml:space="preserve"> A101, </w:t>
      </w:r>
      <w:r w:rsidR="008E508E" w:rsidRPr="007C008B">
        <w:rPr>
          <w:i/>
        </w:rPr>
        <w:t>WELD A112, WELD A114, WELD A161, WELD A190</w:t>
      </w:r>
    </w:p>
    <w:p w14:paraId="7A86F8DF" w14:textId="77777777" w:rsidR="006D2A25" w:rsidRPr="00141C2B" w:rsidRDefault="00D67829" w:rsidP="007B2174">
      <w:pPr>
        <w:pStyle w:val="Heading2"/>
      </w:pPr>
      <w:r w:rsidRPr="00141C2B">
        <w:br w:type="page"/>
      </w:r>
      <w:bookmarkStart w:id="15" w:name="_Toc131238024"/>
      <w:r w:rsidR="006D2A25" w:rsidRPr="00141C2B">
        <w:lastRenderedPageBreak/>
        <w:t xml:space="preserve">Appendix B: Student Portfolios </w:t>
      </w:r>
      <w:smartTag w:uri="urn:schemas-microsoft-com:office:smarttags" w:element="stockticker">
        <w:r w:rsidR="006D2A25" w:rsidRPr="00141C2B">
          <w:t>and</w:t>
        </w:r>
      </w:smartTag>
      <w:r w:rsidR="006D2A25" w:rsidRPr="00141C2B">
        <w:t xml:space="preserve"> other Products</w:t>
      </w:r>
      <w:bookmarkEnd w:id="15"/>
    </w:p>
    <w:p w14:paraId="27068BC2" w14:textId="77777777" w:rsidR="006D2A25" w:rsidRPr="00141C2B" w:rsidRDefault="006D2A25" w:rsidP="006D2A25"/>
    <w:p w14:paraId="412C57FC" w14:textId="77777777" w:rsidR="006D2A25" w:rsidRPr="00141C2B" w:rsidRDefault="006D2A25" w:rsidP="007B2174">
      <w:pPr>
        <w:pStyle w:val="Heading3"/>
      </w:pPr>
      <w:r w:rsidRPr="00141C2B">
        <w:t>Tool Description:</w:t>
      </w:r>
    </w:p>
    <w:p w14:paraId="5D383576" w14:textId="77777777" w:rsidR="006D2A25" w:rsidRPr="00141C2B" w:rsidRDefault="006D2A25" w:rsidP="00141C2B">
      <w:pPr>
        <w:jc w:val="both"/>
      </w:pPr>
    </w:p>
    <w:p w14:paraId="5067E4AE" w14:textId="77777777" w:rsidR="006D2A25" w:rsidRPr="00141C2B" w:rsidRDefault="006D2A25" w:rsidP="00141C2B">
      <w:pPr>
        <w:pStyle w:val="Header"/>
        <w:tabs>
          <w:tab w:val="clear" w:pos="4320"/>
          <w:tab w:val="clear" w:pos="8640"/>
        </w:tabs>
        <w:jc w:val="both"/>
      </w:pPr>
      <w:r w:rsidRPr="00141C2B">
        <w:t>The Student Portfolio is an organized collection documenting student proficiency in major areas of study and skill building.  Also included are student products documenting practicum, work, and extra-curricular activities, as well as efforts toward professional development.</w:t>
      </w:r>
    </w:p>
    <w:p w14:paraId="3CBCC7DE" w14:textId="77777777" w:rsidR="006D2A25" w:rsidRPr="00141C2B" w:rsidRDefault="006D2A25" w:rsidP="00141C2B">
      <w:pPr>
        <w:pStyle w:val="Header"/>
        <w:tabs>
          <w:tab w:val="clear" w:pos="4320"/>
          <w:tab w:val="clear" w:pos="8640"/>
        </w:tabs>
        <w:jc w:val="both"/>
      </w:pPr>
    </w:p>
    <w:p w14:paraId="314C75A1" w14:textId="77777777" w:rsidR="006D2A25" w:rsidRPr="00141C2B" w:rsidRDefault="006D2A25" w:rsidP="00141C2B">
      <w:pPr>
        <w:pStyle w:val="Header"/>
        <w:tabs>
          <w:tab w:val="clear" w:pos="4320"/>
          <w:tab w:val="clear" w:pos="8640"/>
        </w:tabs>
        <w:jc w:val="both"/>
      </w:pPr>
    </w:p>
    <w:p w14:paraId="5D495D21" w14:textId="77777777" w:rsidR="006D2A25" w:rsidRPr="00141C2B" w:rsidRDefault="006D2A25" w:rsidP="007B2174">
      <w:pPr>
        <w:pStyle w:val="Heading3"/>
      </w:pPr>
      <w:r w:rsidRPr="00141C2B">
        <w:t>Factors that affect the collected data:</w:t>
      </w:r>
    </w:p>
    <w:p w14:paraId="6286AB4E" w14:textId="77777777" w:rsidR="006D2A25" w:rsidRPr="00141C2B" w:rsidRDefault="006D2A25" w:rsidP="00141C2B">
      <w:pPr>
        <w:jc w:val="both"/>
      </w:pPr>
    </w:p>
    <w:p w14:paraId="6366B3E3" w14:textId="77777777" w:rsidR="006D2A25" w:rsidRPr="00141C2B" w:rsidRDefault="006D2A25" w:rsidP="00141C2B">
      <w:pPr>
        <w:jc w:val="both"/>
      </w:pPr>
      <w:r w:rsidRPr="00141C2B">
        <w:t>Students are to work with a faculty or staff advisor in selecting portfolio contents; still, a student’s assessment of their “best work” may differ from that of a professional in the field.  Since the portfolio will be developed over time and cover a number of skill-building areas, the quality of student work may not be consistent throughout the portfolio.</w:t>
      </w:r>
    </w:p>
    <w:p w14:paraId="76100286" w14:textId="77777777" w:rsidR="006D2A25" w:rsidRPr="00141C2B" w:rsidRDefault="006D2A25" w:rsidP="00141C2B">
      <w:pPr>
        <w:jc w:val="both"/>
      </w:pPr>
    </w:p>
    <w:p w14:paraId="5F3DC092" w14:textId="77777777" w:rsidR="006D2A25" w:rsidRPr="00141C2B" w:rsidRDefault="006D2A25" w:rsidP="00141C2B">
      <w:pPr>
        <w:jc w:val="both"/>
      </w:pPr>
    </w:p>
    <w:p w14:paraId="5F117E79" w14:textId="77777777" w:rsidR="006D2A25" w:rsidRPr="00141C2B" w:rsidRDefault="006D2A25" w:rsidP="007B2174">
      <w:pPr>
        <w:pStyle w:val="Heading3"/>
      </w:pPr>
      <w:r w:rsidRPr="00141C2B">
        <w:t>How to interpret the data:</w:t>
      </w:r>
    </w:p>
    <w:p w14:paraId="3D2DD534" w14:textId="77777777" w:rsidR="006D2A25" w:rsidRPr="00141C2B" w:rsidRDefault="006D2A25" w:rsidP="00141C2B">
      <w:pPr>
        <w:jc w:val="both"/>
      </w:pPr>
    </w:p>
    <w:p w14:paraId="2258FF4A" w14:textId="77777777" w:rsidR="006D2A25" w:rsidRPr="00141C2B" w:rsidRDefault="006D2A25" w:rsidP="00141C2B">
      <w:pPr>
        <w:jc w:val="both"/>
      </w:pPr>
      <w:r w:rsidRPr="00141C2B">
        <w:t>Care must be taken to investigate and discuss the factors influencing results before interpreting outcomes.  It is expected that portfolios will need to be reviewed by the Vocational-Technical Coordinator as well as a representative panel of faculty members to determine an overall assessment.</w:t>
      </w:r>
    </w:p>
    <w:p w14:paraId="4B4673BA" w14:textId="77777777" w:rsidR="006D2A25" w:rsidRPr="00141C2B" w:rsidRDefault="006D2A25" w:rsidP="00141C2B">
      <w:pPr>
        <w:jc w:val="both"/>
      </w:pPr>
    </w:p>
    <w:p w14:paraId="68D28919" w14:textId="77777777" w:rsidR="006D2A25" w:rsidRPr="00141C2B" w:rsidRDefault="006D2A25" w:rsidP="00141C2B">
      <w:pPr>
        <w:jc w:val="both"/>
      </w:pPr>
      <w:r w:rsidRPr="00141C2B">
        <w:t>Students will collect and organize their own portfolio contents following a sample template provided by the program.  Some representative student products by outcome may include:</w:t>
      </w:r>
    </w:p>
    <w:p w14:paraId="6FE27ED0" w14:textId="77777777" w:rsidR="006D2A25" w:rsidRPr="00141C2B" w:rsidRDefault="006D2A25" w:rsidP="00141C2B">
      <w:pPr>
        <w:jc w:val="both"/>
        <w:rPr>
          <w:b/>
          <w:sz w:val="22"/>
          <w:szCs w:val="22"/>
        </w:rPr>
      </w:pPr>
    </w:p>
    <w:p w14:paraId="5F27DFA1" w14:textId="77777777" w:rsidR="00424848" w:rsidRPr="00141C2B" w:rsidRDefault="00424848" w:rsidP="00141C2B">
      <w:pPr>
        <w:jc w:val="both"/>
        <w:rPr>
          <w:i/>
          <w:sz w:val="22"/>
          <w:szCs w:val="22"/>
        </w:rPr>
      </w:pPr>
      <w:r w:rsidRPr="00141C2B">
        <w:rPr>
          <w:b/>
          <w:sz w:val="22"/>
          <w:szCs w:val="22"/>
        </w:rPr>
        <w:t xml:space="preserve">(#1) Understand, describe, and analyze the physical components and processes found in technical systems; </w:t>
      </w:r>
      <w:smartTag w:uri="urn:schemas-microsoft-com:office:smarttags" w:element="stockticker">
        <w:r w:rsidRPr="00141C2B">
          <w:rPr>
            <w:i/>
            <w:sz w:val="22"/>
            <w:szCs w:val="22"/>
          </w:rPr>
          <w:t>TECH</w:t>
        </w:r>
      </w:smartTag>
      <w:r w:rsidRPr="00141C2B">
        <w:rPr>
          <w:i/>
          <w:sz w:val="22"/>
          <w:szCs w:val="22"/>
        </w:rPr>
        <w:t xml:space="preserve"> A101</w:t>
      </w:r>
    </w:p>
    <w:p w14:paraId="17BB1D40" w14:textId="77777777" w:rsidR="00424848" w:rsidRPr="00141C2B" w:rsidRDefault="00424848" w:rsidP="00141C2B">
      <w:pPr>
        <w:jc w:val="both"/>
        <w:rPr>
          <w:i/>
          <w:sz w:val="22"/>
          <w:szCs w:val="22"/>
        </w:rPr>
      </w:pPr>
    </w:p>
    <w:p w14:paraId="005DDA19" w14:textId="77777777" w:rsidR="00424848" w:rsidRPr="00141C2B" w:rsidRDefault="00424848" w:rsidP="00141C2B">
      <w:pPr>
        <w:jc w:val="both"/>
        <w:rPr>
          <w:i/>
          <w:sz w:val="22"/>
          <w:szCs w:val="22"/>
        </w:rPr>
      </w:pPr>
      <w:r w:rsidRPr="00141C2B">
        <w:rPr>
          <w:b/>
          <w:sz w:val="22"/>
          <w:szCs w:val="22"/>
        </w:rPr>
        <w:t xml:space="preserve">(#3) Demonstrate and apply knowledge of physics, math, and computers to technical fields; </w:t>
      </w:r>
      <w:r w:rsidRPr="00141C2B">
        <w:rPr>
          <w:i/>
          <w:sz w:val="22"/>
          <w:szCs w:val="22"/>
        </w:rPr>
        <w:t xml:space="preserve">PHYS A123/L, WELD A157, </w:t>
      </w:r>
      <w:smartTag w:uri="urn:schemas-microsoft-com:office:smarttags" w:element="stockticker">
        <w:r w:rsidRPr="00141C2B">
          <w:rPr>
            <w:i/>
            <w:sz w:val="22"/>
            <w:szCs w:val="22"/>
          </w:rPr>
          <w:t>AET</w:t>
        </w:r>
      </w:smartTag>
      <w:r w:rsidRPr="00141C2B">
        <w:rPr>
          <w:i/>
          <w:sz w:val="22"/>
          <w:szCs w:val="22"/>
        </w:rPr>
        <w:t xml:space="preserve"> A101</w:t>
      </w:r>
    </w:p>
    <w:p w14:paraId="2B84AD40" w14:textId="77777777" w:rsidR="00424848" w:rsidRPr="00141C2B" w:rsidRDefault="00424848" w:rsidP="00141C2B">
      <w:pPr>
        <w:jc w:val="both"/>
        <w:rPr>
          <w:i/>
          <w:sz w:val="22"/>
          <w:szCs w:val="22"/>
        </w:rPr>
      </w:pPr>
    </w:p>
    <w:p w14:paraId="1BF744A0" w14:textId="77777777" w:rsidR="006D2A25" w:rsidRPr="00141C2B" w:rsidRDefault="00424848" w:rsidP="00141C2B">
      <w:pPr>
        <w:jc w:val="both"/>
        <w:rPr>
          <w:sz w:val="22"/>
          <w:szCs w:val="22"/>
        </w:rPr>
      </w:pPr>
      <w:r w:rsidRPr="00141C2B">
        <w:rPr>
          <w:b/>
          <w:sz w:val="22"/>
          <w:szCs w:val="22"/>
        </w:rPr>
        <w:t>(#4</w:t>
      </w:r>
      <w:r w:rsidR="006D2A25" w:rsidRPr="00141C2B">
        <w:rPr>
          <w:b/>
          <w:sz w:val="22"/>
          <w:szCs w:val="22"/>
        </w:rPr>
        <w:t xml:space="preserve">) </w:t>
      </w:r>
      <w:r w:rsidRPr="00141C2B">
        <w:rPr>
          <w:b/>
          <w:sz w:val="22"/>
          <w:szCs w:val="22"/>
        </w:rPr>
        <w:t xml:space="preserve">Understand and apply safety practices; </w:t>
      </w:r>
      <w:smartTag w:uri="urn:schemas-microsoft-com:office:smarttags" w:element="place">
        <w:smartTag w:uri="urn:schemas-microsoft-com:office:smarttags" w:element="City">
          <w:smartTag w:uri="urn:schemas-microsoft-com:office:smarttags" w:element="stockticker">
            <w:r w:rsidR="008E508E" w:rsidRPr="00141C2B">
              <w:rPr>
                <w:i/>
                <w:sz w:val="22"/>
                <w:szCs w:val="22"/>
              </w:rPr>
              <w:t>OSH</w:t>
            </w:r>
          </w:smartTag>
        </w:smartTag>
      </w:smartTag>
      <w:r w:rsidR="00FF0C2A" w:rsidRPr="00141C2B">
        <w:rPr>
          <w:i/>
          <w:sz w:val="22"/>
          <w:szCs w:val="22"/>
        </w:rPr>
        <w:t xml:space="preserve"> A101, WELD A112, WELD A114, WELD A161, WELD A190</w:t>
      </w:r>
    </w:p>
    <w:p w14:paraId="78105DDA" w14:textId="77777777" w:rsidR="006D2A25" w:rsidRPr="00141C2B" w:rsidRDefault="006D2A25" w:rsidP="00141C2B">
      <w:pPr>
        <w:jc w:val="both"/>
        <w:rPr>
          <w:sz w:val="22"/>
          <w:szCs w:val="22"/>
        </w:rPr>
      </w:pPr>
    </w:p>
    <w:p w14:paraId="26ED6916" w14:textId="77777777" w:rsidR="001727F2" w:rsidRPr="00141C2B" w:rsidRDefault="001727F2" w:rsidP="00141C2B">
      <w:pPr>
        <w:jc w:val="both"/>
        <w:rPr>
          <w:b/>
          <w:sz w:val="22"/>
          <w:szCs w:val="22"/>
        </w:rPr>
      </w:pPr>
      <w:r w:rsidRPr="00141C2B">
        <w:rPr>
          <w:b/>
          <w:sz w:val="22"/>
          <w:szCs w:val="22"/>
        </w:rPr>
        <w:t>(#5</w:t>
      </w:r>
      <w:r w:rsidR="006D2A25" w:rsidRPr="00141C2B">
        <w:rPr>
          <w:b/>
          <w:sz w:val="22"/>
          <w:szCs w:val="22"/>
        </w:rPr>
        <w:t xml:space="preserve">) </w:t>
      </w:r>
      <w:r w:rsidRPr="00141C2B">
        <w:rPr>
          <w:b/>
          <w:sz w:val="22"/>
          <w:szCs w:val="22"/>
        </w:rPr>
        <w:t xml:space="preserve">Demonstrate technical and administrative skills required in today’s metal fabrication and welding environments; </w:t>
      </w:r>
      <w:r w:rsidRPr="00141C2B">
        <w:rPr>
          <w:i/>
          <w:sz w:val="22"/>
          <w:szCs w:val="22"/>
        </w:rPr>
        <w:t xml:space="preserve">WELD A112, WELD A114, </w:t>
      </w:r>
      <w:r w:rsidR="00FF0C2A" w:rsidRPr="00141C2B">
        <w:rPr>
          <w:i/>
          <w:sz w:val="22"/>
          <w:szCs w:val="22"/>
        </w:rPr>
        <w:t xml:space="preserve">WELD A161 </w:t>
      </w:r>
      <w:r w:rsidR="00B45B65" w:rsidRPr="00141C2B">
        <w:rPr>
          <w:i/>
          <w:sz w:val="22"/>
          <w:szCs w:val="22"/>
        </w:rPr>
        <w:t xml:space="preserve">and </w:t>
      </w:r>
      <w:r w:rsidRPr="00141C2B">
        <w:rPr>
          <w:i/>
          <w:sz w:val="22"/>
          <w:szCs w:val="22"/>
        </w:rPr>
        <w:t>WELD A190</w:t>
      </w:r>
      <w:r w:rsidRPr="00141C2B">
        <w:rPr>
          <w:b/>
          <w:sz w:val="22"/>
          <w:szCs w:val="22"/>
        </w:rPr>
        <w:t xml:space="preserve"> </w:t>
      </w:r>
    </w:p>
    <w:p w14:paraId="7CE53240" w14:textId="77777777" w:rsidR="001727F2" w:rsidRPr="00141C2B" w:rsidRDefault="001727F2" w:rsidP="00141C2B">
      <w:pPr>
        <w:jc w:val="both"/>
        <w:rPr>
          <w:b/>
          <w:sz w:val="22"/>
          <w:szCs w:val="22"/>
        </w:rPr>
      </w:pPr>
    </w:p>
    <w:p w14:paraId="7FC5C977" w14:textId="77777777" w:rsidR="001727F2" w:rsidRPr="00141C2B" w:rsidRDefault="001727F2" w:rsidP="00141C2B">
      <w:pPr>
        <w:jc w:val="both"/>
        <w:rPr>
          <w:i/>
          <w:sz w:val="22"/>
          <w:szCs w:val="22"/>
        </w:rPr>
      </w:pPr>
      <w:r w:rsidRPr="00141C2B">
        <w:rPr>
          <w:b/>
          <w:sz w:val="22"/>
          <w:szCs w:val="22"/>
        </w:rPr>
        <w:t xml:space="preserve">(#6) Demonstrate application of specifications and welding procedures to specific job tasks; </w:t>
      </w:r>
      <w:r w:rsidR="00B45B65" w:rsidRPr="00141C2B">
        <w:rPr>
          <w:i/>
          <w:sz w:val="22"/>
          <w:szCs w:val="22"/>
        </w:rPr>
        <w:t xml:space="preserve">WELD A112, WELD A114, </w:t>
      </w:r>
      <w:r w:rsidR="00FF0C2A" w:rsidRPr="00141C2B">
        <w:rPr>
          <w:i/>
          <w:sz w:val="22"/>
          <w:szCs w:val="22"/>
        </w:rPr>
        <w:t>WELD A161</w:t>
      </w:r>
      <w:r w:rsidR="00B45B65" w:rsidRPr="00141C2B">
        <w:rPr>
          <w:i/>
          <w:sz w:val="22"/>
          <w:szCs w:val="22"/>
        </w:rPr>
        <w:t xml:space="preserve">and WELD </w:t>
      </w:r>
      <w:r w:rsidRPr="00141C2B">
        <w:rPr>
          <w:i/>
          <w:sz w:val="22"/>
          <w:szCs w:val="22"/>
        </w:rPr>
        <w:t>A190</w:t>
      </w:r>
    </w:p>
    <w:p w14:paraId="61CEE31F" w14:textId="77777777" w:rsidR="001727F2" w:rsidRPr="00141C2B" w:rsidRDefault="001727F2" w:rsidP="00141C2B">
      <w:pPr>
        <w:jc w:val="both"/>
        <w:rPr>
          <w:i/>
          <w:sz w:val="22"/>
          <w:szCs w:val="22"/>
        </w:rPr>
      </w:pPr>
    </w:p>
    <w:p w14:paraId="58EC1711" w14:textId="77777777" w:rsidR="00B45B65" w:rsidRPr="00141C2B" w:rsidRDefault="00B45B65" w:rsidP="00141C2B">
      <w:pPr>
        <w:jc w:val="both"/>
        <w:rPr>
          <w:i/>
          <w:sz w:val="22"/>
          <w:szCs w:val="22"/>
        </w:rPr>
      </w:pPr>
      <w:r w:rsidRPr="00141C2B">
        <w:rPr>
          <w:b/>
          <w:sz w:val="22"/>
          <w:szCs w:val="22"/>
        </w:rPr>
        <w:t>(#7) Demonstrate skills in welding and thermal cutting processes and familiarity with basic metallurgy theory;</w:t>
      </w:r>
      <w:r w:rsidR="00D17B81" w:rsidRPr="00141C2B">
        <w:rPr>
          <w:b/>
          <w:sz w:val="22"/>
          <w:szCs w:val="22"/>
        </w:rPr>
        <w:t xml:space="preserve"> </w:t>
      </w:r>
      <w:r w:rsidR="00D17B81" w:rsidRPr="00141C2B">
        <w:rPr>
          <w:i/>
          <w:sz w:val="22"/>
          <w:szCs w:val="22"/>
        </w:rPr>
        <w:t>WELD A112, WELD A114, and WELD A190</w:t>
      </w:r>
    </w:p>
    <w:p w14:paraId="743DDC36" w14:textId="77777777" w:rsidR="00F36B68" w:rsidRPr="00141C2B" w:rsidRDefault="00F36B68" w:rsidP="00141C2B">
      <w:pPr>
        <w:jc w:val="both"/>
        <w:rPr>
          <w:b/>
          <w:sz w:val="22"/>
          <w:szCs w:val="22"/>
        </w:rPr>
      </w:pPr>
    </w:p>
    <w:p w14:paraId="0435F92F" w14:textId="77777777" w:rsidR="00F36B68" w:rsidRPr="00141C2B" w:rsidRDefault="00F36B68" w:rsidP="00141C2B">
      <w:pPr>
        <w:jc w:val="both"/>
        <w:rPr>
          <w:i/>
          <w:sz w:val="22"/>
          <w:szCs w:val="22"/>
        </w:rPr>
      </w:pPr>
      <w:r w:rsidRPr="00141C2B">
        <w:rPr>
          <w:b/>
          <w:sz w:val="22"/>
          <w:szCs w:val="22"/>
        </w:rPr>
        <w:t>(#8) Demonstrate competence in all-position welder qualification tests for (2) welding processes and familiarity with other welding process;</w:t>
      </w:r>
      <w:r w:rsidR="00D17B81" w:rsidRPr="00141C2B">
        <w:rPr>
          <w:b/>
          <w:sz w:val="22"/>
          <w:szCs w:val="22"/>
        </w:rPr>
        <w:t xml:space="preserve"> </w:t>
      </w:r>
      <w:r w:rsidR="00D17B81" w:rsidRPr="00141C2B">
        <w:rPr>
          <w:i/>
          <w:sz w:val="22"/>
          <w:szCs w:val="22"/>
        </w:rPr>
        <w:t>WELD A112, WELD A114, and WELD A190</w:t>
      </w:r>
    </w:p>
    <w:p w14:paraId="25A53367" w14:textId="77777777" w:rsidR="00F36B68" w:rsidRPr="00141C2B" w:rsidRDefault="00F36B68" w:rsidP="00141C2B">
      <w:pPr>
        <w:jc w:val="both"/>
        <w:rPr>
          <w:b/>
          <w:sz w:val="22"/>
          <w:szCs w:val="22"/>
        </w:rPr>
      </w:pPr>
    </w:p>
    <w:p w14:paraId="4DB1BA27" w14:textId="77777777" w:rsidR="00F36B68" w:rsidRPr="00141C2B" w:rsidRDefault="00F36B68" w:rsidP="00141C2B">
      <w:pPr>
        <w:jc w:val="both"/>
        <w:rPr>
          <w:i/>
          <w:sz w:val="22"/>
          <w:szCs w:val="22"/>
        </w:rPr>
      </w:pPr>
      <w:r w:rsidRPr="00141C2B">
        <w:rPr>
          <w:b/>
          <w:sz w:val="22"/>
          <w:szCs w:val="22"/>
        </w:rPr>
        <w:t>(#9) Demonstrate safe work habits by assessing hazards and using best practices to avoid exposure to risk of injury, and to avoid damaging equipment;</w:t>
      </w:r>
      <w:r w:rsidR="00D17B81" w:rsidRPr="00141C2B">
        <w:rPr>
          <w:b/>
          <w:sz w:val="22"/>
          <w:szCs w:val="22"/>
        </w:rPr>
        <w:t xml:space="preserve"> </w:t>
      </w:r>
      <w:smartTag w:uri="urn:schemas-microsoft-com:office:smarttags" w:element="stockticker">
        <w:r w:rsidR="00D17B81" w:rsidRPr="00141C2B">
          <w:rPr>
            <w:i/>
            <w:sz w:val="22"/>
            <w:szCs w:val="22"/>
          </w:rPr>
          <w:t>OSH</w:t>
        </w:r>
      </w:smartTag>
      <w:r w:rsidR="00D17B81" w:rsidRPr="00141C2B">
        <w:rPr>
          <w:i/>
          <w:sz w:val="22"/>
          <w:szCs w:val="22"/>
        </w:rPr>
        <w:t xml:space="preserve"> A101, </w:t>
      </w:r>
      <w:smartTag w:uri="urn:schemas-microsoft-com:office:smarttags" w:element="stockticker">
        <w:r w:rsidR="00D17B81" w:rsidRPr="00141C2B">
          <w:rPr>
            <w:i/>
            <w:sz w:val="22"/>
            <w:szCs w:val="22"/>
          </w:rPr>
          <w:t>OSH</w:t>
        </w:r>
      </w:smartTag>
      <w:r w:rsidR="00D17B81" w:rsidRPr="00141C2B">
        <w:rPr>
          <w:i/>
          <w:sz w:val="22"/>
          <w:szCs w:val="22"/>
        </w:rPr>
        <w:t xml:space="preserve"> A250, WELD A112, WELD A114, WELD A190</w:t>
      </w:r>
    </w:p>
    <w:p w14:paraId="363F4BCD" w14:textId="77777777" w:rsidR="00F36B68" w:rsidRPr="00141C2B" w:rsidRDefault="00F36B68" w:rsidP="006D2A25">
      <w:pPr>
        <w:rPr>
          <w:b/>
          <w:sz w:val="22"/>
          <w:szCs w:val="22"/>
        </w:rPr>
      </w:pPr>
    </w:p>
    <w:p w14:paraId="1F0AA9A8" w14:textId="77777777" w:rsidR="007B2174" w:rsidRDefault="007B2174">
      <w:pPr>
        <w:rPr>
          <w:sz w:val="28"/>
          <w:szCs w:val="28"/>
        </w:rPr>
      </w:pPr>
      <w:bookmarkStart w:id="16" w:name="_Toc131238025"/>
      <w:r>
        <w:rPr>
          <w:sz w:val="28"/>
          <w:szCs w:val="28"/>
        </w:rPr>
        <w:br w:type="page"/>
      </w:r>
    </w:p>
    <w:p w14:paraId="354BC4F3" w14:textId="1BE443D3" w:rsidR="00404D0F" w:rsidRPr="00141C2B" w:rsidRDefault="00404D0F" w:rsidP="007B2174">
      <w:pPr>
        <w:pStyle w:val="Heading2"/>
      </w:pPr>
      <w:r w:rsidRPr="00141C2B">
        <w:lastRenderedPageBreak/>
        <w:t>Appendix C: Internship Evaluation</w:t>
      </w:r>
      <w:bookmarkEnd w:id="16"/>
    </w:p>
    <w:p w14:paraId="36CF7113" w14:textId="77777777" w:rsidR="00404D0F" w:rsidRPr="00141C2B" w:rsidRDefault="00404D0F" w:rsidP="00404D0F"/>
    <w:p w14:paraId="4F31B4BA" w14:textId="77777777" w:rsidR="00404D0F" w:rsidRPr="00141C2B" w:rsidRDefault="00404D0F" w:rsidP="00404D0F"/>
    <w:p w14:paraId="40EF20B5" w14:textId="77777777" w:rsidR="00404D0F" w:rsidRPr="00141C2B" w:rsidRDefault="00404D0F" w:rsidP="007B2174">
      <w:pPr>
        <w:pStyle w:val="Heading3"/>
      </w:pPr>
      <w:r w:rsidRPr="00141C2B">
        <w:t>Tool Description:</w:t>
      </w:r>
    </w:p>
    <w:p w14:paraId="30C69121" w14:textId="77777777" w:rsidR="00404D0F" w:rsidRPr="00141C2B" w:rsidRDefault="00404D0F" w:rsidP="00404D0F"/>
    <w:p w14:paraId="4CBA5C81" w14:textId="77777777" w:rsidR="00404D0F" w:rsidRPr="00141C2B" w:rsidRDefault="00404D0F" w:rsidP="00141C2B">
      <w:pPr>
        <w:jc w:val="both"/>
      </w:pPr>
      <w:r w:rsidRPr="00141C2B">
        <w:t xml:space="preserve">The student, advisor, and internship supervisor will sign a contract that articulates the expected learning outcomes at the beginning of the practicum placement.  Other objectives, specifications, requirements, and/or expectations may be included on a case-by-case basis.  Immediately following completion of the </w:t>
      </w:r>
      <w:proofErr w:type="gramStart"/>
      <w:r w:rsidRPr="00141C2B">
        <w:t>internship</w:t>
      </w:r>
      <w:proofErr w:type="gramEnd"/>
      <w:r w:rsidRPr="00141C2B">
        <w:t xml:space="preserve"> the Vocational-Technical Coordinator will contact the site supervisor to conduct a brief interview regarding their impression of the student’s experience at the placement.  A copy of the interview instrument follows on the next page.</w:t>
      </w:r>
    </w:p>
    <w:p w14:paraId="247B9F93" w14:textId="77777777" w:rsidR="00404D0F" w:rsidRPr="00141C2B" w:rsidRDefault="00404D0F" w:rsidP="00141C2B">
      <w:pPr>
        <w:pStyle w:val="Header"/>
        <w:tabs>
          <w:tab w:val="clear" w:pos="4320"/>
          <w:tab w:val="clear" w:pos="8640"/>
        </w:tabs>
        <w:jc w:val="both"/>
      </w:pPr>
    </w:p>
    <w:p w14:paraId="35A594A8" w14:textId="77777777" w:rsidR="00404D0F" w:rsidRPr="00141C2B" w:rsidRDefault="00404D0F" w:rsidP="00141C2B">
      <w:pPr>
        <w:pStyle w:val="Header"/>
        <w:tabs>
          <w:tab w:val="clear" w:pos="4320"/>
          <w:tab w:val="clear" w:pos="8640"/>
        </w:tabs>
        <w:jc w:val="both"/>
      </w:pPr>
    </w:p>
    <w:p w14:paraId="2C44CB19" w14:textId="77777777" w:rsidR="00404D0F" w:rsidRPr="00141C2B" w:rsidRDefault="00404D0F" w:rsidP="007B2174">
      <w:pPr>
        <w:pStyle w:val="Heading3"/>
      </w:pPr>
      <w:r w:rsidRPr="00141C2B">
        <w:t>Factors that affect the collected data:</w:t>
      </w:r>
    </w:p>
    <w:p w14:paraId="66303E4B" w14:textId="77777777" w:rsidR="00404D0F" w:rsidRPr="00141C2B" w:rsidRDefault="00404D0F" w:rsidP="00141C2B">
      <w:pPr>
        <w:jc w:val="both"/>
      </w:pPr>
    </w:p>
    <w:p w14:paraId="63D2B6A2" w14:textId="77777777" w:rsidR="00404D0F" w:rsidRPr="00141C2B" w:rsidRDefault="00404D0F" w:rsidP="00141C2B">
      <w:pPr>
        <w:jc w:val="both"/>
      </w:pPr>
      <w:r w:rsidRPr="00141C2B">
        <w:t>Differences in management style and expectations of supervisors rating students should be considered when evaluating data.  The type of business in which the practicum is completed could also be a factor.</w:t>
      </w:r>
    </w:p>
    <w:p w14:paraId="25B55A91" w14:textId="77777777" w:rsidR="00404D0F" w:rsidRPr="00141C2B" w:rsidRDefault="00404D0F" w:rsidP="00141C2B">
      <w:pPr>
        <w:jc w:val="both"/>
      </w:pPr>
    </w:p>
    <w:p w14:paraId="39602DDD" w14:textId="77777777" w:rsidR="00404D0F" w:rsidRPr="00141C2B" w:rsidRDefault="00404D0F" w:rsidP="00141C2B">
      <w:pPr>
        <w:jc w:val="both"/>
      </w:pPr>
    </w:p>
    <w:p w14:paraId="39CC522D" w14:textId="77777777" w:rsidR="00404D0F" w:rsidRPr="00141C2B" w:rsidRDefault="00404D0F" w:rsidP="007B2174">
      <w:pPr>
        <w:pStyle w:val="Heading3"/>
      </w:pPr>
      <w:r w:rsidRPr="00141C2B">
        <w:t>How to interpret the data:</w:t>
      </w:r>
    </w:p>
    <w:p w14:paraId="6E79487C" w14:textId="77777777" w:rsidR="00404D0F" w:rsidRPr="00141C2B" w:rsidRDefault="00404D0F" w:rsidP="00141C2B">
      <w:pPr>
        <w:jc w:val="both"/>
      </w:pPr>
    </w:p>
    <w:p w14:paraId="3DDEA978" w14:textId="77777777" w:rsidR="00404D0F" w:rsidRPr="00141C2B" w:rsidRDefault="00404D0F" w:rsidP="00141C2B">
      <w:pPr>
        <w:jc w:val="both"/>
      </w:pPr>
      <w:r w:rsidRPr="00141C2B">
        <w:t>The information provided by the site supervisor will provide an overview of how well the student was prepared to work at that job site.  The information can be used to determine whether students are acquiring the basic skills necessary to succeed in the work place and in their area of concentration.  In addition, it can be determined whether or not the student was able to exhibit professional ethics and behavior.</w:t>
      </w:r>
    </w:p>
    <w:p w14:paraId="22183424" w14:textId="77777777" w:rsidR="00FF0C2A" w:rsidRPr="00141C2B" w:rsidRDefault="00FF0C2A" w:rsidP="00141C2B">
      <w:pPr>
        <w:jc w:val="both"/>
        <w:rPr>
          <w:b/>
        </w:rPr>
      </w:pPr>
    </w:p>
    <w:p w14:paraId="159510DD" w14:textId="77777777" w:rsidR="00FF0C2A" w:rsidRPr="00141C2B" w:rsidRDefault="00FF0C2A" w:rsidP="00141C2B">
      <w:pPr>
        <w:jc w:val="both"/>
        <w:rPr>
          <w:i/>
        </w:rPr>
      </w:pPr>
    </w:p>
    <w:p w14:paraId="12B4A237" w14:textId="77777777" w:rsidR="00FF0C2A" w:rsidRPr="00141C2B" w:rsidRDefault="00FF0C2A" w:rsidP="00141C2B">
      <w:pPr>
        <w:jc w:val="both"/>
        <w:rPr>
          <w:b/>
        </w:rPr>
      </w:pPr>
      <w:r w:rsidRPr="00141C2B">
        <w:rPr>
          <w:b/>
        </w:rPr>
        <w:t>(#5) Demonstrate technical and administrative skills required in today’s metal fabrication and welding environments;</w:t>
      </w:r>
      <w:r w:rsidR="004248AE" w:rsidRPr="00141C2B">
        <w:rPr>
          <w:b/>
        </w:rPr>
        <w:t xml:space="preserve"> </w:t>
      </w:r>
      <w:r w:rsidR="000A64F8" w:rsidRPr="00141C2B">
        <w:rPr>
          <w:i/>
          <w:sz w:val="22"/>
          <w:szCs w:val="22"/>
        </w:rPr>
        <w:t>WELD A112, WELD A114, WELD A161 and WELD A190</w:t>
      </w:r>
    </w:p>
    <w:p w14:paraId="36BFC6BD" w14:textId="77777777" w:rsidR="00FF0C2A" w:rsidRPr="00141C2B" w:rsidRDefault="00FF0C2A" w:rsidP="00141C2B">
      <w:pPr>
        <w:jc w:val="both"/>
        <w:rPr>
          <w:b/>
        </w:rPr>
      </w:pPr>
    </w:p>
    <w:p w14:paraId="76380152" w14:textId="77777777" w:rsidR="00FF0C2A" w:rsidRPr="000A64F8" w:rsidRDefault="00FF0C2A" w:rsidP="00141C2B">
      <w:pPr>
        <w:jc w:val="both"/>
        <w:rPr>
          <w:i/>
          <w:sz w:val="22"/>
          <w:szCs w:val="22"/>
        </w:rPr>
      </w:pPr>
      <w:r w:rsidRPr="00141C2B">
        <w:rPr>
          <w:b/>
        </w:rPr>
        <w:t>(#6) Demonstrate application of specifications and welding procedures to specific job tasks;</w:t>
      </w:r>
      <w:r w:rsidR="004248AE" w:rsidRPr="00141C2B">
        <w:rPr>
          <w:b/>
        </w:rPr>
        <w:t xml:space="preserve"> </w:t>
      </w:r>
      <w:r w:rsidR="000A64F8" w:rsidRPr="00141C2B">
        <w:rPr>
          <w:i/>
          <w:sz w:val="22"/>
          <w:szCs w:val="22"/>
        </w:rPr>
        <w:t>WELD A112, WELD A114, WELD A161and WELD A190</w:t>
      </w:r>
    </w:p>
    <w:p w14:paraId="5D979DA0" w14:textId="77777777" w:rsidR="00FF0C2A" w:rsidRPr="00141C2B" w:rsidRDefault="00FF0C2A" w:rsidP="00141C2B">
      <w:pPr>
        <w:jc w:val="both"/>
        <w:rPr>
          <w:b/>
        </w:rPr>
      </w:pPr>
    </w:p>
    <w:p w14:paraId="1C86E043" w14:textId="77777777" w:rsidR="000A64F8" w:rsidRPr="00141C2B" w:rsidRDefault="00FF0C2A" w:rsidP="000A64F8">
      <w:pPr>
        <w:jc w:val="both"/>
        <w:rPr>
          <w:i/>
          <w:sz w:val="22"/>
          <w:szCs w:val="22"/>
        </w:rPr>
      </w:pPr>
      <w:r w:rsidRPr="00141C2B">
        <w:rPr>
          <w:b/>
        </w:rPr>
        <w:t xml:space="preserve">(#7) Demonstrate skills in welding and thermal cutting processes and familiarity with basic metallurgy theory; </w:t>
      </w:r>
      <w:r w:rsidR="000A64F8" w:rsidRPr="00141C2B">
        <w:rPr>
          <w:i/>
          <w:sz w:val="22"/>
          <w:szCs w:val="22"/>
        </w:rPr>
        <w:t>WELD A112, WELD A114, and WELD A190</w:t>
      </w:r>
    </w:p>
    <w:p w14:paraId="7D563BB5" w14:textId="77777777" w:rsidR="004248AE" w:rsidRPr="00141C2B" w:rsidRDefault="004248AE" w:rsidP="00141C2B">
      <w:pPr>
        <w:jc w:val="both"/>
        <w:rPr>
          <w:b/>
        </w:rPr>
      </w:pPr>
    </w:p>
    <w:p w14:paraId="703D98FE" w14:textId="77777777" w:rsidR="000A64F8" w:rsidRDefault="004248AE" w:rsidP="000A64F8">
      <w:pPr>
        <w:jc w:val="both"/>
        <w:rPr>
          <w:i/>
          <w:sz w:val="22"/>
          <w:szCs w:val="22"/>
        </w:rPr>
      </w:pPr>
      <w:r w:rsidRPr="00141C2B">
        <w:rPr>
          <w:b/>
        </w:rPr>
        <w:t xml:space="preserve">(#9) Demonstrate safe work habits by assessing hazards and using best practices to avoid exposure to risk of injury, and to avoid damaging equipment. </w:t>
      </w:r>
      <w:smartTag w:uri="urn:schemas-microsoft-com:office:smarttags" w:element="City">
        <w:smartTag w:uri="urn:schemas-microsoft-com:office:smarttags" w:element="stockticker">
          <w:r w:rsidR="000A64F8" w:rsidRPr="00141C2B">
            <w:rPr>
              <w:i/>
              <w:sz w:val="22"/>
              <w:szCs w:val="22"/>
            </w:rPr>
            <w:t>OSH</w:t>
          </w:r>
        </w:smartTag>
      </w:smartTag>
      <w:r w:rsidR="000A64F8" w:rsidRPr="00141C2B">
        <w:rPr>
          <w:i/>
          <w:sz w:val="22"/>
          <w:szCs w:val="22"/>
        </w:rPr>
        <w:t xml:space="preserve"> A101, </w:t>
      </w:r>
      <w:smartTag w:uri="urn:schemas-microsoft-com:office:smarttags" w:element="place">
        <w:smartTag w:uri="urn:schemas-microsoft-com:office:smarttags" w:element="City">
          <w:smartTag w:uri="urn:schemas-microsoft-com:office:smarttags" w:element="stockticker">
            <w:r w:rsidR="000A64F8" w:rsidRPr="00141C2B">
              <w:rPr>
                <w:i/>
                <w:sz w:val="22"/>
                <w:szCs w:val="22"/>
              </w:rPr>
              <w:t>OSH</w:t>
            </w:r>
          </w:smartTag>
        </w:smartTag>
      </w:smartTag>
      <w:r w:rsidR="000A64F8" w:rsidRPr="00141C2B">
        <w:rPr>
          <w:i/>
          <w:sz w:val="22"/>
          <w:szCs w:val="22"/>
        </w:rPr>
        <w:t xml:space="preserve"> A250, WELD A112, WELD A114, WELD A190</w:t>
      </w:r>
    </w:p>
    <w:p w14:paraId="06234D6D" w14:textId="77777777" w:rsidR="000A64F8" w:rsidRDefault="000A64F8" w:rsidP="000A64F8">
      <w:pPr>
        <w:jc w:val="both"/>
        <w:rPr>
          <w:i/>
          <w:sz w:val="22"/>
          <w:szCs w:val="22"/>
        </w:rPr>
      </w:pPr>
    </w:p>
    <w:p w14:paraId="0C47720E" w14:textId="77777777" w:rsidR="007B2174" w:rsidRDefault="004248AE" w:rsidP="000A64F8">
      <w:pPr>
        <w:rPr>
          <w:i/>
        </w:rPr>
      </w:pPr>
      <w:r w:rsidRPr="00141C2B">
        <w:rPr>
          <w:b/>
        </w:rPr>
        <w:t xml:space="preserve">(#10) Effective communication with other employees, customers, and management; </w:t>
      </w:r>
      <w:r w:rsidR="000A64F8">
        <w:rPr>
          <w:i/>
        </w:rPr>
        <w:t>HUMS A153, HUMS A155</w:t>
      </w:r>
      <w:r w:rsidR="007B2174">
        <w:rPr>
          <w:i/>
        </w:rPr>
        <w:t xml:space="preserve"> </w:t>
      </w:r>
    </w:p>
    <w:p w14:paraId="135DF989" w14:textId="11B9498D" w:rsidR="00D4180C" w:rsidRPr="000A64F8" w:rsidRDefault="00404D0F" w:rsidP="007B2174">
      <w:pPr>
        <w:jc w:val="center"/>
        <w:rPr>
          <w:i/>
          <w:sz w:val="22"/>
          <w:szCs w:val="22"/>
        </w:rPr>
      </w:pPr>
      <w:r w:rsidRPr="00141C2B">
        <w:rPr>
          <w:b/>
        </w:rPr>
        <w:br w:type="page"/>
      </w:r>
      <w:smartTag w:uri="urn:schemas-microsoft-com:office:smarttags" w:element="place">
        <w:smartTag w:uri="urn:schemas-microsoft-com:office:smarttags" w:element="PlaceName">
          <w:r w:rsidR="00D4180C" w:rsidRPr="00141C2B">
            <w:rPr>
              <w:b/>
            </w:rPr>
            <w:lastRenderedPageBreak/>
            <w:t>Kodiak</w:t>
          </w:r>
        </w:smartTag>
        <w:r w:rsidR="00D4180C" w:rsidRPr="00141C2B">
          <w:rPr>
            <w:b/>
          </w:rPr>
          <w:t xml:space="preserve"> </w:t>
        </w:r>
        <w:smartTag w:uri="urn:schemas-microsoft-com:office:smarttags" w:element="PlaceType">
          <w:r w:rsidR="00D4180C" w:rsidRPr="00141C2B">
            <w:rPr>
              <w:b/>
            </w:rPr>
            <w:t>College</w:t>
          </w:r>
        </w:smartTag>
      </w:smartTag>
      <w:r w:rsidR="00D4180C" w:rsidRPr="00141C2B">
        <w:rPr>
          <w:b/>
        </w:rPr>
        <w:t xml:space="preserve"> Associate of Applied Science in Technology</w:t>
      </w:r>
    </w:p>
    <w:p w14:paraId="173AB352" w14:textId="77777777" w:rsidR="00D4180C" w:rsidRPr="00141C2B" w:rsidRDefault="00D4180C" w:rsidP="00D4180C">
      <w:pPr>
        <w:jc w:val="center"/>
        <w:rPr>
          <w:b/>
          <w:sz w:val="28"/>
          <w:szCs w:val="28"/>
        </w:rPr>
      </w:pPr>
      <w:r w:rsidRPr="00141C2B">
        <w:rPr>
          <w:b/>
          <w:sz w:val="28"/>
          <w:szCs w:val="28"/>
        </w:rPr>
        <w:t>INTERNSHIP PLACEMENT – WELDING CONCENTRATION</w:t>
      </w:r>
    </w:p>
    <w:p w14:paraId="41FE0D42" w14:textId="77777777" w:rsidR="00D4180C" w:rsidRPr="00141C2B" w:rsidRDefault="00D4180C" w:rsidP="00D4180C">
      <w:pPr>
        <w:jc w:val="center"/>
        <w:rPr>
          <w:b/>
          <w:sz w:val="28"/>
          <w:szCs w:val="28"/>
        </w:rPr>
      </w:pPr>
      <w:r w:rsidRPr="00141C2B">
        <w:rPr>
          <w:b/>
          <w:sz w:val="28"/>
          <w:szCs w:val="28"/>
        </w:rPr>
        <w:t xml:space="preserve">SUPERVISOR EVALUATION INTERVIEW </w:t>
      </w:r>
      <w:smartTag w:uri="urn:schemas-microsoft-com:office:smarttags" w:element="stockticker">
        <w:r w:rsidRPr="00141C2B">
          <w:rPr>
            <w:b/>
            <w:sz w:val="28"/>
            <w:szCs w:val="28"/>
          </w:rPr>
          <w:t>FORM</w:t>
        </w:r>
      </w:smartTag>
    </w:p>
    <w:p w14:paraId="4A4F66DB" w14:textId="77777777" w:rsidR="00D4180C" w:rsidRPr="00141C2B" w:rsidRDefault="00D4180C" w:rsidP="00D4180C"/>
    <w:tbl>
      <w:tblPr>
        <w:tblStyle w:val="TableGrid"/>
        <w:tblW w:w="0" w:type="auto"/>
        <w:tblLook w:val="01E0" w:firstRow="1" w:lastRow="1" w:firstColumn="1" w:lastColumn="1" w:noHBand="0" w:noVBand="0"/>
        <w:tblCaption w:val="Supervisor Evaluation Form"/>
      </w:tblPr>
      <w:tblGrid>
        <w:gridCol w:w="9576"/>
      </w:tblGrid>
      <w:tr w:rsidR="00D4180C" w:rsidRPr="00141C2B" w14:paraId="534A0942" w14:textId="77777777" w:rsidTr="002573E1">
        <w:trPr>
          <w:trHeight w:val="432"/>
          <w:tblHeader/>
        </w:trPr>
        <w:tc>
          <w:tcPr>
            <w:tcW w:w="9576" w:type="dxa"/>
          </w:tcPr>
          <w:p w14:paraId="6329BD24" w14:textId="77777777" w:rsidR="00D4180C" w:rsidRPr="00141C2B" w:rsidRDefault="00D4180C" w:rsidP="00AD0D7F">
            <w:r w:rsidRPr="00141C2B">
              <w:t>Student Name:</w:t>
            </w:r>
          </w:p>
        </w:tc>
      </w:tr>
      <w:tr w:rsidR="00D4180C" w:rsidRPr="00141C2B" w14:paraId="1ACF34BC" w14:textId="77777777">
        <w:trPr>
          <w:trHeight w:val="432"/>
        </w:trPr>
        <w:tc>
          <w:tcPr>
            <w:tcW w:w="9576" w:type="dxa"/>
          </w:tcPr>
          <w:p w14:paraId="5A521A7E" w14:textId="77777777" w:rsidR="00D4180C" w:rsidRPr="00141C2B" w:rsidRDefault="00D4180C" w:rsidP="00AD0D7F">
            <w:r w:rsidRPr="00141C2B">
              <w:t>Site Supervisor Name:</w:t>
            </w:r>
          </w:p>
        </w:tc>
      </w:tr>
      <w:tr w:rsidR="00D4180C" w:rsidRPr="00141C2B" w14:paraId="5C7091C1" w14:textId="77777777">
        <w:trPr>
          <w:trHeight w:val="432"/>
        </w:trPr>
        <w:tc>
          <w:tcPr>
            <w:tcW w:w="9576" w:type="dxa"/>
          </w:tcPr>
          <w:p w14:paraId="1A26C56C" w14:textId="77777777" w:rsidR="00D4180C" w:rsidRPr="00141C2B" w:rsidRDefault="00D4180C" w:rsidP="00AD0D7F">
            <w:r w:rsidRPr="00141C2B">
              <w:t>Internship Placement Site:</w:t>
            </w:r>
          </w:p>
        </w:tc>
      </w:tr>
      <w:tr w:rsidR="002573E1" w:rsidRPr="00141C2B" w14:paraId="75A2633F" w14:textId="77777777" w:rsidTr="002573E1">
        <w:trPr>
          <w:trHeight w:val="432"/>
        </w:trPr>
        <w:tc>
          <w:tcPr>
            <w:tcW w:w="9576" w:type="dxa"/>
          </w:tcPr>
          <w:p w14:paraId="1DAAB801" w14:textId="77777777" w:rsidR="002573E1" w:rsidRPr="00141C2B" w:rsidRDefault="002573E1" w:rsidP="002573E1">
            <w:r w:rsidRPr="00141C2B">
              <w:t>Date and Time of Interview:</w:t>
            </w:r>
          </w:p>
          <w:p w14:paraId="3961BD27" w14:textId="77777777" w:rsidR="002573E1" w:rsidRPr="00141C2B" w:rsidRDefault="002573E1" w:rsidP="002573E1"/>
        </w:tc>
      </w:tr>
      <w:tr w:rsidR="002573E1" w:rsidRPr="00141C2B" w14:paraId="217650A7" w14:textId="77777777" w:rsidTr="002573E1">
        <w:trPr>
          <w:trHeight w:val="432"/>
        </w:trPr>
        <w:tc>
          <w:tcPr>
            <w:tcW w:w="9576" w:type="dxa"/>
          </w:tcPr>
          <w:p w14:paraId="35E4B165" w14:textId="07FE8042" w:rsidR="002573E1" w:rsidRPr="00141C2B" w:rsidRDefault="002573E1" w:rsidP="002573E1">
            <w:r w:rsidRPr="00141C2B">
              <w:t>By Phone</w:t>
            </w:r>
            <w:r>
              <w:t>, Face-to-Face, or Other:</w:t>
            </w:r>
          </w:p>
        </w:tc>
      </w:tr>
    </w:tbl>
    <w:p w14:paraId="5818C8D1" w14:textId="77777777" w:rsidR="00D4180C" w:rsidRPr="00141C2B" w:rsidRDefault="00D4180C" w:rsidP="00D4180C">
      <w:pPr>
        <w:rPr>
          <w:sz w:val="16"/>
          <w:szCs w:val="16"/>
        </w:rPr>
      </w:pPr>
    </w:p>
    <w:p w14:paraId="49DCE0A7" w14:textId="77777777" w:rsidR="00D4180C" w:rsidRPr="00141C2B" w:rsidRDefault="00D4180C" w:rsidP="00D4180C">
      <w:pPr>
        <w:jc w:val="both"/>
        <w:rPr>
          <w:b/>
          <w:sz w:val="22"/>
          <w:szCs w:val="22"/>
        </w:rPr>
      </w:pPr>
      <w:r w:rsidRPr="00141C2B">
        <w:rPr>
          <w:b/>
          <w:sz w:val="22"/>
          <w:szCs w:val="22"/>
        </w:rPr>
        <w:t>Introduction:</w:t>
      </w:r>
    </w:p>
    <w:p w14:paraId="39A341A2" w14:textId="77777777" w:rsidR="00D4180C" w:rsidRPr="00141C2B" w:rsidRDefault="00D4180C" w:rsidP="00D4180C">
      <w:pPr>
        <w:jc w:val="both"/>
        <w:rPr>
          <w:sz w:val="20"/>
          <w:szCs w:val="20"/>
        </w:rPr>
      </w:pPr>
      <w:r w:rsidRPr="00141C2B">
        <w:rPr>
          <w:sz w:val="20"/>
          <w:szCs w:val="20"/>
        </w:rPr>
        <w:t>“Your participation in the practicum program is greatly appreciated!  Your impressions about the student’s performance and any other comments you can give us will benefit both the student and program.  This should only take about 20 to 30 minutes to complete.  Thank you for your time!”</w:t>
      </w:r>
    </w:p>
    <w:p w14:paraId="4719AAF5" w14:textId="77777777" w:rsidR="00D4180C" w:rsidRPr="00141C2B" w:rsidRDefault="00D4180C" w:rsidP="00D4180C">
      <w:pPr>
        <w:jc w:val="both"/>
        <w:rPr>
          <w:sz w:val="16"/>
          <w:szCs w:val="16"/>
        </w:rPr>
      </w:pPr>
    </w:p>
    <w:p w14:paraId="3EC0614E" w14:textId="77777777" w:rsidR="00D4180C" w:rsidRPr="00141C2B" w:rsidRDefault="00D4180C" w:rsidP="00D4180C">
      <w:pPr>
        <w:jc w:val="both"/>
        <w:rPr>
          <w:b/>
          <w:sz w:val="22"/>
          <w:szCs w:val="22"/>
        </w:rPr>
      </w:pPr>
      <w:r w:rsidRPr="00141C2B">
        <w:rPr>
          <w:b/>
          <w:sz w:val="22"/>
          <w:szCs w:val="22"/>
        </w:rPr>
        <w:t>I. Student Performance and Attitude:</w:t>
      </w:r>
    </w:p>
    <w:p w14:paraId="7561C12E" w14:textId="77777777" w:rsidR="00D4180C" w:rsidRPr="00141C2B" w:rsidRDefault="00D4180C" w:rsidP="00D4180C">
      <w:pPr>
        <w:jc w:val="both"/>
        <w:rPr>
          <w:sz w:val="20"/>
          <w:szCs w:val="20"/>
        </w:rPr>
      </w:pPr>
      <w:r w:rsidRPr="00141C2B">
        <w:rPr>
          <w:sz w:val="20"/>
          <w:szCs w:val="20"/>
        </w:rPr>
        <w:t>“I am going to read you a number of job performance attributes and I would like you to rate the student’s work on a 4 to 1 basis, with 4 being ‘excellent,’ 3 being ‘good,’ 2 being ‘average’ or ‘adequate,’ and 1 being ‘poor’ or ‘failing.’  If the attribute does not apply, please say so.” (Rate it ‘0.’)</w:t>
      </w:r>
    </w:p>
    <w:p w14:paraId="423CE55E" w14:textId="77777777" w:rsidR="00D4180C" w:rsidRPr="00141C2B" w:rsidRDefault="00D4180C" w:rsidP="00D4180C">
      <w:pPr>
        <w:jc w:val="both"/>
        <w:rPr>
          <w:sz w:val="20"/>
          <w:szCs w:val="20"/>
        </w:rPr>
      </w:pPr>
    </w:p>
    <w:p w14:paraId="3538111B" w14:textId="77777777" w:rsidR="00D4180C" w:rsidRPr="00141C2B" w:rsidRDefault="00D4180C" w:rsidP="00D4180C">
      <w:pPr>
        <w:jc w:val="both"/>
        <w:rPr>
          <w:sz w:val="20"/>
          <w:szCs w:val="20"/>
        </w:rPr>
      </w:pPr>
      <w:r w:rsidRPr="00141C2B">
        <w:rPr>
          <w:sz w:val="20"/>
          <w:szCs w:val="20"/>
        </w:rPr>
        <w:t>(Read the following list, beginning each statement with ‘How would you rate…?’)</w:t>
      </w:r>
    </w:p>
    <w:tbl>
      <w:tblPr>
        <w:tblStyle w:val="TableGrid"/>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Caption w:val="I. Student Performance and Attitude:"/>
      </w:tblPr>
      <w:tblGrid>
        <w:gridCol w:w="532"/>
        <w:gridCol w:w="2647"/>
        <w:gridCol w:w="1450"/>
        <w:gridCol w:w="1222"/>
        <w:gridCol w:w="1360"/>
        <w:gridCol w:w="1209"/>
        <w:gridCol w:w="1506"/>
      </w:tblGrid>
      <w:tr w:rsidR="00D4180C" w:rsidRPr="00141C2B" w14:paraId="322CB3CD" w14:textId="77777777" w:rsidTr="002573E1">
        <w:trPr>
          <w:tblHeader/>
        </w:trPr>
        <w:tc>
          <w:tcPr>
            <w:tcW w:w="575" w:type="dxa"/>
          </w:tcPr>
          <w:p w14:paraId="42F4F700" w14:textId="77777777" w:rsidR="00D4180C" w:rsidRPr="00141C2B" w:rsidRDefault="00D4180C" w:rsidP="00AD0D7F">
            <w:pPr>
              <w:jc w:val="center"/>
              <w:rPr>
                <w:b/>
              </w:rPr>
            </w:pPr>
          </w:p>
        </w:tc>
        <w:tc>
          <w:tcPr>
            <w:tcW w:w="3213" w:type="dxa"/>
          </w:tcPr>
          <w:p w14:paraId="4AB48BB3" w14:textId="77777777" w:rsidR="00D4180C" w:rsidRPr="00141C2B" w:rsidRDefault="00D4180C" w:rsidP="00AD0D7F">
            <w:pPr>
              <w:jc w:val="center"/>
              <w:rPr>
                <w:b/>
              </w:rPr>
            </w:pPr>
          </w:p>
        </w:tc>
        <w:tc>
          <w:tcPr>
            <w:tcW w:w="1439" w:type="dxa"/>
          </w:tcPr>
          <w:p w14:paraId="0B601D8F" w14:textId="77777777" w:rsidR="00D4180C" w:rsidRPr="00141C2B" w:rsidRDefault="00D4180C" w:rsidP="00AD0D7F">
            <w:pPr>
              <w:jc w:val="center"/>
              <w:rPr>
                <w:b/>
                <w:sz w:val="20"/>
                <w:szCs w:val="20"/>
              </w:rPr>
            </w:pPr>
          </w:p>
          <w:p w14:paraId="015AAE07" w14:textId="77777777" w:rsidR="00D4180C" w:rsidRPr="00141C2B" w:rsidRDefault="00D4180C" w:rsidP="00AD0D7F">
            <w:pPr>
              <w:jc w:val="center"/>
              <w:rPr>
                <w:b/>
                <w:sz w:val="20"/>
                <w:szCs w:val="20"/>
              </w:rPr>
            </w:pPr>
            <w:r w:rsidRPr="00141C2B">
              <w:rPr>
                <w:b/>
                <w:sz w:val="20"/>
                <w:szCs w:val="20"/>
              </w:rPr>
              <w:t>EXCELLENT</w:t>
            </w:r>
          </w:p>
        </w:tc>
        <w:tc>
          <w:tcPr>
            <w:tcW w:w="1430" w:type="dxa"/>
          </w:tcPr>
          <w:p w14:paraId="0ED2E311" w14:textId="77777777" w:rsidR="00D4180C" w:rsidRPr="00141C2B" w:rsidRDefault="00D4180C" w:rsidP="00AD0D7F">
            <w:pPr>
              <w:jc w:val="center"/>
              <w:rPr>
                <w:b/>
                <w:sz w:val="20"/>
                <w:szCs w:val="20"/>
              </w:rPr>
            </w:pPr>
          </w:p>
          <w:p w14:paraId="4B5DB035" w14:textId="77777777" w:rsidR="00D4180C" w:rsidRPr="00141C2B" w:rsidRDefault="00D4180C" w:rsidP="00AD0D7F">
            <w:pPr>
              <w:jc w:val="center"/>
              <w:rPr>
                <w:b/>
                <w:sz w:val="20"/>
                <w:szCs w:val="20"/>
              </w:rPr>
            </w:pPr>
            <w:r w:rsidRPr="00141C2B">
              <w:rPr>
                <w:b/>
                <w:sz w:val="20"/>
                <w:szCs w:val="20"/>
              </w:rPr>
              <w:t>GOOD</w:t>
            </w:r>
          </w:p>
        </w:tc>
        <w:tc>
          <w:tcPr>
            <w:tcW w:w="1436" w:type="dxa"/>
          </w:tcPr>
          <w:p w14:paraId="643DCCF6" w14:textId="77777777" w:rsidR="00D4180C" w:rsidRPr="00141C2B" w:rsidRDefault="00D4180C" w:rsidP="00AD0D7F">
            <w:pPr>
              <w:jc w:val="center"/>
              <w:rPr>
                <w:b/>
                <w:sz w:val="20"/>
                <w:szCs w:val="20"/>
              </w:rPr>
            </w:pPr>
          </w:p>
          <w:p w14:paraId="31ECEA83" w14:textId="77777777" w:rsidR="00D4180C" w:rsidRPr="00141C2B" w:rsidRDefault="00D4180C" w:rsidP="00AD0D7F">
            <w:pPr>
              <w:jc w:val="center"/>
              <w:rPr>
                <w:b/>
                <w:sz w:val="20"/>
                <w:szCs w:val="20"/>
              </w:rPr>
            </w:pPr>
            <w:r w:rsidRPr="00141C2B">
              <w:rPr>
                <w:b/>
                <w:sz w:val="20"/>
                <w:szCs w:val="20"/>
              </w:rPr>
              <w:t>AVERAGE</w:t>
            </w:r>
          </w:p>
        </w:tc>
        <w:tc>
          <w:tcPr>
            <w:tcW w:w="1429" w:type="dxa"/>
          </w:tcPr>
          <w:p w14:paraId="68ED61B4" w14:textId="77777777" w:rsidR="00D4180C" w:rsidRPr="00141C2B" w:rsidRDefault="00D4180C" w:rsidP="00AD0D7F">
            <w:pPr>
              <w:jc w:val="center"/>
              <w:rPr>
                <w:b/>
                <w:sz w:val="20"/>
                <w:szCs w:val="20"/>
              </w:rPr>
            </w:pPr>
          </w:p>
          <w:p w14:paraId="75CA267B" w14:textId="77777777" w:rsidR="00D4180C" w:rsidRPr="00141C2B" w:rsidRDefault="00D4180C" w:rsidP="00AD0D7F">
            <w:pPr>
              <w:jc w:val="center"/>
              <w:rPr>
                <w:b/>
                <w:sz w:val="20"/>
                <w:szCs w:val="20"/>
              </w:rPr>
            </w:pPr>
            <w:r w:rsidRPr="00141C2B">
              <w:rPr>
                <w:b/>
                <w:sz w:val="20"/>
                <w:szCs w:val="20"/>
              </w:rPr>
              <w:t>POOR</w:t>
            </w:r>
          </w:p>
        </w:tc>
        <w:tc>
          <w:tcPr>
            <w:tcW w:w="1494" w:type="dxa"/>
          </w:tcPr>
          <w:p w14:paraId="673332B2" w14:textId="77777777" w:rsidR="00D4180C" w:rsidRPr="00141C2B" w:rsidRDefault="00D4180C" w:rsidP="00AD0D7F">
            <w:pPr>
              <w:jc w:val="center"/>
              <w:rPr>
                <w:b/>
                <w:sz w:val="20"/>
                <w:szCs w:val="20"/>
              </w:rPr>
            </w:pPr>
            <w:r w:rsidRPr="00141C2B">
              <w:rPr>
                <w:b/>
                <w:sz w:val="20"/>
                <w:szCs w:val="20"/>
              </w:rPr>
              <w:t>NOT APPLICABLE</w:t>
            </w:r>
          </w:p>
        </w:tc>
      </w:tr>
      <w:tr w:rsidR="00D4180C" w:rsidRPr="00141C2B" w14:paraId="25495F91" w14:textId="77777777">
        <w:tc>
          <w:tcPr>
            <w:tcW w:w="575" w:type="dxa"/>
          </w:tcPr>
          <w:p w14:paraId="77FA90D7" w14:textId="77777777" w:rsidR="00D4180C" w:rsidRPr="00141C2B" w:rsidRDefault="00D4180C" w:rsidP="00AD0D7F">
            <w:pPr>
              <w:jc w:val="right"/>
              <w:rPr>
                <w:b/>
              </w:rPr>
            </w:pPr>
            <w:r w:rsidRPr="00141C2B">
              <w:rPr>
                <w:b/>
              </w:rPr>
              <w:t>A.</w:t>
            </w:r>
          </w:p>
        </w:tc>
        <w:tc>
          <w:tcPr>
            <w:tcW w:w="3213" w:type="dxa"/>
          </w:tcPr>
          <w:p w14:paraId="62939259" w14:textId="77777777" w:rsidR="00D4180C" w:rsidRPr="00141C2B" w:rsidRDefault="00D4180C" w:rsidP="00AD0D7F">
            <w:pPr>
              <w:jc w:val="both"/>
              <w:rPr>
                <w:b/>
              </w:rPr>
            </w:pPr>
            <w:r w:rsidRPr="00141C2B">
              <w:rPr>
                <w:b/>
              </w:rPr>
              <w:t>Performance</w:t>
            </w:r>
          </w:p>
        </w:tc>
        <w:tc>
          <w:tcPr>
            <w:tcW w:w="1439" w:type="dxa"/>
          </w:tcPr>
          <w:p w14:paraId="52623F1E" w14:textId="77777777" w:rsidR="00D4180C" w:rsidRPr="00141C2B" w:rsidRDefault="00D4180C" w:rsidP="00AD0D7F">
            <w:pPr>
              <w:jc w:val="center"/>
            </w:pPr>
          </w:p>
        </w:tc>
        <w:tc>
          <w:tcPr>
            <w:tcW w:w="1430" w:type="dxa"/>
          </w:tcPr>
          <w:p w14:paraId="1E1C3320" w14:textId="77777777" w:rsidR="00D4180C" w:rsidRPr="00141C2B" w:rsidRDefault="00D4180C" w:rsidP="00AD0D7F">
            <w:pPr>
              <w:jc w:val="center"/>
            </w:pPr>
          </w:p>
        </w:tc>
        <w:tc>
          <w:tcPr>
            <w:tcW w:w="1436" w:type="dxa"/>
          </w:tcPr>
          <w:p w14:paraId="3AE20235" w14:textId="77777777" w:rsidR="00D4180C" w:rsidRPr="00141C2B" w:rsidRDefault="00D4180C" w:rsidP="00AD0D7F">
            <w:pPr>
              <w:jc w:val="center"/>
            </w:pPr>
          </w:p>
        </w:tc>
        <w:tc>
          <w:tcPr>
            <w:tcW w:w="1429" w:type="dxa"/>
          </w:tcPr>
          <w:p w14:paraId="0B7B6BD8" w14:textId="77777777" w:rsidR="00D4180C" w:rsidRPr="00141C2B" w:rsidRDefault="00D4180C" w:rsidP="00AD0D7F">
            <w:pPr>
              <w:jc w:val="center"/>
            </w:pPr>
          </w:p>
        </w:tc>
        <w:tc>
          <w:tcPr>
            <w:tcW w:w="1494" w:type="dxa"/>
          </w:tcPr>
          <w:p w14:paraId="18E506FA" w14:textId="77777777" w:rsidR="00D4180C" w:rsidRPr="00141C2B" w:rsidRDefault="00D4180C" w:rsidP="00AD0D7F">
            <w:pPr>
              <w:jc w:val="center"/>
            </w:pPr>
          </w:p>
        </w:tc>
      </w:tr>
      <w:tr w:rsidR="00D4180C" w:rsidRPr="00141C2B" w14:paraId="65503E6D" w14:textId="77777777">
        <w:tc>
          <w:tcPr>
            <w:tcW w:w="575" w:type="dxa"/>
          </w:tcPr>
          <w:p w14:paraId="0AE400BD" w14:textId="77777777" w:rsidR="00D4180C" w:rsidRPr="00141C2B" w:rsidRDefault="00D4180C" w:rsidP="00AD0D7F">
            <w:pPr>
              <w:jc w:val="right"/>
            </w:pPr>
            <w:r w:rsidRPr="00141C2B">
              <w:t>1.</w:t>
            </w:r>
          </w:p>
        </w:tc>
        <w:tc>
          <w:tcPr>
            <w:tcW w:w="3213" w:type="dxa"/>
          </w:tcPr>
          <w:p w14:paraId="67FD1BF0" w14:textId="77777777" w:rsidR="00D4180C" w:rsidRPr="00141C2B" w:rsidRDefault="00D4180C" w:rsidP="00AD0D7F">
            <w:pPr>
              <w:jc w:val="both"/>
            </w:pPr>
            <w:r w:rsidRPr="00141C2B">
              <w:t>Quality of work</w:t>
            </w:r>
          </w:p>
        </w:tc>
        <w:tc>
          <w:tcPr>
            <w:tcW w:w="1439" w:type="dxa"/>
          </w:tcPr>
          <w:p w14:paraId="7425B8C0" w14:textId="77777777" w:rsidR="00D4180C" w:rsidRPr="00141C2B" w:rsidRDefault="00D4180C" w:rsidP="00AD0D7F">
            <w:pPr>
              <w:jc w:val="center"/>
              <w:rPr>
                <w:b/>
                <w:i/>
              </w:rPr>
            </w:pPr>
            <w:r w:rsidRPr="00141C2B">
              <w:rPr>
                <w:b/>
                <w:i/>
              </w:rPr>
              <w:t>4</w:t>
            </w:r>
          </w:p>
        </w:tc>
        <w:tc>
          <w:tcPr>
            <w:tcW w:w="1430" w:type="dxa"/>
          </w:tcPr>
          <w:p w14:paraId="662D9389" w14:textId="77777777" w:rsidR="00D4180C" w:rsidRPr="00141C2B" w:rsidRDefault="00D4180C" w:rsidP="00AD0D7F">
            <w:pPr>
              <w:jc w:val="center"/>
              <w:rPr>
                <w:b/>
                <w:i/>
              </w:rPr>
            </w:pPr>
            <w:r w:rsidRPr="00141C2B">
              <w:rPr>
                <w:b/>
                <w:i/>
              </w:rPr>
              <w:t>3</w:t>
            </w:r>
          </w:p>
        </w:tc>
        <w:tc>
          <w:tcPr>
            <w:tcW w:w="1436" w:type="dxa"/>
          </w:tcPr>
          <w:p w14:paraId="7D81DD49" w14:textId="77777777" w:rsidR="00D4180C" w:rsidRPr="00141C2B" w:rsidRDefault="00D4180C" w:rsidP="00AD0D7F">
            <w:pPr>
              <w:jc w:val="center"/>
              <w:rPr>
                <w:b/>
                <w:i/>
              </w:rPr>
            </w:pPr>
            <w:r w:rsidRPr="00141C2B">
              <w:rPr>
                <w:b/>
                <w:i/>
              </w:rPr>
              <w:t>2</w:t>
            </w:r>
          </w:p>
        </w:tc>
        <w:tc>
          <w:tcPr>
            <w:tcW w:w="1429" w:type="dxa"/>
          </w:tcPr>
          <w:p w14:paraId="7A1336A6" w14:textId="77777777" w:rsidR="00D4180C" w:rsidRPr="00141C2B" w:rsidRDefault="00D4180C" w:rsidP="00AD0D7F">
            <w:pPr>
              <w:jc w:val="center"/>
              <w:rPr>
                <w:b/>
                <w:i/>
              </w:rPr>
            </w:pPr>
            <w:r w:rsidRPr="00141C2B">
              <w:rPr>
                <w:b/>
                <w:i/>
              </w:rPr>
              <w:t>1</w:t>
            </w:r>
          </w:p>
        </w:tc>
        <w:tc>
          <w:tcPr>
            <w:tcW w:w="1494" w:type="dxa"/>
          </w:tcPr>
          <w:p w14:paraId="4E246555" w14:textId="77777777" w:rsidR="00D4180C" w:rsidRPr="00141C2B" w:rsidRDefault="00D4180C" w:rsidP="00AD0D7F">
            <w:pPr>
              <w:jc w:val="center"/>
              <w:rPr>
                <w:b/>
                <w:i/>
              </w:rPr>
            </w:pPr>
            <w:r w:rsidRPr="00141C2B">
              <w:rPr>
                <w:b/>
                <w:i/>
              </w:rPr>
              <w:t>0</w:t>
            </w:r>
          </w:p>
        </w:tc>
      </w:tr>
      <w:tr w:rsidR="00D4180C" w:rsidRPr="00141C2B" w14:paraId="4DBCF55B" w14:textId="77777777">
        <w:tc>
          <w:tcPr>
            <w:tcW w:w="575" w:type="dxa"/>
          </w:tcPr>
          <w:p w14:paraId="5277BF8D" w14:textId="77777777" w:rsidR="00D4180C" w:rsidRPr="00141C2B" w:rsidRDefault="00D4180C" w:rsidP="00AD0D7F">
            <w:pPr>
              <w:jc w:val="right"/>
            </w:pPr>
            <w:r w:rsidRPr="00141C2B">
              <w:t>2.</w:t>
            </w:r>
          </w:p>
        </w:tc>
        <w:tc>
          <w:tcPr>
            <w:tcW w:w="3213" w:type="dxa"/>
          </w:tcPr>
          <w:p w14:paraId="56FC69E6" w14:textId="77777777" w:rsidR="00D4180C" w:rsidRPr="00141C2B" w:rsidRDefault="00D4180C" w:rsidP="00AD0D7F">
            <w:pPr>
              <w:jc w:val="both"/>
            </w:pPr>
            <w:r w:rsidRPr="00141C2B">
              <w:t>Quantity of work</w:t>
            </w:r>
          </w:p>
        </w:tc>
        <w:tc>
          <w:tcPr>
            <w:tcW w:w="1439" w:type="dxa"/>
          </w:tcPr>
          <w:p w14:paraId="2C77890D" w14:textId="77777777" w:rsidR="00D4180C" w:rsidRPr="00141C2B" w:rsidRDefault="00D4180C" w:rsidP="00AD0D7F">
            <w:pPr>
              <w:jc w:val="center"/>
              <w:rPr>
                <w:b/>
                <w:i/>
              </w:rPr>
            </w:pPr>
            <w:r w:rsidRPr="00141C2B">
              <w:rPr>
                <w:b/>
                <w:i/>
              </w:rPr>
              <w:t>4</w:t>
            </w:r>
          </w:p>
        </w:tc>
        <w:tc>
          <w:tcPr>
            <w:tcW w:w="1430" w:type="dxa"/>
          </w:tcPr>
          <w:p w14:paraId="00D1922A" w14:textId="77777777" w:rsidR="00D4180C" w:rsidRPr="00141C2B" w:rsidRDefault="00D4180C" w:rsidP="00AD0D7F">
            <w:pPr>
              <w:jc w:val="center"/>
              <w:rPr>
                <w:b/>
                <w:i/>
              </w:rPr>
            </w:pPr>
            <w:r w:rsidRPr="00141C2B">
              <w:rPr>
                <w:b/>
                <w:i/>
              </w:rPr>
              <w:t>3</w:t>
            </w:r>
          </w:p>
        </w:tc>
        <w:tc>
          <w:tcPr>
            <w:tcW w:w="1436" w:type="dxa"/>
          </w:tcPr>
          <w:p w14:paraId="02E111F4" w14:textId="77777777" w:rsidR="00D4180C" w:rsidRPr="00141C2B" w:rsidRDefault="00D4180C" w:rsidP="00AD0D7F">
            <w:pPr>
              <w:jc w:val="center"/>
              <w:rPr>
                <w:b/>
                <w:i/>
              </w:rPr>
            </w:pPr>
            <w:r w:rsidRPr="00141C2B">
              <w:rPr>
                <w:b/>
                <w:i/>
              </w:rPr>
              <w:t>2</w:t>
            </w:r>
          </w:p>
        </w:tc>
        <w:tc>
          <w:tcPr>
            <w:tcW w:w="1429" w:type="dxa"/>
          </w:tcPr>
          <w:p w14:paraId="0F7A7611" w14:textId="77777777" w:rsidR="00D4180C" w:rsidRPr="00141C2B" w:rsidRDefault="00D4180C" w:rsidP="00AD0D7F">
            <w:pPr>
              <w:jc w:val="center"/>
              <w:rPr>
                <w:b/>
                <w:i/>
              </w:rPr>
            </w:pPr>
            <w:r w:rsidRPr="00141C2B">
              <w:rPr>
                <w:b/>
                <w:i/>
              </w:rPr>
              <w:t>1</w:t>
            </w:r>
          </w:p>
        </w:tc>
        <w:tc>
          <w:tcPr>
            <w:tcW w:w="1494" w:type="dxa"/>
          </w:tcPr>
          <w:p w14:paraId="68102088" w14:textId="77777777" w:rsidR="00D4180C" w:rsidRPr="00141C2B" w:rsidRDefault="00D4180C" w:rsidP="00AD0D7F">
            <w:pPr>
              <w:jc w:val="center"/>
              <w:rPr>
                <w:b/>
                <w:i/>
              </w:rPr>
            </w:pPr>
            <w:r w:rsidRPr="00141C2B">
              <w:rPr>
                <w:b/>
                <w:i/>
              </w:rPr>
              <w:t>0</w:t>
            </w:r>
          </w:p>
        </w:tc>
      </w:tr>
      <w:tr w:rsidR="00D4180C" w:rsidRPr="00141C2B" w14:paraId="49A3CD20" w14:textId="77777777">
        <w:tc>
          <w:tcPr>
            <w:tcW w:w="575" w:type="dxa"/>
          </w:tcPr>
          <w:p w14:paraId="651D9473" w14:textId="77777777" w:rsidR="00D4180C" w:rsidRPr="00141C2B" w:rsidRDefault="00D4180C" w:rsidP="00AD0D7F">
            <w:pPr>
              <w:jc w:val="right"/>
            </w:pPr>
            <w:r w:rsidRPr="00141C2B">
              <w:t>3.</w:t>
            </w:r>
          </w:p>
        </w:tc>
        <w:tc>
          <w:tcPr>
            <w:tcW w:w="3213" w:type="dxa"/>
          </w:tcPr>
          <w:p w14:paraId="3AD4EB4D" w14:textId="77777777" w:rsidR="00D4180C" w:rsidRPr="00141C2B" w:rsidRDefault="00D4180C" w:rsidP="00AD0D7F">
            <w:pPr>
              <w:jc w:val="both"/>
            </w:pPr>
            <w:r w:rsidRPr="00141C2B">
              <w:t>Accuracy in work</w:t>
            </w:r>
          </w:p>
        </w:tc>
        <w:tc>
          <w:tcPr>
            <w:tcW w:w="1439" w:type="dxa"/>
          </w:tcPr>
          <w:p w14:paraId="1553B58D" w14:textId="77777777" w:rsidR="00D4180C" w:rsidRPr="00141C2B" w:rsidRDefault="00D4180C" w:rsidP="00AD0D7F">
            <w:pPr>
              <w:jc w:val="center"/>
              <w:rPr>
                <w:b/>
                <w:i/>
              </w:rPr>
            </w:pPr>
            <w:r w:rsidRPr="00141C2B">
              <w:rPr>
                <w:b/>
                <w:i/>
              </w:rPr>
              <w:t>4</w:t>
            </w:r>
          </w:p>
        </w:tc>
        <w:tc>
          <w:tcPr>
            <w:tcW w:w="1430" w:type="dxa"/>
          </w:tcPr>
          <w:p w14:paraId="4768AE20" w14:textId="77777777" w:rsidR="00D4180C" w:rsidRPr="00141C2B" w:rsidRDefault="00D4180C" w:rsidP="00AD0D7F">
            <w:pPr>
              <w:jc w:val="center"/>
              <w:rPr>
                <w:b/>
                <w:i/>
              </w:rPr>
            </w:pPr>
            <w:r w:rsidRPr="00141C2B">
              <w:rPr>
                <w:b/>
                <w:i/>
              </w:rPr>
              <w:t>3</w:t>
            </w:r>
          </w:p>
        </w:tc>
        <w:tc>
          <w:tcPr>
            <w:tcW w:w="1436" w:type="dxa"/>
          </w:tcPr>
          <w:p w14:paraId="15ECDB8B" w14:textId="77777777" w:rsidR="00D4180C" w:rsidRPr="00141C2B" w:rsidRDefault="00D4180C" w:rsidP="00AD0D7F">
            <w:pPr>
              <w:jc w:val="center"/>
              <w:rPr>
                <w:b/>
                <w:i/>
              </w:rPr>
            </w:pPr>
            <w:r w:rsidRPr="00141C2B">
              <w:rPr>
                <w:b/>
                <w:i/>
              </w:rPr>
              <w:t>2</w:t>
            </w:r>
          </w:p>
        </w:tc>
        <w:tc>
          <w:tcPr>
            <w:tcW w:w="1429" w:type="dxa"/>
          </w:tcPr>
          <w:p w14:paraId="3AAF15C6" w14:textId="77777777" w:rsidR="00D4180C" w:rsidRPr="00141C2B" w:rsidRDefault="00D4180C" w:rsidP="00AD0D7F">
            <w:pPr>
              <w:jc w:val="center"/>
              <w:rPr>
                <w:b/>
                <w:i/>
              </w:rPr>
            </w:pPr>
            <w:r w:rsidRPr="00141C2B">
              <w:rPr>
                <w:b/>
                <w:i/>
              </w:rPr>
              <w:t>1</w:t>
            </w:r>
          </w:p>
        </w:tc>
        <w:tc>
          <w:tcPr>
            <w:tcW w:w="1494" w:type="dxa"/>
          </w:tcPr>
          <w:p w14:paraId="69E32232" w14:textId="77777777" w:rsidR="00D4180C" w:rsidRPr="00141C2B" w:rsidRDefault="00D4180C" w:rsidP="00AD0D7F">
            <w:pPr>
              <w:jc w:val="center"/>
              <w:rPr>
                <w:b/>
                <w:i/>
              </w:rPr>
            </w:pPr>
            <w:r w:rsidRPr="00141C2B">
              <w:rPr>
                <w:b/>
                <w:i/>
              </w:rPr>
              <w:t>0</w:t>
            </w:r>
          </w:p>
        </w:tc>
      </w:tr>
      <w:tr w:rsidR="00D4180C" w:rsidRPr="00141C2B" w14:paraId="50E481DE" w14:textId="77777777">
        <w:tc>
          <w:tcPr>
            <w:tcW w:w="575" w:type="dxa"/>
          </w:tcPr>
          <w:p w14:paraId="2C013338" w14:textId="77777777" w:rsidR="00D4180C" w:rsidRPr="00141C2B" w:rsidRDefault="00D4180C" w:rsidP="00AD0D7F">
            <w:pPr>
              <w:jc w:val="right"/>
            </w:pPr>
            <w:r w:rsidRPr="00141C2B">
              <w:t>4.</w:t>
            </w:r>
          </w:p>
        </w:tc>
        <w:tc>
          <w:tcPr>
            <w:tcW w:w="3213" w:type="dxa"/>
          </w:tcPr>
          <w:p w14:paraId="4516C914" w14:textId="77777777" w:rsidR="00D4180C" w:rsidRPr="00141C2B" w:rsidRDefault="00D4180C" w:rsidP="00AD0D7F">
            <w:pPr>
              <w:jc w:val="both"/>
            </w:pPr>
            <w:r w:rsidRPr="00141C2B">
              <w:t>Thoroughness</w:t>
            </w:r>
          </w:p>
        </w:tc>
        <w:tc>
          <w:tcPr>
            <w:tcW w:w="1439" w:type="dxa"/>
          </w:tcPr>
          <w:p w14:paraId="162CE706" w14:textId="77777777" w:rsidR="00D4180C" w:rsidRPr="00141C2B" w:rsidRDefault="00D4180C" w:rsidP="00AD0D7F">
            <w:pPr>
              <w:jc w:val="center"/>
              <w:rPr>
                <w:b/>
                <w:i/>
              </w:rPr>
            </w:pPr>
            <w:r w:rsidRPr="00141C2B">
              <w:rPr>
                <w:b/>
                <w:i/>
              </w:rPr>
              <w:t>4</w:t>
            </w:r>
          </w:p>
        </w:tc>
        <w:tc>
          <w:tcPr>
            <w:tcW w:w="1430" w:type="dxa"/>
          </w:tcPr>
          <w:p w14:paraId="53A79417" w14:textId="77777777" w:rsidR="00D4180C" w:rsidRPr="00141C2B" w:rsidRDefault="00D4180C" w:rsidP="00AD0D7F">
            <w:pPr>
              <w:jc w:val="center"/>
              <w:rPr>
                <w:b/>
                <w:i/>
              </w:rPr>
            </w:pPr>
            <w:r w:rsidRPr="00141C2B">
              <w:rPr>
                <w:b/>
                <w:i/>
              </w:rPr>
              <w:t>3</w:t>
            </w:r>
          </w:p>
        </w:tc>
        <w:tc>
          <w:tcPr>
            <w:tcW w:w="1436" w:type="dxa"/>
          </w:tcPr>
          <w:p w14:paraId="5EE9180F" w14:textId="77777777" w:rsidR="00D4180C" w:rsidRPr="00141C2B" w:rsidRDefault="00D4180C" w:rsidP="00AD0D7F">
            <w:pPr>
              <w:jc w:val="center"/>
              <w:rPr>
                <w:b/>
                <w:i/>
              </w:rPr>
            </w:pPr>
            <w:r w:rsidRPr="00141C2B">
              <w:rPr>
                <w:b/>
                <w:i/>
              </w:rPr>
              <w:t>2</w:t>
            </w:r>
          </w:p>
        </w:tc>
        <w:tc>
          <w:tcPr>
            <w:tcW w:w="1429" w:type="dxa"/>
          </w:tcPr>
          <w:p w14:paraId="2F4CF242" w14:textId="77777777" w:rsidR="00D4180C" w:rsidRPr="00141C2B" w:rsidRDefault="00D4180C" w:rsidP="00AD0D7F">
            <w:pPr>
              <w:jc w:val="center"/>
              <w:rPr>
                <w:b/>
                <w:i/>
              </w:rPr>
            </w:pPr>
            <w:r w:rsidRPr="00141C2B">
              <w:rPr>
                <w:b/>
                <w:i/>
              </w:rPr>
              <w:t>1</w:t>
            </w:r>
          </w:p>
        </w:tc>
        <w:tc>
          <w:tcPr>
            <w:tcW w:w="1494" w:type="dxa"/>
          </w:tcPr>
          <w:p w14:paraId="35F69CA7" w14:textId="77777777" w:rsidR="00D4180C" w:rsidRPr="00141C2B" w:rsidRDefault="00D4180C" w:rsidP="00AD0D7F">
            <w:pPr>
              <w:jc w:val="center"/>
              <w:rPr>
                <w:b/>
                <w:i/>
              </w:rPr>
            </w:pPr>
            <w:r w:rsidRPr="00141C2B">
              <w:rPr>
                <w:b/>
                <w:i/>
              </w:rPr>
              <w:t>0</w:t>
            </w:r>
          </w:p>
        </w:tc>
      </w:tr>
      <w:tr w:rsidR="00D4180C" w:rsidRPr="00141C2B" w14:paraId="38023AC3" w14:textId="77777777">
        <w:tc>
          <w:tcPr>
            <w:tcW w:w="575" w:type="dxa"/>
          </w:tcPr>
          <w:p w14:paraId="6956FB43" w14:textId="77777777" w:rsidR="00D4180C" w:rsidRPr="00141C2B" w:rsidRDefault="00D4180C" w:rsidP="00AD0D7F">
            <w:pPr>
              <w:jc w:val="right"/>
            </w:pPr>
            <w:r w:rsidRPr="00141C2B">
              <w:t>5.</w:t>
            </w:r>
          </w:p>
        </w:tc>
        <w:tc>
          <w:tcPr>
            <w:tcW w:w="3213" w:type="dxa"/>
          </w:tcPr>
          <w:p w14:paraId="48F21C78" w14:textId="77777777" w:rsidR="00D4180C" w:rsidRPr="00141C2B" w:rsidRDefault="00D4180C" w:rsidP="00AD0D7F">
            <w:pPr>
              <w:jc w:val="both"/>
              <w:rPr>
                <w:sz w:val="22"/>
                <w:szCs w:val="22"/>
              </w:rPr>
            </w:pPr>
            <w:r w:rsidRPr="00141C2B">
              <w:rPr>
                <w:sz w:val="22"/>
                <w:szCs w:val="22"/>
              </w:rPr>
              <w:t>Responsibility, dependability</w:t>
            </w:r>
          </w:p>
        </w:tc>
        <w:tc>
          <w:tcPr>
            <w:tcW w:w="1439" w:type="dxa"/>
          </w:tcPr>
          <w:p w14:paraId="0B3B0D5A" w14:textId="77777777" w:rsidR="00D4180C" w:rsidRPr="00141C2B" w:rsidRDefault="00D4180C" w:rsidP="00AD0D7F">
            <w:pPr>
              <w:jc w:val="center"/>
              <w:rPr>
                <w:b/>
                <w:i/>
              </w:rPr>
            </w:pPr>
            <w:r w:rsidRPr="00141C2B">
              <w:rPr>
                <w:b/>
                <w:i/>
              </w:rPr>
              <w:t>4</w:t>
            </w:r>
          </w:p>
        </w:tc>
        <w:tc>
          <w:tcPr>
            <w:tcW w:w="1430" w:type="dxa"/>
          </w:tcPr>
          <w:p w14:paraId="737BDC6E" w14:textId="77777777" w:rsidR="00D4180C" w:rsidRPr="00141C2B" w:rsidRDefault="00D4180C" w:rsidP="00AD0D7F">
            <w:pPr>
              <w:jc w:val="center"/>
              <w:rPr>
                <w:b/>
                <w:i/>
              </w:rPr>
            </w:pPr>
            <w:r w:rsidRPr="00141C2B">
              <w:rPr>
                <w:b/>
                <w:i/>
              </w:rPr>
              <w:t>3</w:t>
            </w:r>
          </w:p>
        </w:tc>
        <w:tc>
          <w:tcPr>
            <w:tcW w:w="1436" w:type="dxa"/>
          </w:tcPr>
          <w:p w14:paraId="71C464A4" w14:textId="77777777" w:rsidR="00D4180C" w:rsidRPr="00141C2B" w:rsidRDefault="00D4180C" w:rsidP="00AD0D7F">
            <w:pPr>
              <w:jc w:val="center"/>
              <w:rPr>
                <w:b/>
                <w:i/>
              </w:rPr>
            </w:pPr>
            <w:r w:rsidRPr="00141C2B">
              <w:rPr>
                <w:b/>
                <w:i/>
              </w:rPr>
              <w:t>2</w:t>
            </w:r>
          </w:p>
        </w:tc>
        <w:tc>
          <w:tcPr>
            <w:tcW w:w="1429" w:type="dxa"/>
          </w:tcPr>
          <w:p w14:paraId="1655CB03" w14:textId="77777777" w:rsidR="00D4180C" w:rsidRPr="00141C2B" w:rsidRDefault="00D4180C" w:rsidP="00AD0D7F">
            <w:pPr>
              <w:jc w:val="center"/>
              <w:rPr>
                <w:b/>
                <w:i/>
              </w:rPr>
            </w:pPr>
            <w:r w:rsidRPr="00141C2B">
              <w:rPr>
                <w:b/>
                <w:i/>
              </w:rPr>
              <w:t>1</w:t>
            </w:r>
          </w:p>
        </w:tc>
        <w:tc>
          <w:tcPr>
            <w:tcW w:w="1494" w:type="dxa"/>
          </w:tcPr>
          <w:p w14:paraId="7459E710" w14:textId="77777777" w:rsidR="00D4180C" w:rsidRPr="00141C2B" w:rsidRDefault="00D4180C" w:rsidP="00AD0D7F">
            <w:pPr>
              <w:jc w:val="center"/>
              <w:rPr>
                <w:b/>
                <w:i/>
              </w:rPr>
            </w:pPr>
            <w:r w:rsidRPr="00141C2B">
              <w:rPr>
                <w:b/>
                <w:i/>
              </w:rPr>
              <w:t>0</w:t>
            </w:r>
          </w:p>
        </w:tc>
      </w:tr>
      <w:tr w:rsidR="00D4180C" w:rsidRPr="00141C2B" w14:paraId="1497D7D5" w14:textId="77777777">
        <w:tc>
          <w:tcPr>
            <w:tcW w:w="575" w:type="dxa"/>
          </w:tcPr>
          <w:p w14:paraId="48951EAF" w14:textId="77777777" w:rsidR="00D4180C" w:rsidRPr="00141C2B" w:rsidRDefault="00D4180C" w:rsidP="00AD0D7F">
            <w:pPr>
              <w:jc w:val="right"/>
              <w:rPr>
                <w:b/>
              </w:rPr>
            </w:pPr>
          </w:p>
        </w:tc>
        <w:tc>
          <w:tcPr>
            <w:tcW w:w="3213" w:type="dxa"/>
          </w:tcPr>
          <w:p w14:paraId="1BC7033B" w14:textId="77777777" w:rsidR="00D4180C" w:rsidRPr="00141C2B" w:rsidRDefault="00D4180C" w:rsidP="00AD0D7F">
            <w:pPr>
              <w:jc w:val="both"/>
              <w:rPr>
                <w:b/>
              </w:rPr>
            </w:pPr>
          </w:p>
        </w:tc>
        <w:tc>
          <w:tcPr>
            <w:tcW w:w="1439" w:type="dxa"/>
          </w:tcPr>
          <w:p w14:paraId="3CD3B83D" w14:textId="77777777" w:rsidR="00D4180C" w:rsidRPr="00141C2B" w:rsidRDefault="00D4180C" w:rsidP="00AD0D7F">
            <w:pPr>
              <w:jc w:val="center"/>
            </w:pPr>
          </w:p>
        </w:tc>
        <w:tc>
          <w:tcPr>
            <w:tcW w:w="1430" w:type="dxa"/>
          </w:tcPr>
          <w:p w14:paraId="214FD2C8" w14:textId="77777777" w:rsidR="00D4180C" w:rsidRPr="00141C2B" w:rsidRDefault="00D4180C" w:rsidP="00AD0D7F">
            <w:pPr>
              <w:jc w:val="center"/>
            </w:pPr>
          </w:p>
        </w:tc>
        <w:tc>
          <w:tcPr>
            <w:tcW w:w="1436" w:type="dxa"/>
          </w:tcPr>
          <w:p w14:paraId="0E55F53C" w14:textId="77777777" w:rsidR="00D4180C" w:rsidRPr="00141C2B" w:rsidRDefault="00D4180C" w:rsidP="00AD0D7F">
            <w:pPr>
              <w:jc w:val="center"/>
            </w:pPr>
          </w:p>
        </w:tc>
        <w:tc>
          <w:tcPr>
            <w:tcW w:w="1429" w:type="dxa"/>
          </w:tcPr>
          <w:p w14:paraId="12ADC994" w14:textId="77777777" w:rsidR="00D4180C" w:rsidRPr="00141C2B" w:rsidRDefault="00D4180C" w:rsidP="00AD0D7F">
            <w:pPr>
              <w:jc w:val="center"/>
            </w:pPr>
          </w:p>
        </w:tc>
        <w:tc>
          <w:tcPr>
            <w:tcW w:w="1494" w:type="dxa"/>
          </w:tcPr>
          <w:p w14:paraId="301AF0E2" w14:textId="77777777" w:rsidR="00D4180C" w:rsidRPr="00141C2B" w:rsidRDefault="00D4180C" w:rsidP="00AD0D7F">
            <w:pPr>
              <w:jc w:val="center"/>
            </w:pPr>
          </w:p>
        </w:tc>
      </w:tr>
      <w:tr w:rsidR="00D4180C" w:rsidRPr="00141C2B" w14:paraId="690AFC75" w14:textId="77777777">
        <w:tc>
          <w:tcPr>
            <w:tcW w:w="575" w:type="dxa"/>
          </w:tcPr>
          <w:p w14:paraId="203FD608" w14:textId="77777777" w:rsidR="00D4180C" w:rsidRPr="00141C2B" w:rsidRDefault="00D4180C" w:rsidP="00AD0D7F">
            <w:pPr>
              <w:jc w:val="right"/>
              <w:rPr>
                <w:b/>
              </w:rPr>
            </w:pPr>
            <w:r w:rsidRPr="00141C2B">
              <w:rPr>
                <w:b/>
              </w:rPr>
              <w:t>B.</w:t>
            </w:r>
          </w:p>
        </w:tc>
        <w:tc>
          <w:tcPr>
            <w:tcW w:w="3213" w:type="dxa"/>
          </w:tcPr>
          <w:p w14:paraId="4C02A79A" w14:textId="77777777" w:rsidR="00D4180C" w:rsidRPr="00141C2B" w:rsidRDefault="00D4180C" w:rsidP="00AD0D7F">
            <w:pPr>
              <w:jc w:val="both"/>
              <w:rPr>
                <w:b/>
              </w:rPr>
            </w:pPr>
            <w:r w:rsidRPr="00141C2B">
              <w:rPr>
                <w:b/>
              </w:rPr>
              <w:t>Abilities</w:t>
            </w:r>
          </w:p>
        </w:tc>
        <w:tc>
          <w:tcPr>
            <w:tcW w:w="1439" w:type="dxa"/>
          </w:tcPr>
          <w:p w14:paraId="1CE4AFB7" w14:textId="77777777" w:rsidR="00D4180C" w:rsidRPr="00141C2B" w:rsidRDefault="00D4180C" w:rsidP="00AD0D7F">
            <w:pPr>
              <w:jc w:val="center"/>
            </w:pPr>
          </w:p>
        </w:tc>
        <w:tc>
          <w:tcPr>
            <w:tcW w:w="1430" w:type="dxa"/>
          </w:tcPr>
          <w:p w14:paraId="0C35C11F" w14:textId="77777777" w:rsidR="00D4180C" w:rsidRPr="00141C2B" w:rsidRDefault="00D4180C" w:rsidP="00AD0D7F">
            <w:pPr>
              <w:jc w:val="center"/>
            </w:pPr>
          </w:p>
        </w:tc>
        <w:tc>
          <w:tcPr>
            <w:tcW w:w="1436" w:type="dxa"/>
          </w:tcPr>
          <w:p w14:paraId="053E7A3D" w14:textId="77777777" w:rsidR="00D4180C" w:rsidRPr="00141C2B" w:rsidRDefault="00D4180C" w:rsidP="00AD0D7F">
            <w:pPr>
              <w:jc w:val="center"/>
            </w:pPr>
          </w:p>
        </w:tc>
        <w:tc>
          <w:tcPr>
            <w:tcW w:w="1429" w:type="dxa"/>
          </w:tcPr>
          <w:p w14:paraId="48E41D92" w14:textId="77777777" w:rsidR="00D4180C" w:rsidRPr="00141C2B" w:rsidRDefault="00D4180C" w:rsidP="00AD0D7F">
            <w:pPr>
              <w:jc w:val="center"/>
            </w:pPr>
          </w:p>
        </w:tc>
        <w:tc>
          <w:tcPr>
            <w:tcW w:w="1494" w:type="dxa"/>
          </w:tcPr>
          <w:p w14:paraId="724F58B5" w14:textId="77777777" w:rsidR="00D4180C" w:rsidRPr="00141C2B" w:rsidRDefault="00D4180C" w:rsidP="00AD0D7F">
            <w:pPr>
              <w:jc w:val="center"/>
            </w:pPr>
          </w:p>
        </w:tc>
      </w:tr>
      <w:tr w:rsidR="00D4180C" w:rsidRPr="00141C2B" w14:paraId="6C40DD71" w14:textId="77777777">
        <w:tc>
          <w:tcPr>
            <w:tcW w:w="575" w:type="dxa"/>
          </w:tcPr>
          <w:p w14:paraId="6583F323" w14:textId="77777777" w:rsidR="00D4180C" w:rsidRPr="00141C2B" w:rsidRDefault="00D4180C" w:rsidP="00AD0D7F">
            <w:pPr>
              <w:jc w:val="right"/>
            </w:pPr>
            <w:r w:rsidRPr="00141C2B">
              <w:t>1.</w:t>
            </w:r>
          </w:p>
        </w:tc>
        <w:tc>
          <w:tcPr>
            <w:tcW w:w="3213" w:type="dxa"/>
          </w:tcPr>
          <w:p w14:paraId="12136F5E" w14:textId="77777777" w:rsidR="00D4180C" w:rsidRPr="00141C2B" w:rsidRDefault="00D4180C" w:rsidP="00AD0D7F">
            <w:pPr>
              <w:jc w:val="both"/>
            </w:pPr>
            <w:r w:rsidRPr="00141C2B">
              <w:t>To learn new tasks</w:t>
            </w:r>
          </w:p>
        </w:tc>
        <w:tc>
          <w:tcPr>
            <w:tcW w:w="1439" w:type="dxa"/>
          </w:tcPr>
          <w:p w14:paraId="0EA420F9" w14:textId="77777777" w:rsidR="00D4180C" w:rsidRPr="00141C2B" w:rsidRDefault="00D4180C" w:rsidP="00AD0D7F">
            <w:pPr>
              <w:jc w:val="center"/>
              <w:rPr>
                <w:b/>
                <w:i/>
              </w:rPr>
            </w:pPr>
            <w:r w:rsidRPr="00141C2B">
              <w:rPr>
                <w:b/>
                <w:i/>
              </w:rPr>
              <w:t>4</w:t>
            </w:r>
          </w:p>
        </w:tc>
        <w:tc>
          <w:tcPr>
            <w:tcW w:w="1430" w:type="dxa"/>
          </w:tcPr>
          <w:p w14:paraId="4991B04C" w14:textId="77777777" w:rsidR="00D4180C" w:rsidRPr="00141C2B" w:rsidRDefault="00D4180C" w:rsidP="00AD0D7F">
            <w:pPr>
              <w:jc w:val="center"/>
              <w:rPr>
                <w:b/>
                <w:i/>
              </w:rPr>
            </w:pPr>
            <w:r w:rsidRPr="00141C2B">
              <w:rPr>
                <w:b/>
                <w:i/>
              </w:rPr>
              <w:t>3</w:t>
            </w:r>
          </w:p>
        </w:tc>
        <w:tc>
          <w:tcPr>
            <w:tcW w:w="1436" w:type="dxa"/>
          </w:tcPr>
          <w:p w14:paraId="75252428" w14:textId="77777777" w:rsidR="00D4180C" w:rsidRPr="00141C2B" w:rsidRDefault="00D4180C" w:rsidP="00AD0D7F">
            <w:pPr>
              <w:jc w:val="center"/>
              <w:rPr>
                <w:b/>
                <w:i/>
              </w:rPr>
            </w:pPr>
            <w:r w:rsidRPr="00141C2B">
              <w:rPr>
                <w:b/>
                <w:i/>
              </w:rPr>
              <w:t>2</w:t>
            </w:r>
          </w:p>
        </w:tc>
        <w:tc>
          <w:tcPr>
            <w:tcW w:w="1429" w:type="dxa"/>
          </w:tcPr>
          <w:p w14:paraId="2CE8F67D" w14:textId="77777777" w:rsidR="00D4180C" w:rsidRPr="00141C2B" w:rsidRDefault="00D4180C" w:rsidP="00AD0D7F">
            <w:pPr>
              <w:jc w:val="center"/>
              <w:rPr>
                <w:b/>
                <w:i/>
              </w:rPr>
            </w:pPr>
            <w:r w:rsidRPr="00141C2B">
              <w:rPr>
                <w:b/>
                <w:i/>
              </w:rPr>
              <w:t>1</w:t>
            </w:r>
          </w:p>
        </w:tc>
        <w:tc>
          <w:tcPr>
            <w:tcW w:w="1494" w:type="dxa"/>
          </w:tcPr>
          <w:p w14:paraId="0044D8E1" w14:textId="77777777" w:rsidR="00D4180C" w:rsidRPr="00141C2B" w:rsidRDefault="00D4180C" w:rsidP="00AD0D7F">
            <w:pPr>
              <w:jc w:val="center"/>
              <w:rPr>
                <w:b/>
                <w:i/>
              </w:rPr>
            </w:pPr>
            <w:r w:rsidRPr="00141C2B">
              <w:rPr>
                <w:b/>
                <w:i/>
              </w:rPr>
              <w:t>0</w:t>
            </w:r>
          </w:p>
        </w:tc>
      </w:tr>
      <w:tr w:rsidR="00D4180C" w:rsidRPr="00141C2B" w14:paraId="3CEFA52C" w14:textId="77777777">
        <w:tc>
          <w:tcPr>
            <w:tcW w:w="575" w:type="dxa"/>
          </w:tcPr>
          <w:p w14:paraId="0F7C309D" w14:textId="77777777" w:rsidR="00D4180C" w:rsidRPr="00141C2B" w:rsidRDefault="00D4180C" w:rsidP="00AD0D7F">
            <w:pPr>
              <w:jc w:val="right"/>
            </w:pPr>
            <w:r w:rsidRPr="00141C2B">
              <w:t>2.</w:t>
            </w:r>
          </w:p>
        </w:tc>
        <w:tc>
          <w:tcPr>
            <w:tcW w:w="3213" w:type="dxa"/>
          </w:tcPr>
          <w:p w14:paraId="2A61C2F0" w14:textId="77777777" w:rsidR="00D4180C" w:rsidRPr="00141C2B" w:rsidRDefault="00D4180C" w:rsidP="00AD0D7F">
            <w:pPr>
              <w:jc w:val="both"/>
            </w:pPr>
            <w:r w:rsidRPr="00141C2B">
              <w:t>To work under stress</w:t>
            </w:r>
          </w:p>
        </w:tc>
        <w:tc>
          <w:tcPr>
            <w:tcW w:w="1439" w:type="dxa"/>
          </w:tcPr>
          <w:p w14:paraId="03804B1B" w14:textId="77777777" w:rsidR="00D4180C" w:rsidRPr="00141C2B" w:rsidRDefault="00D4180C" w:rsidP="00AD0D7F">
            <w:pPr>
              <w:jc w:val="center"/>
              <w:rPr>
                <w:b/>
                <w:i/>
              </w:rPr>
            </w:pPr>
            <w:r w:rsidRPr="00141C2B">
              <w:rPr>
                <w:b/>
                <w:i/>
              </w:rPr>
              <w:t>4</w:t>
            </w:r>
          </w:p>
        </w:tc>
        <w:tc>
          <w:tcPr>
            <w:tcW w:w="1430" w:type="dxa"/>
          </w:tcPr>
          <w:p w14:paraId="6BCDFD15" w14:textId="77777777" w:rsidR="00D4180C" w:rsidRPr="00141C2B" w:rsidRDefault="00D4180C" w:rsidP="00AD0D7F">
            <w:pPr>
              <w:jc w:val="center"/>
              <w:rPr>
                <w:b/>
                <w:i/>
              </w:rPr>
            </w:pPr>
            <w:r w:rsidRPr="00141C2B">
              <w:rPr>
                <w:b/>
                <w:i/>
              </w:rPr>
              <w:t>3</w:t>
            </w:r>
          </w:p>
        </w:tc>
        <w:tc>
          <w:tcPr>
            <w:tcW w:w="1436" w:type="dxa"/>
          </w:tcPr>
          <w:p w14:paraId="58730A42" w14:textId="77777777" w:rsidR="00D4180C" w:rsidRPr="00141C2B" w:rsidRDefault="00D4180C" w:rsidP="00AD0D7F">
            <w:pPr>
              <w:jc w:val="center"/>
              <w:rPr>
                <w:b/>
                <w:i/>
              </w:rPr>
            </w:pPr>
            <w:r w:rsidRPr="00141C2B">
              <w:rPr>
                <w:b/>
                <w:i/>
              </w:rPr>
              <w:t>2</w:t>
            </w:r>
          </w:p>
        </w:tc>
        <w:tc>
          <w:tcPr>
            <w:tcW w:w="1429" w:type="dxa"/>
          </w:tcPr>
          <w:p w14:paraId="505D7B17" w14:textId="77777777" w:rsidR="00D4180C" w:rsidRPr="00141C2B" w:rsidRDefault="00D4180C" w:rsidP="00AD0D7F">
            <w:pPr>
              <w:jc w:val="center"/>
              <w:rPr>
                <w:b/>
                <w:i/>
              </w:rPr>
            </w:pPr>
            <w:r w:rsidRPr="00141C2B">
              <w:rPr>
                <w:b/>
                <w:i/>
              </w:rPr>
              <w:t>1</w:t>
            </w:r>
          </w:p>
        </w:tc>
        <w:tc>
          <w:tcPr>
            <w:tcW w:w="1494" w:type="dxa"/>
          </w:tcPr>
          <w:p w14:paraId="2D47F786" w14:textId="77777777" w:rsidR="00D4180C" w:rsidRPr="00141C2B" w:rsidRDefault="00D4180C" w:rsidP="00AD0D7F">
            <w:pPr>
              <w:jc w:val="center"/>
              <w:rPr>
                <w:b/>
                <w:i/>
              </w:rPr>
            </w:pPr>
            <w:r w:rsidRPr="00141C2B">
              <w:rPr>
                <w:b/>
                <w:i/>
              </w:rPr>
              <w:t>0</w:t>
            </w:r>
          </w:p>
        </w:tc>
      </w:tr>
      <w:tr w:rsidR="00D4180C" w:rsidRPr="00141C2B" w14:paraId="0049D900" w14:textId="77777777">
        <w:tc>
          <w:tcPr>
            <w:tcW w:w="575" w:type="dxa"/>
          </w:tcPr>
          <w:p w14:paraId="50A06C7D" w14:textId="77777777" w:rsidR="00D4180C" w:rsidRPr="00141C2B" w:rsidRDefault="00D4180C" w:rsidP="00AD0D7F">
            <w:pPr>
              <w:jc w:val="right"/>
            </w:pPr>
            <w:r w:rsidRPr="00141C2B">
              <w:t>3.</w:t>
            </w:r>
          </w:p>
        </w:tc>
        <w:tc>
          <w:tcPr>
            <w:tcW w:w="3213" w:type="dxa"/>
          </w:tcPr>
          <w:p w14:paraId="356ED9A4" w14:textId="77777777" w:rsidR="00D4180C" w:rsidRPr="00141C2B" w:rsidRDefault="00D4180C" w:rsidP="00AD0D7F">
            <w:pPr>
              <w:jc w:val="both"/>
            </w:pPr>
            <w:r w:rsidRPr="00141C2B">
              <w:t>To work well with others</w:t>
            </w:r>
          </w:p>
        </w:tc>
        <w:tc>
          <w:tcPr>
            <w:tcW w:w="1439" w:type="dxa"/>
          </w:tcPr>
          <w:p w14:paraId="78A0476F" w14:textId="77777777" w:rsidR="00D4180C" w:rsidRPr="00141C2B" w:rsidRDefault="00D4180C" w:rsidP="00AD0D7F">
            <w:pPr>
              <w:jc w:val="center"/>
              <w:rPr>
                <w:b/>
                <w:i/>
              </w:rPr>
            </w:pPr>
            <w:r w:rsidRPr="00141C2B">
              <w:rPr>
                <w:b/>
                <w:i/>
              </w:rPr>
              <w:t>4</w:t>
            </w:r>
          </w:p>
        </w:tc>
        <w:tc>
          <w:tcPr>
            <w:tcW w:w="1430" w:type="dxa"/>
          </w:tcPr>
          <w:p w14:paraId="37E16BE1" w14:textId="77777777" w:rsidR="00D4180C" w:rsidRPr="00141C2B" w:rsidRDefault="00D4180C" w:rsidP="00AD0D7F">
            <w:pPr>
              <w:jc w:val="center"/>
              <w:rPr>
                <w:b/>
                <w:i/>
              </w:rPr>
            </w:pPr>
            <w:r w:rsidRPr="00141C2B">
              <w:rPr>
                <w:b/>
                <w:i/>
              </w:rPr>
              <w:t>3</w:t>
            </w:r>
          </w:p>
        </w:tc>
        <w:tc>
          <w:tcPr>
            <w:tcW w:w="1436" w:type="dxa"/>
          </w:tcPr>
          <w:p w14:paraId="5DF468A2" w14:textId="77777777" w:rsidR="00D4180C" w:rsidRPr="00141C2B" w:rsidRDefault="00D4180C" w:rsidP="00AD0D7F">
            <w:pPr>
              <w:jc w:val="center"/>
              <w:rPr>
                <w:b/>
                <w:i/>
              </w:rPr>
            </w:pPr>
            <w:r w:rsidRPr="00141C2B">
              <w:rPr>
                <w:b/>
                <w:i/>
              </w:rPr>
              <w:t>2</w:t>
            </w:r>
          </w:p>
        </w:tc>
        <w:tc>
          <w:tcPr>
            <w:tcW w:w="1429" w:type="dxa"/>
          </w:tcPr>
          <w:p w14:paraId="045EFD26" w14:textId="77777777" w:rsidR="00D4180C" w:rsidRPr="00141C2B" w:rsidRDefault="00D4180C" w:rsidP="00AD0D7F">
            <w:pPr>
              <w:jc w:val="center"/>
              <w:rPr>
                <w:b/>
                <w:i/>
              </w:rPr>
            </w:pPr>
            <w:r w:rsidRPr="00141C2B">
              <w:rPr>
                <w:b/>
                <w:i/>
              </w:rPr>
              <w:t>1</w:t>
            </w:r>
          </w:p>
        </w:tc>
        <w:tc>
          <w:tcPr>
            <w:tcW w:w="1494" w:type="dxa"/>
          </w:tcPr>
          <w:p w14:paraId="4B225CAB" w14:textId="77777777" w:rsidR="00D4180C" w:rsidRPr="00141C2B" w:rsidRDefault="00D4180C" w:rsidP="00AD0D7F">
            <w:pPr>
              <w:jc w:val="center"/>
              <w:rPr>
                <w:b/>
                <w:i/>
              </w:rPr>
            </w:pPr>
            <w:r w:rsidRPr="00141C2B">
              <w:rPr>
                <w:b/>
                <w:i/>
              </w:rPr>
              <w:t>0</w:t>
            </w:r>
          </w:p>
        </w:tc>
      </w:tr>
      <w:tr w:rsidR="00D4180C" w:rsidRPr="00141C2B" w14:paraId="0FA08E77" w14:textId="77777777">
        <w:tc>
          <w:tcPr>
            <w:tcW w:w="575" w:type="dxa"/>
          </w:tcPr>
          <w:p w14:paraId="2C16966A" w14:textId="77777777" w:rsidR="00D4180C" w:rsidRPr="00141C2B" w:rsidRDefault="00D4180C" w:rsidP="00AD0D7F">
            <w:pPr>
              <w:jc w:val="right"/>
            </w:pPr>
            <w:r w:rsidRPr="00141C2B">
              <w:t>4.</w:t>
            </w:r>
          </w:p>
        </w:tc>
        <w:tc>
          <w:tcPr>
            <w:tcW w:w="3213" w:type="dxa"/>
          </w:tcPr>
          <w:p w14:paraId="799529F0" w14:textId="77777777" w:rsidR="00D4180C" w:rsidRPr="00141C2B" w:rsidRDefault="00D4180C" w:rsidP="00AD0D7F">
            <w:pPr>
              <w:jc w:val="both"/>
            </w:pPr>
            <w:r w:rsidRPr="00141C2B">
              <w:t>To use/take supervision</w:t>
            </w:r>
          </w:p>
        </w:tc>
        <w:tc>
          <w:tcPr>
            <w:tcW w:w="1439" w:type="dxa"/>
          </w:tcPr>
          <w:p w14:paraId="6A76C4B6" w14:textId="77777777" w:rsidR="00D4180C" w:rsidRPr="00141C2B" w:rsidRDefault="00D4180C" w:rsidP="00AD0D7F">
            <w:pPr>
              <w:jc w:val="center"/>
              <w:rPr>
                <w:b/>
                <w:i/>
              </w:rPr>
            </w:pPr>
            <w:r w:rsidRPr="00141C2B">
              <w:rPr>
                <w:b/>
                <w:i/>
              </w:rPr>
              <w:t>4</w:t>
            </w:r>
          </w:p>
        </w:tc>
        <w:tc>
          <w:tcPr>
            <w:tcW w:w="1430" w:type="dxa"/>
          </w:tcPr>
          <w:p w14:paraId="696562F1" w14:textId="77777777" w:rsidR="00D4180C" w:rsidRPr="00141C2B" w:rsidRDefault="00D4180C" w:rsidP="00AD0D7F">
            <w:pPr>
              <w:jc w:val="center"/>
              <w:rPr>
                <w:b/>
                <w:i/>
              </w:rPr>
            </w:pPr>
            <w:r w:rsidRPr="00141C2B">
              <w:rPr>
                <w:b/>
                <w:i/>
              </w:rPr>
              <w:t>3</w:t>
            </w:r>
          </w:p>
        </w:tc>
        <w:tc>
          <w:tcPr>
            <w:tcW w:w="1436" w:type="dxa"/>
          </w:tcPr>
          <w:p w14:paraId="719195CF" w14:textId="77777777" w:rsidR="00D4180C" w:rsidRPr="00141C2B" w:rsidRDefault="00D4180C" w:rsidP="00AD0D7F">
            <w:pPr>
              <w:jc w:val="center"/>
              <w:rPr>
                <w:b/>
                <w:i/>
              </w:rPr>
            </w:pPr>
            <w:r w:rsidRPr="00141C2B">
              <w:rPr>
                <w:b/>
                <w:i/>
              </w:rPr>
              <w:t>2</w:t>
            </w:r>
          </w:p>
        </w:tc>
        <w:tc>
          <w:tcPr>
            <w:tcW w:w="1429" w:type="dxa"/>
          </w:tcPr>
          <w:p w14:paraId="792D135E" w14:textId="77777777" w:rsidR="00D4180C" w:rsidRPr="00141C2B" w:rsidRDefault="00D4180C" w:rsidP="00AD0D7F">
            <w:pPr>
              <w:jc w:val="center"/>
              <w:rPr>
                <w:b/>
                <w:i/>
              </w:rPr>
            </w:pPr>
            <w:r w:rsidRPr="00141C2B">
              <w:rPr>
                <w:b/>
                <w:i/>
              </w:rPr>
              <w:t>1</w:t>
            </w:r>
          </w:p>
        </w:tc>
        <w:tc>
          <w:tcPr>
            <w:tcW w:w="1494" w:type="dxa"/>
          </w:tcPr>
          <w:p w14:paraId="514CF003" w14:textId="77777777" w:rsidR="00D4180C" w:rsidRPr="00141C2B" w:rsidRDefault="00D4180C" w:rsidP="00AD0D7F">
            <w:pPr>
              <w:jc w:val="center"/>
              <w:rPr>
                <w:b/>
                <w:i/>
              </w:rPr>
            </w:pPr>
            <w:r w:rsidRPr="00141C2B">
              <w:rPr>
                <w:b/>
                <w:i/>
              </w:rPr>
              <w:t>0</w:t>
            </w:r>
          </w:p>
        </w:tc>
      </w:tr>
      <w:tr w:rsidR="00D4180C" w:rsidRPr="00141C2B" w14:paraId="310A32CC" w14:textId="77777777">
        <w:tc>
          <w:tcPr>
            <w:tcW w:w="575" w:type="dxa"/>
          </w:tcPr>
          <w:p w14:paraId="1D8629DF" w14:textId="77777777" w:rsidR="00D4180C" w:rsidRPr="00141C2B" w:rsidRDefault="00D4180C" w:rsidP="00AD0D7F">
            <w:pPr>
              <w:jc w:val="right"/>
            </w:pPr>
            <w:r w:rsidRPr="00141C2B">
              <w:t>5.</w:t>
            </w:r>
          </w:p>
        </w:tc>
        <w:tc>
          <w:tcPr>
            <w:tcW w:w="3213" w:type="dxa"/>
          </w:tcPr>
          <w:p w14:paraId="3F012428" w14:textId="77777777" w:rsidR="00D4180C" w:rsidRPr="00141C2B" w:rsidRDefault="00D4180C" w:rsidP="00AD0D7F">
            <w:pPr>
              <w:jc w:val="both"/>
            </w:pPr>
            <w:r w:rsidRPr="00141C2B">
              <w:t>To make good decisions</w:t>
            </w:r>
          </w:p>
        </w:tc>
        <w:tc>
          <w:tcPr>
            <w:tcW w:w="1439" w:type="dxa"/>
          </w:tcPr>
          <w:p w14:paraId="29D4EBB3" w14:textId="77777777" w:rsidR="00D4180C" w:rsidRPr="00141C2B" w:rsidRDefault="00D4180C" w:rsidP="00AD0D7F">
            <w:pPr>
              <w:jc w:val="center"/>
              <w:rPr>
                <w:b/>
                <w:i/>
              </w:rPr>
            </w:pPr>
            <w:r w:rsidRPr="00141C2B">
              <w:rPr>
                <w:b/>
                <w:i/>
              </w:rPr>
              <w:t>4</w:t>
            </w:r>
          </w:p>
        </w:tc>
        <w:tc>
          <w:tcPr>
            <w:tcW w:w="1430" w:type="dxa"/>
          </w:tcPr>
          <w:p w14:paraId="6862EB58" w14:textId="77777777" w:rsidR="00D4180C" w:rsidRPr="00141C2B" w:rsidRDefault="00D4180C" w:rsidP="00AD0D7F">
            <w:pPr>
              <w:jc w:val="center"/>
              <w:rPr>
                <w:b/>
                <w:i/>
              </w:rPr>
            </w:pPr>
            <w:r w:rsidRPr="00141C2B">
              <w:rPr>
                <w:b/>
                <w:i/>
              </w:rPr>
              <w:t>3</w:t>
            </w:r>
          </w:p>
        </w:tc>
        <w:tc>
          <w:tcPr>
            <w:tcW w:w="1436" w:type="dxa"/>
          </w:tcPr>
          <w:p w14:paraId="35EB8D73" w14:textId="77777777" w:rsidR="00D4180C" w:rsidRPr="00141C2B" w:rsidRDefault="00D4180C" w:rsidP="00AD0D7F">
            <w:pPr>
              <w:jc w:val="center"/>
              <w:rPr>
                <w:b/>
                <w:i/>
              </w:rPr>
            </w:pPr>
            <w:r w:rsidRPr="00141C2B">
              <w:rPr>
                <w:b/>
                <w:i/>
              </w:rPr>
              <w:t>2</w:t>
            </w:r>
          </w:p>
        </w:tc>
        <w:tc>
          <w:tcPr>
            <w:tcW w:w="1429" w:type="dxa"/>
          </w:tcPr>
          <w:p w14:paraId="289E3FA2" w14:textId="77777777" w:rsidR="00D4180C" w:rsidRPr="00141C2B" w:rsidRDefault="00D4180C" w:rsidP="00AD0D7F">
            <w:pPr>
              <w:jc w:val="center"/>
              <w:rPr>
                <w:b/>
                <w:i/>
              </w:rPr>
            </w:pPr>
            <w:r w:rsidRPr="00141C2B">
              <w:rPr>
                <w:b/>
                <w:i/>
              </w:rPr>
              <w:t>1</w:t>
            </w:r>
          </w:p>
        </w:tc>
        <w:tc>
          <w:tcPr>
            <w:tcW w:w="1494" w:type="dxa"/>
          </w:tcPr>
          <w:p w14:paraId="59FBEEEF" w14:textId="77777777" w:rsidR="00D4180C" w:rsidRPr="00141C2B" w:rsidRDefault="00D4180C" w:rsidP="00AD0D7F">
            <w:pPr>
              <w:jc w:val="center"/>
              <w:rPr>
                <w:b/>
                <w:i/>
              </w:rPr>
            </w:pPr>
            <w:r w:rsidRPr="00141C2B">
              <w:rPr>
                <w:b/>
                <w:i/>
              </w:rPr>
              <w:t>0</w:t>
            </w:r>
          </w:p>
        </w:tc>
      </w:tr>
      <w:tr w:rsidR="00D4180C" w:rsidRPr="00141C2B" w14:paraId="124A3D66" w14:textId="77777777">
        <w:tc>
          <w:tcPr>
            <w:tcW w:w="575" w:type="dxa"/>
          </w:tcPr>
          <w:p w14:paraId="6F4B8C21" w14:textId="77777777" w:rsidR="00D4180C" w:rsidRPr="00141C2B" w:rsidRDefault="00D4180C" w:rsidP="00AD0D7F">
            <w:pPr>
              <w:jc w:val="right"/>
            </w:pPr>
          </w:p>
        </w:tc>
        <w:tc>
          <w:tcPr>
            <w:tcW w:w="3213" w:type="dxa"/>
          </w:tcPr>
          <w:p w14:paraId="404BCDE4" w14:textId="77777777" w:rsidR="00D4180C" w:rsidRPr="00141C2B" w:rsidRDefault="00D4180C" w:rsidP="00AD0D7F">
            <w:pPr>
              <w:jc w:val="both"/>
            </w:pPr>
          </w:p>
        </w:tc>
        <w:tc>
          <w:tcPr>
            <w:tcW w:w="1439" w:type="dxa"/>
          </w:tcPr>
          <w:p w14:paraId="37268011" w14:textId="77777777" w:rsidR="00D4180C" w:rsidRPr="00141C2B" w:rsidRDefault="00D4180C" w:rsidP="00AD0D7F">
            <w:pPr>
              <w:jc w:val="center"/>
            </w:pPr>
          </w:p>
        </w:tc>
        <w:tc>
          <w:tcPr>
            <w:tcW w:w="1430" w:type="dxa"/>
          </w:tcPr>
          <w:p w14:paraId="5B0BD6A7" w14:textId="77777777" w:rsidR="00D4180C" w:rsidRPr="00141C2B" w:rsidRDefault="00D4180C" w:rsidP="00AD0D7F">
            <w:pPr>
              <w:jc w:val="center"/>
            </w:pPr>
          </w:p>
        </w:tc>
        <w:tc>
          <w:tcPr>
            <w:tcW w:w="1436" w:type="dxa"/>
          </w:tcPr>
          <w:p w14:paraId="7036B3A2" w14:textId="77777777" w:rsidR="00D4180C" w:rsidRPr="00141C2B" w:rsidRDefault="00D4180C" w:rsidP="00AD0D7F">
            <w:pPr>
              <w:jc w:val="center"/>
            </w:pPr>
          </w:p>
        </w:tc>
        <w:tc>
          <w:tcPr>
            <w:tcW w:w="1429" w:type="dxa"/>
          </w:tcPr>
          <w:p w14:paraId="7D964E6D" w14:textId="77777777" w:rsidR="00D4180C" w:rsidRPr="00141C2B" w:rsidRDefault="00D4180C" w:rsidP="00AD0D7F">
            <w:pPr>
              <w:jc w:val="center"/>
            </w:pPr>
          </w:p>
        </w:tc>
        <w:tc>
          <w:tcPr>
            <w:tcW w:w="1494" w:type="dxa"/>
          </w:tcPr>
          <w:p w14:paraId="0A4BA01D" w14:textId="77777777" w:rsidR="00D4180C" w:rsidRPr="00141C2B" w:rsidRDefault="00D4180C" w:rsidP="00AD0D7F">
            <w:pPr>
              <w:jc w:val="center"/>
            </w:pPr>
          </w:p>
        </w:tc>
      </w:tr>
      <w:tr w:rsidR="00D4180C" w:rsidRPr="00141C2B" w14:paraId="420E3B68" w14:textId="77777777">
        <w:tc>
          <w:tcPr>
            <w:tcW w:w="575" w:type="dxa"/>
          </w:tcPr>
          <w:p w14:paraId="452222C2" w14:textId="77777777" w:rsidR="00D4180C" w:rsidRPr="00141C2B" w:rsidRDefault="00D4180C" w:rsidP="00AD0D7F">
            <w:pPr>
              <w:jc w:val="right"/>
              <w:rPr>
                <w:b/>
              </w:rPr>
            </w:pPr>
            <w:r w:rsidRPr="00141C2B">
              <w:rPr>
                <w:b/>
              </w:rPr>
              <w:t>C.</w:t>
            </w:r>
          </w:p>
        </w:tc>
        <w:tc>
          <w:tcPr>
            <w:tcW w:w="3213" w:type="dxa"/>
          </w:tcPr>
          <w:p w14:paraId="499C48DD" w14:textId="77777777" w:rsidR="00D4180C" w:rsidRPr="00141C2B" w:rsidRDefault="00D4180C" w:rsidP="00AD0D7F">
            <w:pPr>
              <w:jc w:val="both"/>
              <w:rPr>
                <w:b/>
              </w:rPr>
            </w:pPr>
            <w:r w:rsidRPr="00141C2B">
              <w:rPr>
                <w:b/>
              </w:rPr>
              <w:t>Attitudes</w:t>
            </w:r>
          </w:p>
        </w:tc>
        <w:tc>
          <w:tcPr>
            <w:tcW w:w="1439" w:type="dxa"/>
          </w:tcPr>
          <w:p w14:paraId="0BA41EB4" w14:textId="77777777" w:rsidR="00D4180C" w:rsidRPr="00141C2B" w:rsidRDefault="00D4180C" w:rsidP="00AD0D7F">
            <w:pPr>
              <w:jc w:val="center"/>
            </w:pPr>
          </w:p>
        </w:tc>
        <w:tc>
          <w:tcPr>
            <w:tcW w:w="1430" w:type="dxa"/>
          </w:tcPr>
          <w:p w14:paraId="323A9FC1" w14:textId="77777777" w:rsidR="00D4180C" w:rsidRPr="00141C2B" w:rsidRDefault="00D4180C" w:rsidP="00AD0D7F">
            <w:pPr>
              <w:jc w:val="center"/>
            </w:pPr>
          </w:p>
        </w:tc>
        <w:tc>
          <w:tcPr>
            <w:tcW w:w="1436" w:type="dxa"/>
          </w:tcPr>
          <w:p w14:paraId="0E0F8A14" w14:textId="77777777" w:rsidR="00D4180C" w:rsidRPr="00141C2B" w:rsidRDefault="00D4180C" w:rsidP="00AD0D7F">
            <w:pPr>
              <w:jc w:val="center"/>
            </w:pPr>
          </w:p>
        </w:tc>
        <w:tc>
          <w:tcPr>
            <w:tcW w:w="1429" w:type="dxa"/>
          </w:tcPr>
          <w:p w14:paraId="0530E860" w14:textId="77777777" w:rsidR="00D4180C" w:rsidRPr="00141C2B" w:rsidRDefault="00D4180C" w:rsidP="00AD0D7F">
            <w:pPr>
              <w:jc w:val="center"/>
            </w:pPr>
          </w:p>
        </w:tc>
        <w:tc>
          <w:tcPr>
            <w:tcW w:w="1494" w:type="dxa"/>
          </w:tcPr>
          <w:p w14:paraId="404F6CD0" w14:textId="77777777" w:rsidR="00D4180C" w:rsidRPr="00141C2B" w:rsidRDefault="00D4180C" w:rsidP="00AD0D7F">
            <w:pPr>
              <w:jc w:val="center"/>
            </w:pPr>
          </w:p>
        </w:tc>
      </w:tr>
      <w:tr w:rsidR="00D4180C" w:rsidRPr="00141C2B" w14:paraId="1C4A0E52" w14:textId="77777777">
        <w:tc>
          <w:tcPr>
            <w:tcW w:w="575" w:type="dxa"/>
          </w:tcPr>
          <w:p w14:paraId="3709E870" w14:textId="77777777" w:rsidR="00D4180C" w:rsidRPr="00141C2B" w:rsidRDefault="00D4180C" w:rsidP="00AD0D7F">
            <w:pPr>
              <w:jc w:val="right"/>
            </w:pPr>
            <w:r w:rsidRPr="00141C2B">
              <w:t>1.</w:t>
            </w:r>
          </w:p>
        </w:tc>
        <w:tc>
          <w:tcPr>
            <w:tcW w:w="3213" w:type="dxa"/>
          </w:tcPr>
          <w:p w14:paraId="1226DA7F" w14:textId="77777777" w:rsidR="00D4180C" w:rsidRPr="00141C2B" w:rsidRDefault="00D4180C" w:rsidP="00AD0D7F">
            <w:pPr>
              <w:jc w:val="both"/>
            </w:pPr>
            <w:r w:rsidRPr="00141C2B">
              <w:t>Toward the placement</w:t>
            </w:r>
          </w:p>
        </w:tc>
        <w:tc>
          <w:tcPr>
            <w:tcW w:w="1439" w:type="dxa"/>
          </w:tcPr>
          <w:p w14:paraId="7798EA63" w14:textId="77777777" w:rsidR="00D4180C" w:rsidRPr="00141C2B" w:rsidRDefault="00D4180C" w:rsidP="00AD0D7F">
            <w:pPr>
              <w:jc w:val="center"/>
              <w:rPr>
                <w:b/>
                <w:i/>
              </w:rPr>
            </w:pPr>
            <w:r w:rsidRPr="00141C2B">
              <w:rPr>
                <w:b/>
                <w:i/>
              </w:rPr>
              <w:t>4</w:t>
            </w:r>
          </w:p>
        </w:tc>
        <w:tc>
          <w:tcPr>
            <w:tcW w:w="1430" w:type="dxa"/>
          </w:tcPr>
          <w:p w14:paraId="4064D745" w14:textId="77777777" w:rsidR="00D4180C" w:rsidRPr="00141C2B" w:rsidRDefault="00D4180C" w:rsidP="00AD0D7F">
            <w:pPr>
              <w:jc w:val="center"/>
              <w:rPr>
                <w:b/>
                <w:i/>
              </w:rPr>
            </w:pPr>
            <w:r w:rsidRPr="00141C2B">
              <w:rPr>
                <w:b/>
                <w:i/>
              </w:rPr>
              <w:t>3</w:t>
            </w:r>
          </w:p>
        </w:tc>
        <w:tc>
          <w:tcPr>
            <w:tcW w:w="1436" w:type="dxa"/>
          </w:tcPr>
          <w:p w14:paraId="77A33CEB" w14:textId="77777777" w:rsidR="00D4180C" w:rsidRPr="00141C2B" w:rsidRDefault="00D4180C" w:rsidP="00AD0D7F">
            <w:pPr>
              <w:jc w:val="center"/>
              <w:rPr>
                <w:b/>
                <w:i/>
              </w:rPr>
            </w:pPr>
            <w:r w:rsidRPr="00141C2B">
              <w:rPr>
                <w:b/>
                <w:i/>
              </w:rPr>
              <w:t>2</w:t>
            </w:r>
          </w:p>
        </w:tc>
        <w:tc>
          <w:tcPr>
            <w:tcW w:w="1429" w:type="dxa"/>
          </w:tcPr>
          <w:p w14:paraId="4C64EED1" w14:textId="77777777" w:rsidR="00D4180C" w:rsidRPr="00141C2B" w:rsidRDefault="00D4180C" w:rsidP="00AD0D7F">
            <w:pPr>
              <w:jc w:val="center"/>
              <w:rPr>
                <w:b/>
                <w:i/>
              </w:rPr>
            </w:pPr>
            <w:r w:rsidRPr="00141C2B">
              <w:rPr>
                <w:b/>
                <w:i/>
              </w:rPr>
              <w:t>1</w:t>
            </w:r>
          </w:p>
        </w:tc>
        <w:tc>
          <w:tcPr>
            <w:tcW w:w="1494" w:type="dxa"/>
          </w:tcPr>
          <w:p w14:paraId="572AB40C" w14:textId="77777777" w:rsidR="00D4180C" w:rsidRPr="00141C2B" w:rsidRDefault="00D4180C" w:rsidP="00AD0D7F">
            <w:pPr>
              <w:jc w:val="center"/>
              <w:rPr>
                <w:b/>
                <w:i/>
              </w:rPr>
            </w:pPr>
            <w:r w:rsidRPr="00141C2B">
              <w:rPr>
                <w:b/>
                <w:i/>
              </w:rPr>
              <w:t>0</w:t>
            </w:r>
          </w:p>
        </w:tc>
      </w:tr>
      <w:tr w:rsidR="00D4180C" w:rsidRPr="00141C2B" w14:paraId="1A6AC3C8" w14:textId="77777777">
        <w:tc>
          <w:tcPr>
            <w:tcW w:w="575" w:type="dxa"/>
          </w:tcPr>
          <w:p w14:paraId="60143116" w14:textId="77777777" w:rsidR="00D4180C" w:rsidRPr="00141C2B" w:rsidRDefault="00D4180C" w:rsidP="00AD0D7F">
            <w:pPr>
              <w:jc w:val="right"/>
            </w:pPr>
            <w:r w:rsidRPr="00141C2B">
              <w:t>2.</w:t>
            </w:r>
          </w:p>
        </w:tc>
        <w:tc>
          <w:tcPr>
            <w:tcW w:w="3213" w:type="dxa"/>
          </w:tcPr>
          <w:p w14:paraId="01ABF5E8" w14:textId="77777777" w:rsidR="00D4180C" w:rsidRPr="00141C2B" w:rsidRDefault="00D4180C" w:rsidP="00AD0D7F">
            <w:pPr>
              <w:jc w:val="both"/>
            </w:pPr>
            <w:r w:rsidRPr="00141C2B">
              <w:t>Toward the field</w:t>
            </w:r>
          </w:p>
        </w:tc>
        <w:tc>
          <w:tcPr>
            <w:tcW w:w="1439" w:type="dxa"/>
          </w:tcPr>
          <w:p w14:paraId="3D0581C0" w14:textId="77777777" w:rsidR="00D4180C" w:rsidRPr="00141C2B" w:rsidRDefault="00D4180C" w:rsidP="00AD0D7F">
            <w:pPr>
              <w:jc w:val="center"/>
              <w:rPr>
                <w:b/>
                <w:i/>
              </w:rPr>
            </w:pPr>
            <w:r w:rsidRPr="00141C2B">
              <w:rPr>
                <w:b/>
                <w:i/>
              </w:rPr>
              <w:t>4</w:t>
            </w:r>
          </w:p>
        </w:tc>
        <w:tc>
          <w:tcPr>
            <w:tcW w:w="1430" w:type="dxa"/>
          </w:tcPr>
          <w:p w14:paraId="174F6CA2" w14:textId="77777777" w:rsidR="00D4180C" w:rsidRPr="00141C2B" w:rsidRDefault="00D4180C" w:rsidP="00AD0D7F">
            <w:pPr>
              <w:jc w:val="center"/>
              <w:rPr>
                <w:b/>
                <w:i/>
              </w:rPr>
            </w:pPr>
            <w:r w:rsidRPr="00141C2B">
              <w:rPr>
                <w:b/>
                <w:i/>
              </w:rPr>
              <w:t>3</w:t>
            </w:r>
          </w:p>
        </w:tc>
        <w:tc>
          <w:tcPr>
            <w:tcW w:w="1436" w:type="dxa"/>
          </w:tcPr>
          <w:p w14:paraId="5D075113" w14:textId="77777777" w:rsidR="00D4180C" w:rsidRPr="00141C2B" w:rsidRDefault="00D4180C" w:rsidP="00AD0D7F">
            <w:pPr>
              <w:jc w:val="center"/>
              <w:rPr>
                <w:b/>
                <w:i/>
              </w:rPr>
            </w:pPr>
            <w:r w:rsidRPr="00141C2B">
              <w:rPr>
                <w:b/>
                <w:i/>
              </w:rPr>
              <w:t>2</w:t>
            </w:r>
          </w:p>
        </w:tc>
        <w:tc>
          <w:tcPr>
            <w:tcW w:w="1429" w:type="dxa"/>
          </w:tcPr>
          <w:p w14:paraId="7CBE3804" w14:textId="77777777" w:rsidR="00D4180C" w:rsidRPr="00141C2B" w:rsidRDefault="00D4180C" w:rsidP="00AD0D7F">
            <w:pPr>
              <w:jc w:val="center"/>
              <w:rPr>
                <w:b/>
                <w:i/>
              </w:rPr>
            </w:pPr>
            <w:r w:rsidRPr="00141C2B">
              <w:rPr>
                <w:b/>
                <w:i/>
              </w:rPr>
              <w:t>1</w:t>
            </w:r>
          </w:p>
        </w:tc>
        <w:tc>
          <w:tcPr>
            <w:tcW w:w="1494" w:type="dxa"/>
          </w:tcPr>
          <w:p w14:paraId="2877E3CC" w14:textId="77777777" w:rsidR="00D4180C" w:rsidRPr="00141C2B" w:rsidRDefault="00D4180C" w:rsidP="00AD0D7F">
            <w:pPr>
              <w:jc w:val="center"/>
              <w:rPr>
                <w:b/>
                <w:i/>
              </w:rPr>
            </w:pPr>
            <w:r w:rsidRPr="00141C2B">
              <w:rPr>
                <w:b/>
                <w:i/>
              </w:rPr>
              <w:t>0</w:t>
            </w:r>
          </w:p>
        </w:tc>
      </w:tr>
      <w:tr w:rsidR="00D4180C" w:rsidRPr="00141C2B" w14:paraId="7A926B8D" w14:textId="77777777">
        <w:tc>
          <w:tcPr>
            <w:tcW w:w="575" w:type="dxa"/>
          </w:tcPr>
          <w:p w14:paraId="0CE58BC1" w14:textId="77777777" w:rsidR="00D4180C" w:rsidRPr="00141C2B" w:rsidRDefault="00D4180C" w:rsidP="00AD0D7F">
            <w:pPr>
              <w:jc w:val="right"/>
            </w:pPr>
            <w:r w:rsidRPr="00141C2B">
              <w:t>3.</w:t>
            </w:r>
          </w:p>
        </w:tc>
        <w:tc>
          <w:tcPr>
            <w:tcW w:w="3213" w:type="dxa"/>
            <w:tcBorders>
              <w:bottom w:val="single" w:sz="4" w:space="0" w:color="C0C0C0"/>
            </w:tcBorders>
          </w:tcPr>
          <w:p w14:paraId="5D2F1226" w14:textId="77777777" w:rsidR="00D4180C" w:rsidRPr="00141C2B" w:rsidRDefault="00D4180C" w:rsidP="00AD0D7F">
            <w:pPr>
              <w:jc w:val="both"/>
            </w:pPr>
            <w:r w:rsidRPr="00141C2B">
              <w:t>Toward co-workers</w:t>
            </w:r>
          </w:p>
        </w:tc>
        <w:tc>
          <w:tcPr>
            <w:tcW w:w="1439" w:type="dxa"/>
          </w:tcPr>
          <w:p w14:paraId="71D82DFE" w14:textId="77777777" w:rsidR="00D4180C" w:rsidRPr="00141C2B" w:rsidRDefault="00D4180C" w:rsidP="00AD0D7F">
            <w:pPr>
              <w:jc w:val="center"/>
              <w:rPr>
                <w:b/>
                <w:i/>
              </w:rPr>
            </w:pPr>
            <w:r w:rsidRPr="00141C2B">
              <w:rPr>
                <w:b/>
                <w:i/>
              </w:rPr>
              <w:t>4</w:t>
            </w:r>
          </w:p>
        </w:tc>
        <w:tc>
          <w:tcPr>
            <w:tcW w:w="1430" w:type="dxa"/>
          </w:tcPr>
          <w:p w14:paraId="0D696296" w14:textId="77777777" w:rsidR="00D4180C" w:rsidRPr="00141C2B" w:rsidRDefault="00D4180C" w:rsidP="00AD0D7F">
            <w:pPr>
              <w:jc w:val="center"/>
              <w:rPr>
                <w:b/>
                <w:i/>
              </w:rPr>
            </w:pPr>
            <w:r w:rsidRPr="00141C2B">
              <w:rPr>
                <w:b/>
                <w:i/>
              </w:rPr>
              <w:t>3</w:t>
            </w:r>
          </w:p>
        </w:tc>
        <w:tc>
          <w:tcPr>
            <w:tcW w:w="1436" w:type="dxa"/>
          </w:tcPr>
          <w:p w14:paraId="1EF7CAF8" w14:textId="77777777" w:rsidR="00D4180C" w:rsidRPr="00141C2B" w:rsidRDefault="00D4180C" w:rsidP="00AD0D7F">
            <w:pPr>
              <w:jc w:val="center"/>
              <w:rPr>
                <w:b/>
                <w:i/>
              </w:rPr>
            </w:pPr>
            <w:r w:rsidRPr="00141C2B">
              <w:rPr>
                <w:b/>
                <w:i/>
              </w:rPr>
              <w:t>2</w:t>
            </w:r>
          </w:p>
        </w:tc>
        <w:tc>
          <w:tcPr>
            <w:tcW w:w="1429" w:type="dxa"/>
          </w:tcPr>
          <w:p w14:paraId="23324198" w14:textId="77777777" w:rsidR="00D4180C" w:rsidRPr="00141C2B" w:rsidRDefault="00D4180C" w:rsidP="00AD0D7F">
            <w:pPr>
              <w:jc w:val="center"/>
              <w:rPr>
                <w:b/>
                <w:i/>
              </w:rPr>
            </w:pPr>
            <w:r w:rsidRPr="00141C2B">
              <w:rPr>
                <w:b/>
                <w:i/>
              </w:rPr>
              <w:t>1</w:t>
            </w:r>
          </w:p>
        </w:tc>
        <w:tc>
          <w:tcPr>
            <w:tcW w:w="1494" w:type="dxa"/>
          </w:tcPr>
          <w:p w14:paraId="5A0B3238" w14:textId="77777777" w:rsidR="00D4180C" w:rsidRPr="00141C2B" w:rsidRDefault="00D4180C" w:rsidP="00AD0D7F">
            <w:pPr>
              <w:jc w:val="center"/>
              <w:rPr>
                <w:b/>
                <w:i/>
              </w:rPr>
            </w:pPr>
            <w:r w:rsidRPr="00141C2B">
              <w:rPr>
                <w:b/>
                <w:i/>
              </w:rPr>
              <w:t>0</w:t>
            </w:r>
          </w:p>
        </w:tc>
      </w:tr>
      <w:tr w:rsidR="00D4180C" w:rsidRPr="00141C2B" w14:paraId="38C6170A" w14:textId="77777777">
        <w:tc>
          <w:tcPr>
            <w:tcW w:w="575" w:type="dxa"/>
          </w:tcPr>
          <w:p w14:paraId="5E34FEED" w14:textId="77777777" w:rsidR="00D4180C" w:rsidRPr="00141C2B" w:rsidRDefault="00D4180C" w:rsidP="00AD0D7F">
            <w:pPr>
              <w:jc w:val="right"/>
            </w:pPr>
            <w:r w:rsidRPr="00141C2B">
              <w:t>4.</w:t>
            </w:r>
          </w:p>
        </w:tc>
        <w:tc>
          <w:tcPr>
            <w:tcW w:w="3213" w:type="dxa"/>
          </w:tcPr>
          <w:p w14:paraId="3224A9EF" w14:textId="77777777" w:rsidR="00D4180C" w:rsidRPr="00141C2B" w:rsidRDefault="00D4180C" w:rsidP="00AD0D7F">
            <w:pPr>
              <w:jc w:val="both"/>
            </w:pPr>
            <w:r w:rsidRPr="00141C2B">
              <w:t>Toward supervisor(s)</w:t>
            </w:r>
          </w:p>
        </w:tc>
        <w:tc>
          <w:tcPr>
            <w:tcW w:w="1439" w:type="dxa"/>
          </w:tcPr>
          <w:p w14:paraId="4397F583" w14:textId="77777777" w:rsidR="00D4180C" w:rsidRPr="00141C2B" w:rsidRDefault="00D4180C" w:rsidP="00AD0D7F">
            <w:pPr>
              <w:jc w:val="center"/>
              <w:rPr>
                <w:b/>
                <w:i/>
              </w:rPr>
            </w:pPr>
            <w:r w:rsidRPr="00141C2B">
              <w:rPr>
                <w:b/>
                <w:i/>
              </w:rPr>
              <w:t>4</w:t>
            </w:r>
          </w:p>
        </w:tc>
        <w:tc>
          <w:tcPr>
            <w:tcW w:w="1430" w:type="dxa"/>
          </w:tcPr>
          <w:p w14:paraId="37B28B91" w14:textId="77777777" w:rsidR="00D4180C" w:rsidRPr="00141C2B" w:rsidRDefault="00D4180C" w:rsidP="00AD0D7F">
            <w:pPr>
              <w:jc w:val="center"/>
              <w:rPr>
                <w:b/>
                <w:i/>
              </w:rPr>
            </w:pPr>
            <w:r w:rsidRPr="00141C2B">
              <w:rPr>
                <w:b/>
                <w:i/>
              </w:rPr>
              <w:t>3</w:t>
            </w:r>
          </w:p>
        </w:tc>
        <w:tc>
          <w:tcPr>
            <w:tcW w:w="1436" w:type="dxa"/>
          </w:tcPr>
          <w:p w14:paraId="57A0FF82" w14:textId="77777777" w:rsidR="00D4180C" w:rsidRPr="00141C2B" w:rsidRDefault="00D4180C" w:rsidP="00AD0D7F">
            <w:pPr>
              <w:jc w:val="center"/>
              <w:rPr>
                <w:b/>
                <w:i/>
              </w:rPr>
            </w:pPr>
            <w:r w:rsidRPr="00141C2B">
              <w:rPr>
                <w:b/>
                <w:i/>
              </w:rPr>
              <w:t>2</w:t>
            </w:r>
          </w:p>
        </w:tc>
        <w:tc>
          <w:tcPr>
            <w:tcW w:w="1429" w:type="dxa"/>
          </w:tcPr>
          <w:p w14:paraId="56770327" w14:textId="77777777" w:rsidR="00D4180C" w:rsidRPr="00141C2B" w:rsidRDefault="00D4180C" w:rsidP="00AD0D7F">
            <w:pPr>
              <w:jc w:val="center"/>
              <w:rPr>
                <w:b/>
                <w:i/>
              </w:rPr>
            </w:pPr>
            <w:r w:rsidRPr="00141C2B">
              <w:rPr>
                <w:b/>
                <w:i/>
              </w:rPr>
              <w:t>1</w:t>
            </w:r>
          </w:p>
        </w:tc>
        <w:tc>
          <w:tcPr>
            <w:tcW w:w="1494" w:type="dxa"/>
          </w:tcPr>
          <w:p w14:paraId="2EC0E2B5" w14:textId="77777777" w:rsidR="00D4180C" w:rsidRPr="00141C2B" w:rsidRDefault="00D4180C" w:rsidP="00AD0D7F">
            <w:pPr>
              <w:jc w:val="center"/>
              <w:rPr>
                <w:b/>
                <w:i/>
              </w:rPr>
            </w:pPr>
            <w:r w:rsidRPr="00141C2B">
              <w:rPr>
                <w:b/>
                <w:i/>
              </w:rPr>
              <w:t>0</w:t>
            </w:r>
          </w:p>
        </w:tc>
      </w:tr>
      <w:tr w:rsidR="00D4180C" w:rsidRPr="00141C2B" w14:paraId="5BAEA1B7" w14:textId="77777777">
        <w:tc>
          <w:tcPr>
            <w:tcW w:w="575" w:type="dxa"/>
          </w:tcPr>
          <w:p w14:paraId="226EB9F2" w14:textId="77777777" w:rsidR="00D4180C" w:rsidRPr="00141C2B" w:rsidRDefault="00D4180C" w:rsidP="00AD0D7F">
            <w:pPr>
              <w:jc w:val="right"/>
            </w:pPr>
            <w:r w:rsidRPr="00141C2B">
              <w:t>5.</w:t>
            </w:r>
          </w:p>
        </w:tc>
        <w:tc>
          <w:tcPr>
            <w:tcW w:w="3213" w:type="dxa"/>
          </w:tcPr>
          <w:p w14:paraId="0CE02E31" w14:textId="77777777" w:rsidR="00D4180C" w:rsidRPr="00141C2B" w:rsidRDefault="00D4180C" w:rsidP="00AD0D7F">
            <w:pPr>
              <w:jc w:val="both"/>
            </w:pPr>
            <w:r w:rsidRPr="00141C2B">
              <w:t>Toward the public</w:t>
            </w:r>
          </w:p>
        </w:tc>
        <w:tc>
          <w:tcPr>
            <w:tcW w:w="1439" w:type="dxa"/>
          </w:tcPr>
          <w:p w14:paraId="0F58C6E6" w14:textId="77777777" w:rsidR="00D4180C" w:rsidRPr="00141C2B" w:rsidRDefault="00D4180C" w:rsidP="00AD0D7F">
            <w:pPr>
              <w:jc w:val="center"/>
              <w:rPr>
                <w:b/>
                <w:i/>
              </w:rPr>
            </w:pPr>
            <w:r w:rsidRPr="00141C2B">
              <w:rPr>
                <w:b/>
                <w:i/>
              </w:rPr>
              <w:t>4</w:t>
            </w:r>
          </w:p>
        </w:tc>
        <w:tc>
          <w:tcPr>
            <w:tcW w:w="1430" w:type="dxa"/>
          </w:tcPr>
          <w:p w14:paraId="5BD328C4" w14:textId="77777777" w:rsidR="00D4180C" w:rsidRPr="00141C2B" w:rsidRDefault="00D4180C" w:rsidP="00AD0D7F">
            <w:pPr>
              <w:jc w:val="center"/>
              <w:rPr>
                <w:b/>
                <w:i/>
              </w:rPr>
            </w:pPr>
            <w:r w:rsidRPr="00141C2B">
              <w:rPr>
                <w:b/>
                <w:i/>
              </w:rPr>
              <w:t>3</w:t>
            </w:r>
          </w:p>
        </w:tc>
        <w:tc>
          <w:tcPr>
            <w:tcW w:w="1436" w:type="dxa"/>
          </w:tcPr>
          <w:p w14:paraId="4ECFBE6B" w14:textId="77777777" w:rsidR="00D4180C" w:rsidRPr="00141C2B" w:rsidRDefault="00D4180C" w:rsidP="00AD0D7F">
            <w:pPr>
              <w:jc w:val="center"/>
              <w:rPr>
                <w:b/>
                <w:i/>
              </w:rPr>
            </w:pPr>
            <w:r w:rsidRPr="00141C2B">
              <w:rPr>
                <w:b/>
                <w:i/>
              </w:rPr>
              <w:t>2</w:t>
            </w:r>
          </w:p>
        </w:tc>
        <w:tc>
          <w:tcPr>
            <w:tcW w:w="1429" w:type="dxa"/>
          </w:tcPr>
          <w:p w14:paraId="12C8F933" w14:textId="77777777" w:rsidR="00D4180C" w:rsidRPr="00141C2B" w:rsidRDefault="00D4180C" w:rsidP="00AD0D7F">
            <w:pPr>
              <w:jc w:val="center"/>
              <w:rPr>
                <w:b/>
                <w:i/>
              </w:rPr>
            </w:pPr>
            <w:r w:rsidRPr="00141C2B">
              <w:rPr>
                <w:b/>
                <w:i/>
              </w:rPr>
              <w:t>1</w:t>
            </w:r>
          </w:p>
        </w:tc>
        <w:tc>
          <w:tcPr>
            <w:tcW w:w="1494" w:type="dxa"/>
          </w:tcPr>
          <w:p w14:paraId="430CC356" w14:textId="77777777" w:rsidR="00D4180C" w:rsidRPr="00141C2B" w:rsidRDefault="00D4180C" w:rsidP="00AD0D7F">
            <w:pPr>
              <w:jc w:val="center"/>
              <w:rPr>
                <w:b/>
                <w:i/>
              </w:rPr>
            </w:pPr>
            <w:r w:rsidRPr="00141C2B">
              <w:rPr>
                <w:b/>
                <w:i/>
              </w:rPr>
              <w:t>0</w:t>
            </w:r>
          </w:p>
        </w:tc>
      </w:tr>
      <w:tr w:rsidR="00D4180C" w:rsidRPr="00141C2B" w14:paraId="25EE7F5C" w14:textId="77777777">
        <w:tc>
          <w:tcPr>
            <w:tcW w:w="575" w:type="dxa"/>
          </w:tcPr>
          <w:p w14:paraId="557EE3C3" w14:textId="77777777" w:rsidR="00D4180C" w:rsidRPr="00141C2B" w:rsidRDefault="00D4180C" w:rsidP="00AD0D7F">
            <w:pPr>
              <w:jc w:val="right"/>
            </w:pPr>
            <w:r w:rsidRPr="00141C2B">
              <w:t>6.</w:t>
            </w:r>
          </w:p>
        </w:tc>
        <w:tc>
          <w:tcPr>
            <w:tcW w:w="3213" w:type="dxa"/>
          </w:tcPr>
          <w:p w14:paraId="7FF49A76" w14:textId="77777777" w:rsidR="00D4180C" w:rsidRPr="00141C2B" w:rsidRDefault="00D4180C" w:rsidP="00AD0D7F">
            <w:pPr>
              <w:jc w:val="both"/>
            </w:pPr>
            <w:r w:rsidRPr="00141C2B">
              <w:t>Reaction to criticism</w:t>
            </w:r>
          </w:p>
        </w:tc>
        <w:tc>
          <w:tcPr>
            <w:tcW w:w="1439" w:type="dxa"/>
          </w:tcPr>
          <w:p w14:paraId="65D68CE9" w14:textId="77777777" w:rsidR="00D4180C" w:rsidRPr="00141C2B" w:rsidRDefault="00D4180C" w:rsidP="00AD0D7F">
            <w:pPr>
              <w:jc w:val="center"/>
              <w:rPr>
                <w:b/>
                <w:i/>
              </w:rPr>
            </w:pPr>
            <w:r w:rsidRPr="00141C2B">
              <w:rPr>
                <w:b/>
                <w:i/>
              </w:rPr>
              <w:t>4</w:t>
            </w:r>
          </w:p>
        </w:tc>
        <w:tc>
          <w:tcPr>
            <w:tcW w:w="1430" w:type="dxa"/>
          </w:tcPr>
          <w:p w14:paraId="72E8C426" w14:textId="77777777" w:rsidR="00D4180C" w:rsidRPr="00141C2B" w:rsidRDefault="00D4180C" w:rsidP="00AD0D7F">
            <w:pPr>
              <w:jc w:val="center"/>
              <w:rPr>
                <w:b/>
                <w:i/>
              </w:rPr>
            </w:pPr>
            <w:r w:rsidRPr="00141C2B">
              <w:rPr>
                <w:b/>
                <w:i/>
              </w:rPr>
              <w:t>3</w:t>
            </w:r>
          </w:p>
        </w:tc>
        <w:tc>
          <w:tcPr>
            <w:tcW w:w="1436" w:type="dxa"/>
          </w:tcPr>
          <w:p w14:paraId="66B9C928" w14:textId="77777777" w:rsidR="00D4180C" w:rsidRPr="00141C2B" w:rsidRDefault="00D4180C" w:rsidP="00AD0D7F">
            <w:pPr>
              <w:jc w:val="center"/>
              <w:rPr>
                <w:b/>
                <w:i/>
              </w:rPr>
            </w:pPr>
            <w:r w:rsidRPr="00141C2B">
              <w:rPr>
                <w:b/>
                <w:i/>
              </w:rPr>
              <w:t>2</w:t>
            </w:r>
          </w:p>
        </w:tc>
        <w:tc>
          <w:tcPr>
            <w:tcW w:w="1429" w:type="dxa"/>
          </w:tcPr>
          <w:p w14:paraId="0066FE58" w14:textId="77777777" w:rsidR="00D4180C" w:rsidRPr="00141C2B" w:rsidRDefault="00D4180C" w:rsidP="00AD0D7F">
            <w:pPr>
              <w:jc w:val="center"/>
              <w:rPr>
                <w:b/>
                <w:i/>
              </w:rPr>
            </w:pPr>
            <w:r w:rsidRPr="00141C2B">
              <w:rPr>
                <w:b/>
                <w:i/>
              </w:rPr>
              <w:t>1</w:t>
            </w:r>
          </w:p>
        </w:tc>
        <w:tc>
          <w:tcPr>
            <w:tcW w:w="1494" w:type="dxa"/>
          </w:tcPr>
          <w:p w14:paraId="0A381E49" w14:textId="77777777" w:rsidR="00D4180C" w:rsidRPr="00141C2B" w:rsidRDefault="00D4180C" w:rsidP="00AD0D7F">
            <w:pPr>
              <w:jc w:val="center"/>
              <w:rPr>
                <w:b/>
                <w:i/>
              </w:rPr>
            </w:pPr>
            <w:r w:rsidRPr="00141C2B">
              <w:rPr>
                <w:b/>
                <w:i/>
              </w:rPr>
              <w:t>0</w:t>
            </w:r>
          </w:p>
        </w:tc>
      </w:tr>
    </w:tbl>
    <w:p w14:paraId="4998AE0D" w14:textId="77777777" w:rsidR="00481096" w:rsidRPr="00141C2B" w:rsidRDefault="00481096" w:rsidP="00D4180C">
      <w:pPr>
        <w:jc w:val="center"/>
        <w:rPr>
          <w:b/>
          <w:sz w:val="22"/>
          <w:szCs w:val="22"/>
        </w:rPr>
      </w:pPr>
    </w:p>
    <w:p w14:paraId="0159F7D0" w14:textId="77777777" w:rsidR="00481096" w:rsidRPr="00141C2B" w:rsidRDefault="00481096" w:rsidP="00D4180C">
      <w:pPr>
        <w:jc w:val="center"/>
        <w:rPr>
          <w:b/>
          <w:sz w:val="22"/>
          <w:szCs w:val="22"/>
        </w:rPr>
      </w:pPr>
    </w:p>
    <w:p w14:paraId="7384A281" w14:textId="77777777" w:rsidR="00D4180C" w:rsidRDefault="008473D4" w:rsidP="002573E1">
      <w:pPr>
        <w:keepNext/>
        <w:jc w:val="center"/>
        <w:rPr>
          <w:b/>
          <w:sz w:val="22"/>
          <w:szCs w:val="22"/>
        </w:rPr>
      </w:pPr>
      <w:r>
        <w:rPr>
          <w:b/>
          <w:sz w:val="22"/>
          <w:szCs w:val="22"/>
        </w:rPr>
        <w:lastRenderedPageBreak/>
        <w:t>INTERNSHIP</w:t>
      </w:r>
      <w:r w:rsidR="00D4180C" w:rsidRPr="00141C2B">
        <w:rPr>
          <w:b/>
          <w:sz w:val="22"/>
          <w:szCs w:val="22"/>
        </w:rPr>
        <w:t xml:space="preserve"> PLACEMENT SUPERVISOR EVALUATION INTERVIEW </w:t>
      </w:r>
      <w:smartTag w:uri="urn:schemas-microsoft-com:office:smarttags" w:element="stockticker">
        <w:r w:rsidR="00D4180C" w:rsidRPr="00141C2B">
          <w:rPr>
            <w:b/>
            <w:sz w:val="22"/>
            <w:szCs w:val="22"/>
          </w:rPr>
          <w:t>FORM</w:t>
        </w:r>
      </w:smartTag>
      <w:r w:rsidR="00D4180C" w:rsidRPr="00141C2B">
        <w:rPr>
          <w:b/>
          <w:sz w:val="22"/>
          <w:szCs w:val="22"/>
        </w:rPr>
        <w:t>, Page 2</w:t>
      </w:r>
    </w:p>
    <w:p w14:paraId="425B14B1" w14:textId="77777777" w:rsidR="00141C2B" w:rsidRPr="00141C2B" w:rsidRDefault="00141C2B" w:rsidP="002573E1">
      <w:pPr>
        <w:keepNext/>
        <w:jc w:val="center"/>
        <w:rPr>
          <w:b/>
          <w:sz w:val="8"/>
          <w:szCs w:val="8"/>
        </w:rPr>
      </w:pPr>
    </w:p>
    <w:tbl>
      <w:tblPr>
        <w:tblStyle w:val="TableGrid"/>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Caption w:val="I. Student Performance and Attitude: (cont)"/>
      </w:tblPr>
      <w:tblGrid>
        <w:gridCol w:w="544"/>
        <w:gridCol w:w="3456"/>
        <w:gridCol w:w="1450"/>
        <w:gridCol w:w="864"/>
        <w:gridCol w:w="1217"/>
        <w:gridCol w:w="864"/>
        <w:gridCol w:w="1506"/>
      </w:tblGrid>
      <w:tr w:rsidR="00D4180C" w:rsidRPr="00141C2B" w14:paraId="38545C5B" w14:textId="77777777" w:rsidTr="002573E1">
        <w:trPr>
          <w:tblHeader/>
        </w:trPr>
        <w:tc>
          <w:tcPr>
            <w:tcW w:w="544" w:type="dxa"/>
          </w:tcPr>
          <w:p w14:paraId="3B35A9FC" w14:textId="77777777" w:rsidR="00D4180C" w:rsidRPr="00141C2B" w:rsidRDefault="00D4180C" w:rsidP="00AD0D7F">
            <w:pPr>
              <w:jc w:val="center"/>
              <w:rPr>
                <w:b/>
              </w:rPr>
            </w:pPr>
          </w:p>
        </w:tc>
        <w:tc>
          <w:tcPr>
            <w:tcW w:w="3456" w:type="dxa"/>
          </w:tcPr>
          <w:p w14:paraId="14C700AA" w14:textId="77777777" w:rsidR="00D4180C" w:rsidRPr="00141C2B" w:rsidRDefault="00D4180C" w:rsidP="00AD0D7F">
            <w:pPr>
              <w:jc w:val="center"/>
              <w:rPr>
                <w:b/>
              </w:rPr>
            </w:pPr>
          </w:p>
        </w:tc>
        <w:tc>
          <w:tcPr>
            <w:tcW w:w="1450" w:type="dxa"/>
          </w:tcPr>
          <w:p w14:paraId="3171449D" w14:textId="77777777" w:rsidR="00D4180C" w:rsidRPr="00141C2B" w:rsidRDefault="00D4180C" w:rsidP="00AD0D7F">
            <w:pPr>
              <w:jc w:val="center"/>
              <w:rPr>
                <w:b/>
                <w:sz w:val="20"/>
                <w:szCs w:val="20"/>
              </w:rPr>
            </w:pPr>
          </w:p>
          <w:p w14:paraId="6162001E" w14:textId="77777777" w:rsidR="00D4180C" w:rsidRPr="00141C2B" w:rsidRDefault="00D4180C" w:rsidP="00AD0D7F">
            <w:pPr>
              <w:jc w:val="center"/>
              <w:rPr>
                <w:b/>
                <w:sz w:val="20"/>
                <w:szCs w:val="20"/>
              </w:rPr>
            </w:pPr>
            <w:r w:rsidRPr="00141C2B">
              <w:rPr>
                <w:b/>
                <w:sz w:val="20"/>
                <w:szCs w:val="20"/>
              </w:rPr>
              <w:t>EXCELLENT</w:t>
            </w:r>
          </w:p>
        </w:tc>
        <w:tc>
          <w:tcPr>
            <w:tcW w:w="864" w:type="dxa"/>
          </w:tcPr>
          <w:p w14:paraId="07AB6AE0" w14:textId="77777777" w:rsidR="00D4180C" w:rsidRPr="00141C2B" w:rsidRDefault="00D4180C" w:rsidP="00AD0D7F">
            <w:pPr>
              <w:jc w:val="center"/>
              <w:rPr>
                <w:b/>
                <w:sz w:val="20"/>
                <w:szCs w:val="20"/>
              </w:rPr>
            </w:pPr>
          </w:p>
          <w:p w14:paraId="562FBD09" w14:textId="77777777" w:rsidR="00D4180C" w:rsidRPr="00141C2B" w:rsidRDefault="00D4180C" w:rsidP="00AD0D7F">
            <w:pPr>
              <w:jc w:val="center"/>
              <w:rPr>
                <w:b/>
                <w:sz w:val="20"/>
                <w:szCs w:val="20"/>
              </w:rPr>
            </w:pPr>
            <w:r w:rsidRPr="00141C2B">
              <w:rPr>
                <w:b/>
                <w:sz w:val="20"/>
                <w:szCs w:val="20"/>
              </w:rPr>
              <w:t>GOOD</w:t>
            </w:r>
          </w:p>
        </w:tc>
        <w:tc>
          <w:tcPr>
            <w:tcW w:w="1217" w:type="dxa"/>
          </w:tcPr>
          <w:p w14:paraId="0073DBD0" w14:textId="77777777" w:rsidR="00D4180C" w:rsidRPr="00141C2B" w:rsidRDefault="00D4180C" w:rsidP="00AD0D7F">
            <w:pPr>
              <w:jc w:val="center"/>
              <w:rPr>
                <w:b/>
                <w:sz w:val="20"/>
                <w:szCs w:val="20"/>
              </w:rPr>
            </w:pPr>
          </w:p>
          <w:p w14:paraId="77C4705C" w14:textId="77777777" w:rsidR="00D4180C" w:rsidRPr="00141C2B" w:rsidRDefault="00D4180C" w:rsidP="00AD0D7F">
            <w:pPr>
              <w:jc w:val="center"/>
              <w:rPr>
                <w:b/>
                <w:sz w:val="20"/>
                <w:szCs w:val="20"/>
              </w:rPr>
            </w:pPr>
            <w:r w:rsidRPr="00141C2B">
              <w:rPr>
                <w:b/>
                <w:sz w:val="20"/>
                <w:szCs w:val="20"/>
              </w:rPr>
              <w:t>AVERAGE</w:t>
            </w:r>
          </w:p>
        </w:tc>
        <w:tc>
          <w:tcPr>
            <w:tcW w:w="864" w:type="dxa"/>
          </w:tcPr>
          <w:p w14:paraId="4617634C" w14:textId="77777777" w:rsidR="00D4180C" w:rsidRPr="00141C2B" w:rsidRDefault="00D4180C" w:rsidP="00AD0D7F">
            <w:pPr>
              <w:jc w:val="center"/>
              <w:rPr>
                <w:b/>
                <w:sz w:val="20"/>
                <w:szCs w:val="20"/>
              </w:rPr>
            </w:pPr>
          </w:p>
          <w:p w14:paraId="0A4932F4" w14:textId="77777777" w:rsidR="00D4180C" w:rsidRPr="00141C2B" w:rsidRDefault="00D4180C" w:rsidP="00AD0D7F">
            <w:pPr>
              <w:jc w:val="center"/>
              <w:rPr>
                <w:b/>
                <w:sz w:val="20"/>
                <w:szCs w:val="20"/>
              </w:rPr>
            </w:pPr>
            <w:r w:rsidRPr="00141C2B">
              <w:rPr>
                <w:b/>
                <w:sz w:val="20"/>
                <w:szCs w:val="20"/>
              </w:rPr>
              <w:t>POOR</w:t>
            </w:r>
          </w:p>
        </w:tc>
        <w:tc>
          <w:tcPr>
            <w:tcW w:w="1506" w:type="dxa"/>
          </w:tcPr>
          <w:p w14:paraId="35347409" w14:textId="77777777" w:rsidR="00D4180C" w:rsidRPr="00141C2B" w:rsidRDefault="00D4180C" w:rsidP="00AD0D7F">
            <w:pPr>
              <w:jc w:val="center"/>
              <w:rPr>
                <w:b/>
                <w:sz w:val="20"/>
                <w:szCs w:val="20"/>
              </w:rPr>
            </w:pPr>
            <w:r w:rsidRPr="00141C2B">
              <w:rPr>
                <w:b/>
                <w:sz w:val="20"/>
                <w:szCs w:val="20"/>
              </w:rPr>
              <w:t>NOT APPLICABLE</w:t>
            </w:r>
          </w:p>
        </w:tc>
      </w:tr>
      <w:tr w:rsidR="00D4180C" w:rsidRPr="00141C2B" w14:paraId="5AB80308" w14:textId="77777777">
        <w:tc>
          <w:tcPr>
            <w:tcW w:w="544" w:type="dxa"/>
          </w:tcPr>
          <w:p w14:paraId="1767D5CB" w14:textId="77777777" w:rsidR="00D4180C" w:rsidRPr="00141C2B" w:rsidRDefault="00D4180C" w:rsidP="00AD0D7F">
            <w:pPr>
              <w:jc w:val="right"/>
              <w:rPr>
                <w:b/>
              </w:rPr>
            </w:pPr>
            <w:r w:rsidRPr="00141C2B">
              <w:rPr>
                <w:b/>
              </w:rPr>
              <w:t>D.</w:t>
            </w:r>
          </w:p>
        </w:tc>
        <w:tc>
          <w:tcPr>
            <w:tcW w:w="3456" w:type="dxa"/>
          </w:tcPr>
          <w:p w14:paraId="05819235" w14:textId="77777777" w:rsidR="00D4180C" w:rsidRPr="00141C2B" w:rsidRDefault="00D4180C" w:rsidP="00AD0D7F">
            <w:pPr>
              <w:jc w:val="both"/>
              <w:rPr>
                <w:b/>
              </w:rPr>
            </w:pPr>
            <w:r w:rsidRPr="00141C2B">
              <w:rPr>
                <w:b/>
              </w:rPr>
              <w:t>Learning Outcomes</w:t>
            </w:r>
          </w:p>
        </w:tc>
        <w:tc>
          <w:tcPr>
            <w:tcW w:w="1450" w:type="dxa"/>
          </w:tcPr>
          <w:p w14:paraId="56D2BD57" w14:textId="77777777" w:rsidR="00D4180C" w:rsidRPr="00141C2B" w:rsidRDefault="00D4180C" w:rsidP="00AD0D7F">
            <w:pPr>
              <w:jc w:val="center"/>
            </w:pPr>
          </w:p>
        </w:tc>
        <w:tc>
          <w:tcPr>
            <w:tcW w:w="864" w:type="dxa"/>
          </w:tcPr>
          <w:p w14:paraId="6DB69462" w14:textId="77777777" w:rsidR="00D4180C" w:rsidRPr="00141C2B" w:rsidRDefault="00D4180C" w:rsidP="00AD0D7F">
            <w:pPr>
              <w:jc w:val="center"/>
            </w:pPr>
          </w:p>
        </w:tc>
        <w:tc>
          <w:tcPr>
            <w:tcW w:w="1217" w:type="dxa"/>
          </w:tcPr>
          <w:p w14:paraId="10677561" w14:textId="77777777" w:rsidR="00D4180C" w:rsidRPr="00141C2B" w:rsidRDefault="00D4180C" w:rsidP="00AD0D7F">
            <w:pPr>
              <w:jc w:val="center"/>
            </w:pPr>
          </w:p>
        </w:tc>
        <w:tc>
          <w:tcPr>
            <w:tcW w:w="864" w:type="dxa"/>
          </w:tcPr>
          <w:p w14:paraId="6C0ED4CA" w14:textId="77777777" w:rsidR="00D4180C" w:rsidRPr="00141C2B" w:rsidRDefault="00D4180C" w:rsidP="00AD0D7F">
            <w:pPr>
              <w:jc w:val="center"/>
            </w:pPr>
          </w:p>
        </w:tc>
        <w:tc>
          <w:tcPr>
            <w:tcW w:w="1506" w:type="dxa"/>
          </w:tcPr>
          <w:p w14:paraId="10063F53" w14:textId="77777777" w:rsidR="00D4180C" w:rsidRPr="00141C2B" w:rsidRDefault="00D4180C" w:rsidP="00AD0D7F">
            <w:pPr>
              <w:jc w:val="center"/>
            </w:pPr>
          </w:p>
        </w:tc>
      </w:tr>
      <w:tr w:rsidR="008473D4" w:rsidRPr="00141C2B" w14:paraId="7CECB161" w14:textId="77777777">
        <w:tc>
          <w:tcPr>
            <w:tcW w:w="544" w:type="dxa"/>
          </w:tcPr>
          <w:p w14:paraId="6059265E" w14:textId="77777777" w:rsidR="008473D4" w:rsidRPr="00141C2B" w:rsidRDefault="008473D4" w:rsidP="00AD0D7F">
            <w:pPr>
              <w:jc w:val="right"/>
            </w:pPr>
            <w:r w:rsidRPr="00141C2B">
              <w:t>1.</w:t>
            </w:r>
          </w:p>
        </w:tc>
        <w:tc>
          <w:tcPr>
            <w:tcW w:w="3456" w:type="dxa"/>
            <w:vAlign w:val="center"/>
          </w:tcPr>
          <w:p w14:paraId="5721C388" w14:textId="77777777" w:rsidR="008473D4" w:rsidRPr="008473D4" w:rsidRDefault="008473D4" w:rsidP="005E498A">
            <w:pPr>
              <w:rPr>
                <w:sz w:val="18"/>
                <w:szCs w:val="18"/>
              </w:rPr>
            </w:pPr>
            <w:r w:rsidRPr="008473D4">
              <w:rPr>
                <w:sz w:val="18"/>
                <w:szCs w:val="18"/>
              </w:rPr>
              <w:t>Understand and apply safety practices.</w:t>
            </w:r>
          </w:p>
        </w:tc>
        <w:tc>
          <w:tcPr>
            <w:tcW w:w="1450" w:type="dxa"/>
          </w:tcPr>
          <w:p w14:paraId="45571B03" w14:textId="77777777" w:rsidR="008473D4" w:rsidRPr="00141C2B" w:rsidRDefault="008473D4" w:rsidP="00AD0D7F">
            <w:pPr>
              <w:jc w:val="center"/>
              <w:rPr>
                <w:b/>
                <w:i/>
              </w:rPr>
            </w:pPr>
            <w:r w:rsidRPr="00141C2B">
              <w:rPr>
                <w:b/>
                <w:i/>
              </w:rPr>
              <w:t>4</w:t>
            </w:r>
          </w:p>
        </w:tc>
        <w:tc>
          <w:tcPr>
            <w:tcW w:w="864" w:type="dxa"/>
          </w:tcPr>
          <w:p w14:paraId="39B41D6E" w14:textId="77777777" w:rsidR="008473D4" w:rsidRPr="00141C2B" w:rsidRDefault="008473D4" w:rsidP="00AD0D7F">
            <w:pPr>
              <w:jc w:val="center"/>
              <w:rPr>
                <w:b/>
                <w:i/>
              </w:rPr>
            </w:pPr>
            <w:r w:rsidRPr="00141C2B">
              <w:rPr>
                <w:b/>
                <w:i/>
              </w:rPr>
              <w:t>3</w:t>
            </w:r>
          </w:p>
        </w:tc>
        <w:tc>
          <w:tcPr>
            <w:tcW w:w="1217" w:type="dxa"/>
          </w:tcPr>
          <w:p w14:paraId="4DD9C88C" w14:textId="77777777" w:rsidR="008473D4" w:rsidRPr="00141C2B" w:rsidRDefault="008473D4" w:rsidP="00AD0D7F">
            <w:pPr>
              <w:jc w:val="center"/>
              <w:rPr>
                <w:b/>
                <w:i/>
              </w:rPr>
            </w:pPr>
            <w:r w:rsidRPr="00141C2B">
              <w:rPr>
                <w:b/>
                <w:i/>
              </w:rPr>
              <w:t>2</w:t>
            </w:r>
          </w:p>
        </w:tc>
        <w:tc>
          <w:tcPr>
            <w:tcW w:w="864" w:type="dxa"/>
          </w:tcPr>
          <w:p w14:paraId="36EF768E" w14:textId="77777777" w:rsidR="008473D4" w:rsidRPr="00141C2B" w:rsidRDefault="008473D4" w:rsidP="00AD0D7F">
            <w:pPr>
              <w:jc w:val="center"/>
              <w:rPr>
                <w:b/>
                <w:i/>
              </w:rPr>
            </w:pPr>
            <w:r w:rsidRPr="00141C2B">
              <w:rPr>
                <w:b/>
                <w:i/>
              </w:rPr>
              <w:t>1</w:t>
            </w:r>
          </w:p>
        </w:tc>
        <w:tc>
          <w:tcPr>
            <w:tcW w:w="1506" w:type="dxa"/>
          </w:tcPr>
          <w:p w14:paraId="1BA3FB4E" w14:textId="77777777" w:rsidR="008473D4" w:rsidRPr="00141C2B" w:rsidRDefault="008473D4" w:rsidP="00AD0D7F">
            <w:pPr>
              <w:jc w:val="center"/>
              <w:rPr>
                <w:b/>
                <w:i/>
              </w:rPr>
            </w:pPr>
            <w:r w:rsidRPr="00141C2B">
              <w:rPr>
                <w:b/>
                <w:i/>
              </w:rPr>
              <w:t>0</w:t>
            </w:r>
          </w:p>
        </w:tc>
      </w:tr>
      <w:tr w:rsidR="008473D4" w:rsidRPr="00141C2B" w14:paraId="0908D995" w14:textId="77777777">
        <w:tc>
          <w:tcPr>
            <w:tcW w:w="544" w:type="dxa"/>
          </w:tcPr>
          <w:p w14:paraId="1F5DD279" w14:textId="77777777" w:rsidR="008473D4" w:rsidRPr="00141C2B" w:rsidRDefault="008473D4" w:rsidP="00AD0D7F">
            <w:pPr>
              <w:jc w:val="right"/>
            </w:pPr>
            <w:r w:rsidRPr="00141C2B">
              <w:t>2.</w:t>
            </w:r>
          </w:p>
        </w:tc>
        <w:tc>
          <w:tcPr>
            <w:tcW w:w="3456" w:type="dxa"/>
            <w:vAlign w:val="center"/>
          </w:tcPr>
          <w:p w14:paraId="6D6025B9" w14:textId="77777777" w:rsidR="008473D4" w:rsidRPr="008473D4" w:rsidRDefault="008473D4" w:rsidP="005E498A">
            <w:pPr>
              <w:rPr>
                <w:sz w:val="18"/>
                <w:szCs w:val="18"/>
              </w:rPr>
            </w:pPr>
            <w:r w:rsidRPr="008473D4">
              <w:rPr>
                <w:sz w:val="18"/>
                <w:szCs w:val="18"/>
              </w:rPr>
              <w:t>Demonstrate technical and administrative skills required in today’s metal fabrication and welding environments.</w:t>
            </w:r>
          </w:p>
        </w:tc>
        <w:tc>
          <w:tcPr>
            <w:tcW w:w="1450" w:type="dxa"/>
          </w:tcPr>
          <w:p w14:paraId="1C942C23" w14:textId="77777777" w:rsidR="008473D4" w:rsidRPr="00141C2B" w:rsidRDefault="008473D4" w:rsidP="00AD0D7F">
            <w:pPr>
              <w:jc w:val="center"/>
              <w:rPr>
                <w:b/>
                <w:i/>
              </w:rPr>
            </w:pPr>
            <w:r w:rsidRPr="00141C2B">
              <w:rPr>
                <w:b/>
                <w:i/>
              </w:rPr>
              <w:t>4</w:t>
            </w:r>
          </w:p>
        </w:tc>
        <w:tc>
          <w:tcPr>
            <w:tcW w:w="864" w:type="dxa"/>
          </w:tcPr>
          <w:p w14:paraId="7B6DECFD" w14:textId="77777777" w:rsidR="008473D4" w:rsidRPr="00141C2B" w:rsidRDefault="008473D4" w:rsidP="00AD0D7F">
            <w:pPr>
              <w:jc w:val="center"/>
              <w:rPr>
                <w:b/>
                <w:i/>
              </w:rPr>
            </w:pPr>
            <w:r w:rsidRPr="00141C2B">
              <w:rPr>
                <w:b/>
                <w:i/>
              </w:rPr>
              <w:t>3</w:t>
            </w:r>
          </w:p>
        </w:tc>
        <w:tc>
          <w:tcPr>
            <w:tcW w:w="1217" w:type="dxa"/>
          </w:tcPr>
          <w:p w14:paraId="4329A18B" w14:textId="77777777" w:rsidR="008473D4" w:rsidRPr="00141C2B" w:rsidRDefault="008473D4" w:rsidP="00AD0D7F">
            <w:pPr>
              <w:jc w:val="center"/>
              <w:rPr>
                <w:b/>
                <w:i/>
              </w:rPr>
            </w:pPr>
            <w:r w:rsidRPr="00141C2B">
              <w:rPr>
                <w:b/>
                <w:i/>
              </w:rPr>
              <w:t>2</w:t>
            </w:r>
          </w:p>
        </w:tc>
        <w:tc>
          <w:tcPr>
            <w:tcW w:w="864" w:type="dxa"/>
          </w:tcPr>
          <w:p w14:paraId="2F27203F" w14:textId="77777777" w:rsidR="008473D4" w:rsidRPr="00141C2B" w:rsidRDefault="008473D4" w:rsidP="00AD0D7F">
            <w:pPr>
              <w:jc w:val="center"/>
              <w:rPr>
                <w:b/>
                <w:i/>
              </w:rPr>
            </w:pPr>
            <w:r w:rsidRPr="00141C2B">
              <w:rPr>
                <w:b/>
                <w:i/>
              </w:rPr>
              <w:t>1</w:t>
            </w:r>
          </w:p>
        </w:tc>
        <w:tc>
          <w:tcPr>
            <w:tcW w:w="1506" w:type="dxa"/>
          </w:tcPr>
          <w:p w14:paraId="0B0CE70F" w14:textId="77777777" w:rsidR="008473D4" w:rsidRPr="00141C2B" w:rsidRDefault="008473D4" w:rsidP="00AD0D7F">
            <w:pPr>
              <w:jc w:val="center"/>
              <w:rPr>
                <w:b/>
                <w:i/>
              </w:rPr>
            </w:pPr>
            <w:r w:rsidRPr="00141C2B">
              <w:rPr>
                <w:b/>
                <w:i/>
              </w:rPr>
              <w:t>0</w:t>
            </w:r>
          </w:p>
        </w:tc>
      </w:tr>
      <w:tr w:rsidR="008473D4" w:rsidRPr="00141C2B" w14:paraId="6D373E33" w14:textId="77777777">
        <w:tc>
          <w:tcPr>
            <w:tcW w:w="544" w:type="dxa"/>
          </w:tcPr>
          <w:p w14:paraId="338FE645" w14:textId="77777777" w:rsidR="008473D4" w:rsidRPr="00141C2B" w:rsidRDefault="008473D4" w:rsidP="00AD0D7F">
            <w:pPr>
              <w:jc w:val="right"/>
            </w:pPr>
            <w:r w:rsidRPr="00141C2B">
              <w:t>3.</w:t>
            </w:r>
          </w:p>
        </w:tc>
        <w:tc>
          <w:tcPr>
            <w:tcW w:w="3456" w:type="dxa"/>
            <w:vAlign w:val="center"/>
          </w:tcPr>
          <w:p w14:paraId="3281C74C" w14:textId="77777777" w:rsidR="008473D4" w:rsidRPr="008473D4" w:rsidRDefault="008473D4" w:rsidP="005E498A">
            <w:pPr>
              <w:rPr>
                <w:sz w:val="18"/>
                <w:szCs w:val="18"/>
              </w:rPr>
            </w:pPr>
            <w:r w:rsidRPr="008473D4">
              <w:rPr>
                <w:sz w:val="18"/>
                <w:szCs w:val="18"/>
              </w:rPr>
              <w:t>Demonstrate application of specifications and welding procedures to specific job tasks.</w:t>
            </w:r>
          </w:p>
        </w:tc>
        <w:tc>
          <w:tcPr>
            <w:tcW w:w="1450" w:type="dxa"/>
          </w:tcPr>
          <w:p w14:paraId="37C78D78" w14:textId="77777777" w:rsidR="008473D4" w:rsidRPr="00141C2B" w:rsidRDefault="008473D4" w:rsidP="00AD0D7F">
            <w:pPr>
              <w:jc w:val="center"/>
              <w:rPr>
                <w:b/>
                <w:i/>
              </w:rPr>
            </w:pPr>
            <w:r w:rsidRPr="00141C2B">
              <w:rPr>
                <w:b/>
                <w:i/>
              </w:rPr>
              <w:t>4</w:t>
            </w:r>
          </w:p>
        </w:tc>
        <w:tc>
          <w:tcPr>
            <w:tcW w:w="864" w:type="dxa"/>
          </w:tcPr>
          <w:p w14:paraId="7D8B0CC8" w14:textId="77777777" w:rsidR="008473D4" w:rsidRPr="00141C2B" w:rsidRDefault="008473D4" w:rsidP="00AD0D7F">
            <w:pPr>
              <w:jc w:val="center"/>
              <w:rPr>
                <w:b/>
                <w:i/>
              </w:rPr>
            </w:pPr>
            <w:r w:rsidRPr="00141C2B">
              <w:rPr>
                <w:b/>
                <w:i/>
              </w:rPr>
              <w:t>3</w:t>
            </w:r>
          </w:p>
        </w:tc>
        <w:tc>
          <w:tcPr>
            <w:tcW w:w="1217" w:type="dxa"/>
          </w:tcPr>
          <w:p w14:paraId="5A764CD7" w14:textId="77777777" w:rsidR="008473D4" w:rsidRPr="00141C2B" w:rsidRDefault="008473D4" w:rsidP="00AD0D7F">
            <w:pPr>
              <w:jc w:val="center"/>
              <w:rPr>
                <w:b/>
                <w:i/>
              </w:rPr>
            </w:pPr>
            <w:r w:rsidRPr="00141C2B">
              <w:rPr>
                <w:b/>
                <w:i/>
              </w:rPr>
              <w:t>2</w:t>
            </w:r>
          </w:p>
        </w:tc>
        <w:tc>
          <w:tcPr>
            <w:tcW w:w="864" w:type="dxa"/>
          </w:tcPr>
          <w:p w14:paraId="076EBB6F" w14:textId="77777777" w:rsidR="008473D4" w:rsidRPr="00141C2B" w:rsidRDefault="008473D4" w:rsidP="00AD0D7F">
            <w:pPr>
              <w:jc w:val="center"/>
              <w:rPr>
                <w:b/>
                <w:i/>
              </w:rPr>
            </w:pPr>
            <w:r w:rsidRPr="00141C2B">
              <w:rPr>
                <w:b/>
                <w:i/>
              </w:rPr>
              <w:t>1</w:t>
            </w:r>
          </w:p>
        </w:tc>
        <w:tc>
          <w:tcPr>
            <w:tcW w:w="1506" w:type="dxa"/>
          </w:tcPr>
          <w:p w14:paraId="3E19574F" w14:textId="77777777" w:rsidR="008473D4" w:rsidRPr="00141C2B" w:rsidRDefault="008473D4" w:rsidP="00AD0D7F">
            <w:pPr>
              <w:jc w:val="center"/>
              <w:rPr>
                <w:b/>
                <w:i/>
              </w:rPr>
            </w:pPr>
            <w:r w:rsidRPr="00141C2B">
              <w:rPr>
                <w:b/>
                <w:i/>
              </w:rPr>
              <w:t>0</w:t>
            </w:r>
          </w:p>
        </w:tc>
      </w:tr>
      <w:tr w:rsidR="008473D4" w:rsidRPr="00141C2B" w14:paraId="1656311C" w14:textId="77777777">
        <w:tc>
          <w:tcPr>
            <w:tcW w:w="544" w:type="dxa"/>
          </w:tcPr>
          <w:p w14:paraId="7B5A15D2" w14:textId="77777777" w:rsidR="008473D4" w:rsidRPr="00141C2B" w:rsidRDefault="008473D4" w:rsidP="00AD0D7F">
            <w:pPr>
              <w:jc w:val="right"/>
            </w:pPr>
            <w:r w:rsidRPr="00141C2B">
              <w:t>4.</w:t>
            </w:r>
          </w:p>
        </w:tc>
        <w:tc>
          <w:tcPr>
            <w:tcW w:w="3456" w:type="dxa"/>
            <w:vAlign w:val="center"/>
          </w:tcPr>
          <w:p w14:paraId="4A041DB0" w14:textId="77777777" w:rsidR="008473D4" w:rsidRPr="008473D4" w:rsidRDefault="008473D4" w:rsidP="005E498A">
            <w:pPr>
              <w:rPr>
                <w:sz w:val="18"/>
                <w:szCs w:val="18"/>
              </w:rPr>
            </w:pPr>
            <w:r w:rsidRPr="008473D4">
              <w:rPr>
                <w:sz w:val="18"/>
                <w:szCs w:val="18"/>
              </w:rPr>
              <w:t>Demonstrate skills in welding and thermal cutting processes and familiarity with basic metallurgy theory.</w:t>
            </w:r>
          </w:p>
        </w:tc>
        <w:tc>
          <w:tcPr>
            <w:tcW w:w="1450" w:type="dxa"/>
          </w:tcPr>
          <w:p w14:paraId="1AF3C148" w14:textId="77777777" w:rsidR="008473D4" w:rsidRPr="00141C2B" w:rsidRDefault="008473D4" w:rsidP="00AD0D7F">
            <w:pPr>
              <w:jc w:val="center"/>
              <w:rPr>
                <w:b/>
                <w:i/>
              </w:rPr>
            </w:pPr>
            <w:r w:rsidRPr="00141C2B">
              <w:rPr>
                <w:b/>
                <w:i/>
              </w:rPr>
              <w:t>4</w:t>
            </w:r>
          </w:p>
        </w:tc>
        <w:tc>
          <w:tcPr>
            <w:tcW w:w="864" w:type="dxa"/>
          </w:tcPr>
          <w:p w14:paraId="144AA08E" w14:textId="77777777" w:rsidR="008473D4" w:rsidRPr="00141C2B" w:rsidRDefault="008473D4" w:rsidP="00AD0D7F">
            <w:pPr>
              <w:jc w:val="center"/>
              <w:rPr>
                <w:b/>
                <w:i/>
              </w:rPr>
            </w:pPr>
            <w:r w:rsidRPr="00141C2B">
              <w:rPr>
                <w:b/>
                <w:i/>
              </w:rPr>
              <w:t>3</w:t>
            </w:r>
          </w:p>
        </w:tc>
        <w:tc>
          <w:tcPr>
            <w:tcW w:w="1217" w:type="dxa"/>
          </w:tcPr>
          <w:p w14:paraId="0DFE204F" w14:textId="77777777" w:rsidR="008473D4" w:rsidRPr="00141C2B" w:rsidRDefault="008473D4" w:rsidP="00AD0D7F">
            <w:pPr>
              <w:jc w:val="center"/>
              <w:rPr>
                <w:b/>
                <w:i/>
              </w:rPr>
            </w:pPr>
            <w:r w:rsidRPr="00141C2B">
              <w:rPr>
                <w:b/>
                <w:i/>
              </w:rPr>
              <w:t>2</w:t>
            </w:r>
          </w:p>
        </w:tc>
        <w:tc>
          <w:tcPr>
            <w:tcW w:w="864" w:type="dxa"/>
          </w:tcPr>
          <w:p w14:paraId="692A3D6E" w14:textId="77777777" w:rsidR="008473D4" w:rsidRPr="00141C2B" w:rsidRDefault="008473D4" w:rsidP="00AD0D7F">
            <w:pPr>
              <w:jc w:val="center"/>
              <w:rPr>
                <w:b/>
                <w:i/>
              </w:rPr>
            </w:pPr>
            <w:r w:rsidRPr="00141C2B">
              <w:rPr>
                <w:b/>
                <w:i/>
              </w:rPr>
              <w:t>1</w:t>
            </w:r>
          </w:p>
        </w:tc>
        <w:tc>
          <w:tcPr>
            <w:tcW w:w="1506" w:type="dxa"/>
          </w:tcPr>
          <w:p w14:paraId="148390C9" w14:textId="77777777" w:rsidR="008473D4" w:rsidRPr="00141C2B" w:rsidRDefault="008473D4" w:rsidP="00AD0D7F">
            <w:pPr>
              <w:jc w:val="center"/>
              <w:rPr>
                <w:b/>
                <w:i/>
              </w:rPr>
            </w:pPr>
            <w:r w:rsidRPr="00141C2B">
              <w:rPr>
                <w:b/>
                <w:i/>
              </w:rPr>
              <w:t>0</w:t>
            </w:r>
          </w:p>
        </w:tc>
      </w:tr>
      <w:tr w:rsidR="008473D4" w:rsidRPr="00141C2B" w14:paraId="1BD44948" w14:textId="77777777">
        <w:tc>
          <w:tcPr>
            <w:tcW w:w="544" w:type="dxa"/>
          </w:tcPr>
          <w:p w14:paraId="03A6BA98" w14:textId="77777777" w:rsidR="008473D4" w:rsidRPr="00141C2B" w:rsidRDefault="008473D4" w:rsidP="00AD0D7F">
            <w:pPr>
              <w:jc w:val="right"/>
            </w:pPr>
            <w:r w:rsidRPr="00141C2B">
              <w:t>5.</w:t>
            </w:r>
          </w:p>
        </w:tc>
        <w:tc>
          <w:tcPr>
            <w:tcW w:w="3456" w:type="dxa"/>
            <w:vAlign w:val="center"/>
          </w:tcPr>
          <w:p w14:paraId="2E510E45" w14:textId="77777777" w:rsidR="008473D4" w:rsidRPr="008473D4" w:rsidRDefault="008473D4" w:rsidP="005E498A">
            <w:pPr>
              <w:rPr>
                <w:sz w:val="18"/>
                <w:szCs w:val="18"/>
              </w:rPr>
            </w:pPr>
            <w:r w:rsidRPr="008473D4">
              <w:rPr>
                <w:sz w:val="18"/>
                <w:szCs w:val="18"/>
              </w:rPr>
              <w:t>Demonstrate competence in all-position welder qualification tests for 2 welding processes and familiarity with other welding processes.</w:t>
            </w:r>
          </w:p>
        </w:tc>
        <w:tc>
          <w:tcPr>
            <w:tcW w:w="1450" w:type="dxa"/>
          </w:tcPr>
          <w:p w14:paraId="769D379E" w14:textId="77777777" w:rsidR="008473D4" w:rsidRPr="00141C2B" w:rsidRDefault="008473D4" w:rsidP="00AD0D7F">
            <w:pPr>
              <w:jc w:val="center"/>
              <w:rPr>
                <w:b/>
                <w:i/>
              </w:rPr>
            </w:pPr>
            <w:r w:rsidRPr="00141C2B">
              <w:rPr>
                <w:b/>
                <w:i/>
              </w:rPr>
              <w:t>4</w:t>
            </w:r>
          </w:p>
        </w:tc>
        <w:tc>
          <w:tcPr>
            <w:tcW w:w="864" w:type="dxa"/>
          </w:tcPr>
          <w:p w14:paraId="086B9E57" w14:textId="77777777" w:rsidR="008473D4" w:rsidRPr="00141C2B" w:rsidRDefault="008473D4" w:rsidP="00AD0D7F">
            <w:pPr>
              <w:jc w:val="center"/>
              <w:rPr>
                <w:b/>
                <w:i/>
              </w:rPr>
            </w:pPr>
            <w:r w:rsidRPr="00141C2B">
              <w:rPr>
                <w:b/>
                <w:i/>
              </w:rPr>
              <w:t>3</w:t>
            </w:r>
          </w:p>
        </w:tc>
        <w:tc>
          <w:tcPr>
            <w:tcW w:w="1217" w:type="dxa"/>
          </w:tcPr>
          <w:p w14:paraId="23A61F7D" w14:textId="77777777" w:rsidR="008473D4" w:rsidRPr="00141C2B" w:rsidRDefault="008473D4" w:rsidP="00AD0D7F">
            <w:pPr>
              <w:jc w:val="center"/>
              <w:rPr>
                <w:b/>
                <w:i/>
              </w:rPr>
            </w:pPr>
            <w:r w:rsidRPr="00141C2B">
              <w:rPr>
                <w:b/>
                <w:i/>
              </w:rPr>
              <w:t>2</w:t>
            </w:r>
          </w:p>
        </w:tc>
        <w:tc>
          <w:tcPr>
            <w:tcW w:w="864" w:type="dxa"/>
          </w:tcPr>
          <w:p w14:paraId="3712B482" w14:textId="77777777" w:rsidR="008473D4" w:rsidRPr="00141C2B" w:rsidRDefault="008473D4" w:rsidP="00AD0D7F">
            <w:pPr>
              <w:jc w:val="center"/>
              <w:rPr>
                <w:b/>
                <w:i/>
              </w:rPr>
            </w:pPr>
            <w:r w:rsidRPr="00141C2B">
              <w:rPr>
                <w:b/>
                <w:i/>
              </w:rPr>
              <w:t>1</w:t>
            </w:r>
          </w:p>
        </w:tc>
        <w:tc>
          <w:tcPr>
            <w:tcW w:w="1506" w:type="dxa"/>
          </w:tcPr>
          <w:p w14:paraId="63A3BE9C" w14:textId="77777777" w:rsidR="008473D4" w:rsidRPr="00141C2B" w:rsidRDefault="008473D4" w:rsidP="00AD0D7F">
            <w:pPr>
              <w:jc w:val="center"/>
              <w:rPr>
                <w:b/>
                <w:i/>
              </w:rPr>
            </w:pPr>
            <w:r w:rsidRPr="00141C2B">
              <w:rPr>
                <w:b/>
                <w:i/>
              </w:rPr>
              <w:t>0</w:t>
            </w:r>
          </w:p>
        </w:tc>
      </w:tr>
      <w:tr w:rsidR="008473D4" w:rsidRPr="00141C2B" w14:paraId="7896BCAC" w14:textId="77777777">
        <w:tc>
          <w:tcPr>
            <w:tcW w:w="544" w:type="dxa"/>
          </w:tcPr>
          <w:p w14:paraId="3A0C0422" w14:textId="77777777" w:rsidR="008473D4" w:rsidRPr="00141C2B" w:rsidRDefault="008473D4" w:rsidP="00AD0D7F">
            <w:pPr>
              <w:jc w:val="right"/>
            </w:pPr>
            <w:r w:rsidRPr="00141C2B">
              <w:t>6.</w:t>
            </w:r>
          </w:p>
        </w:tc>
        <w:tc>
          <w:tcPr>
            <w:tcW w:w="3456" w:type="dxa"/>
            <w:vAlign w:val="center"/>
          </w:tcPr>
          <w:p w14:paraId="7A074FEF" w14:textId="77777777" w:rsidR="008473D4" w:rsidRPr="008473D4" w:rsidRDefault="008473D4" w:rsidP="005E498A">
            <w:pPr>
              <w:rPr>
                <w:sz w:val="18"/>
                <w:szCs w:val="18"/>
              </w:rPr>
            </w:pPr>
            <w:r w:rsidRPr="008473D4">
              <w:rPr>
                <w:sz w:val="18"/>
                <w:szCs w:val="18"/>
              </w:rPr>
              <w:t>Demonstrate safe work habits by assessing hazards and using best practices to avoid exposure to risk of injury, and to avoid damaging equipment.</w:t>
            </w:r>
          </w:p>
        </w:tc>
        <w:tc>
          <w:tcPr>
            <w:tcW w:w="1450" w:type="dxa"/>
          </w:tcPr>
          <w:p w14:paraId="05927DE3" w14:textId="77777777" w:rsidR="008473D4" w:rsidRPr="00141C2B" w:rsidRDefault="008473D4" w:rsidP="00AD0D7F">
            <w:pPr>
              <w:jc w:val="center"/>
              <w:rPr>
                <w:b/>
                <w:i/>
              </w:rPr>
            </w:pPr>
            <w:r w:rsidRPr="00141C2B">
              <w:rPr>
                <w:b/>
                <w:i/>
              </w:rPr>
              <w:t>4</w:t>
            </w:r>
          </w:p>
        </w:tc>
        <w:tc>
          <w:tcPr>
            <w:tcW w:w="864" w:type="dxa"/>
          </w:tcPr>
          <w:p w14:paraId="5FF41CE5" w14:textId="77777777" w:rsidR="008473D4" w:rsidRPr="00141C2B" w:rsidRDefault="008473D4" w:rsidP="00AD0D7F">
            <w:pPr>
              <w:jc w:val="center"/>
              <w:rPr>
                <w:b/>
                <w:i/>
              </w:rPr>
            </w:pPr>
            <w:r w:rsidRPr="00141C2B">
              <w:rPr>
                <w:b/>
                <w:i/>
              </w:rPr>
              <w:t>3</w:t>
            </w:r>
          </w:p>
        </w:tc>
        <w:tc>
          <w:tcPr>
            <w:tcW w:w="1217" w:type="dxa"/>
          </w:tcPr>
          <w:p w14:paraId="33055635" w14:textId="77777777" w:rsidR="008473D4" w:rsidRPr="00141C2B" w:rsidRDefault="008473D4" w:rsidP="00AD0D7F">
            <w:pPr>
              <w:jc w:val="center"/>
              <w:rPr>
                <w:b/>
                <w:i/>
              </w:rPr>
            </w:pPr>
            <w:r w:rsidRPr="00141C2B">
              <w:rPr>
                <w:b/>
                <w:i/>
              </w:rPr>
              <w:t>2</w:t>
            </w:r>
          </w:p>
        </w:tc>
        <w:tc>
          <w:tcPr>
            <w:tcW w:w="864" w:type="dxa"/>
          </w:tcPr>
          <w:p w14:paraId="6EC90100" w14:textId="77777777" w:rsidR="008473D4" w:rsidRPr="00141C2B" w:rsidRDefault="008473D4" w:rsidP="00AD0D7F">
            <w:pPr>
              <w:jc w:val="center"/>
              <w:rPr>
                <w:b/>
                <w:i/>
              </w:rPr>
            </w:pPr>
            <w:r w:rsidRPr="00141C2B">
              <w:rPr>
                <w:b/>
                <w:i/>
              </w:rPr>
              <w:t>1</w:t>
            </w:r>
          </w:p>
        </w:tc>
        <w:tc>
          <w:tcPr>
            <w:tcW w:w="1506" w:type="dxa"/>
          </w:tcPr>
          <w:p w14:paraId="30383D5C" w14:textId="77777777" w:rsidR="008473D4" w:rsidRPr="00141C2B" w:rsidRDefault="008473D4" w:rsidP="00AD0D7F">
            <w:pPr>
              <w:jc w:val="center"/>
              <w:rPr>
                <w:b/>
                <w:i/>
              </w:rPr>
            </w:pPr>
            <w:r w:rsidRPr="00141C2B">
              <w:rPr>
                <w:b/>
                <w:i/>
              </w:rPr>
              <w:t>0</w:t>
            </w:r>
          </w:p>
        </w:tc>
      </w:tr>
      <w:tr w:rsidR="008473D4" w:rsidRPr="00141C2B" w14:paraId="59753BA9" w14:textId="77777777">
        <w:tc>
          <w:tcPr>
            <w:tcW w:w="544" w:type="dxa"/>
          </w:tcPr>
          <w:p w14:paraId="49D112E9" w14:textId="77777777" w:rsidR="008473D4" w:rsidRPr="00141C2B" w:rsidRDefault="008473D4" w:rsidP="00AD0D7F">
            <w:pPr>
              <w:jc w:val="right"/>
            </w:pPr>
            <w:r>
              <w:t>7.</w:t>
            </w:r>
          </w:p>
        </w:tc>
        <w:tc>
          <w:tcPr>
            <w:tcW w:w="3456" w:type="dxa"/>
            <w:vAlign w:val="center"/>
          </w:tcPr>
          <w:p w14:paraId="74CF5B5E" w14:textId="77777777" w:rsidR="008473D4" w:rsidRPr="008473D4" w:rsidRDefault="008473D4" w:rsidP="005E498A">
            <w:pPr>
              <w:rPr>
                <w:sz w:val="18"/>
                <w:szCs w:val="18"/>
              </w:rPr>
            </w:pPr>
            <w:r w:rsidRPr="008473D4">
              <w:rPr>
                <w:sz w:val="18"/>
                <w:szCs w:val="18"/>
              </w:rPr>
              <w:t>Effective communication with other employees, customers, and management.</w:t>
            </w:r>
          </w:p>
        </w:tc>
        <w:tc>
          <w:tcPr>
            <w:tcW w:w="1450" w:type="dxa"/>
          </w:tcPr>
          <w:p w14:paraId="51F12679" w14:textId="77777777" w:rsidR="008473D4" w:rsidRPr="00141C2B" w:rsidRDefault="008473D4" w:rsidP="005E498A">
            <w:pPr>
              <w:jc w:val="center"/>
              <w:rPr>
                <w:b/>
                <w:i/>
              </w:rPr>
            </w:pPr>
            <w:r w:rsidRPr="00141C2B">
              <w:rPr>
                <w:b/>
                <w:i/>
              </w:rPr>
              <w:t>4</w:t>
            </w:r>
          </w:p>
        </w:tc>
        <w:tc>
          <w:tcPr>
            <w:tcW w:w="864" w:type="dxa"/>
          </w:tcPr>
          <w:p w14:paraId="2B5DDD94" w14:textId="77777777" w:rsidR="008473D4" w:rsidRPr="00141C2B" w:rsidRDefault="008473D4" w:rsidP="005E498A">
            <w:pPr>
              <w:jc w:val="center"/>
              <w:rPr>
                <w:b/>
                <w:i/>
              </w:rPr>
            </w:pPr>
            <w:r w:rsidRPr="00141C2B">
              <w:rPr>
                <w:b/>
                <w:i/>
              </w:rPr>
              <w:t>3</w:t>
            </w:r>
          </w:p>
        </w:tc>
        <w:tc>
          <w:tcPr>
            <w:tcW w:w="1217" w:type="dxa"/>
          </w:tcPr>
          <w:p w14:paraId="4B0A46A4" w14:textId="77777777" w:rsidR="008473D4" w:rsidRPr="00141C2B" w:rsidRDefault="008473D4" w:rsidP="005E498A">
            <w:pPr>
              <w:jc w:val="center"/>
              <w:rPr>
                <w:b/>
                <w:i/>
              </w:rPr>
            </w:pPr>
            <w:r w:rsidRPr="00141C2B">
              <w:rPr>
                <w:b/>
                <w:i/>
              </w:rPr>
              <w:t>2</w:t>
            </w:r>
          </w:p>
        </w:tc>
        <w:tc>
          <w:tcPr>
            <w:tcW w:w="864" w:type="dxa"/>
          </w:tcPr>
          <w:p w14:paraId="6444CD2E" w14:textId="77777777" w:rsidR="008473D4" w:rsidRPr="00141C2B" w:rsidRDefault="008473D4" w:rsidP="005E498A">
            <w:pPr>
              <w:jc w:val="center"/>
              <w:rPr>
                <w:b/>
                <w:i/>
              </w:rPr>
            </w:pPr>
            <w:r w:rsidRPr="00141C2B">
              <w:rPr>
                <w:b/>
                <w:i/>
              </w:rPr>
              <w:t>1</w:t>
            </w:r>
          </w:p>
        </w:tc>
        <w:tc>
          <w:tcPr>
            <w:tcW w:w="1506" w:type="dxa"/>
          </w:tcPr>
          <w:p w14:paraId="3E80421E" w14:textId="77777777" w:rsidR="008473D4" w:rsidRPr="00141C2B" w:rsidRDefault="008473D4" w:rsidP="005E498A">
            <w:pPr>
              <w:jc w:val="center"/>
              <w:rPr>
                <w:b/>
                <w:i/>
              </w:rPr>
            </w:pPr>
            <w:r w:rsidRPr="00141C2B">
              <w:rPr>
                <w:b/>
                <w:i/>
              </w:rPr>
              <w:t>0</w:t>
            </w:r>
          </w:p>
        </w:tc>
      </w:tr>
    </w:tbl>
    <w:p w14:paraId="017E962B" w14:textId="77777777" w:rsidR="00D4180C" w:rsidRPr="00141C2B" w:rsidRDefault="00D4180C" w:rsidP="00D4180C">
      <w:pPr>
        <w:jc w:val="both"/>
        <w:rPr>
          <w:sz w:val="22"/>
          <w:szCs w:val="22"/>
        </w:rPr>
      </w:pPr>
    </w:p>
    <w:p w14:paraId="7053A5F1" w14:textId="77777777" w:rsidR="00D4180C" w:rsidRPr="00141C2B" w:rsidRDefault="00D4180C" w:rsidP="00D4180C">
      <w:pPr>
        <w:jc w:val="both"/>
        <w:rPr>
          <w:b/>
          <w:sz w:val="22"/>
          <w:szCs w:val="22"/>
        </w:rPr>
      </w:pPr>
      <w:r w:rsidRPr="00141C2B">
        <w:rPr>
          <w:b/>
          <w:sz w:val="22"/>
          <w:szCs w:val="22"/>
        </w:rPr>
        <w:t>II. Supervisor Impressions and Recommendations</w:t>
      </w:r>
    </w:p>
    <w:p w14:paraId="541202D7" w14:textId="77777777" w:rsidR="00D4180C" w:rsidRPr="00141C2B" w:rsidRDefault="00D4180C" w:rsidP="00D4180C">
      <w:pPr>
        <w:jc w:val="both"/>
        <w:rPr>
          <w:sz w:val="20"/>
          <w:szCs w:val="20"/>
        </w:rPr>
      </w:pPr>
      <w:r w:rsidRPr="00141C2B">
        <w:rPr>
          <w:sz w:val="20"/>
          <w:szCs w:val="20"/>
        </w:rPr>
        <w:t>“Thank you for your thoughtful assessment of the student.  I have just a few more questions.”</w:t>
      </w:r>
    </w:p>
    <w:p w14:paraId="5203D3E3" w14:textId="77777777" w:rsidR="00D4180C" w:rsidRPr="00141C2B" w:rsidRDefault="00D4180C" w:rsidP="00D4180C">
      <w:pPr>
        <w:jc w:val="both"/>
        <w:rPr>
          <w:sz w:val="20"/>
          <w:szCs w:val="20"/>
        </w:rPr>
      </w:pPr>
    </w:p>
    <w:p w14:paraId="77E486E0" w14:textId="77777777" w:rsidR="00D4180C" w:rsidRPr="00141C2B" w:rsidRDefault="00D4180C" w:rsidP="00D4180C">
      <w:pPr>
        <w:jc w:val="both"/>
        <w:rPr>
          <w:rFonts w:ascii="Wingdings" w:hAnsi="Wingdings"/>
          <w:sz w:val="32"/>
          <w:szCs w:val="32"/>
        </w:rPr>
      </w:pPr>
      <w:r w:rsidRPr="00141C2B">
        <w:rPr>
          <w:sz w:val="20"/>
          <w:szCs w:val="20"/>
        </w:rPr>
        <w:t>A.1. Would you recommend this student for hire with your company, assuming that such a position was open and available at the time?</w:t>
      </w:r>
      <w:r w:rsidRPr="00141C2B">
        <w:rPr>
          <w:sz w:val="20"/>
          <w:szCs w:val="20"/>
        </w:rPr>
        <w:tab/>
      </w:r>
      <w:r w:rsidRPr="00141C2B">
        <w:rPr>
          <w:sz w:val="22"/>
          <w:szCs w:val="22"/>
        </w:rPr>
        <w:t>Yes</w:t>
      </w:r>
      <w:r w:rsidRPr="00141C2B">
        <w:rPr>
          <w:rFonts w:ascii="Wingdings" w:hAnsi="Wingdings"/>
        </w:rPr>
        <w:t></w:t>
      </w:r>
      <w:r w:rsidRPr="00141C2B">
        <w:rPr>
          <w:rFonts w:ascii="Wingdings" w:hAnsi="Wingdings"/>
          <w:sz w:val="32"/>
          <w:szCs w:val="32"/>
        </w:rPr>
        <w:t></w:t>
      </w:r>
      <w:r w:rsidRPr="00141C2B">
        <w:rPr>
          <w:rFonts w:ascii="Wingdings" w:hAnsi="Wingdings"/>
        </w:rPr>
        <w:t></w:t>
      </w:r>
      <w:r w:rsidRPr="00141C2B">
        <w:rPr>
          <w:rFonts w:ascii="Wingdings" w:hAnsi="Wingdings"/>
        </w:rPr>
        <w:t></w:t>
      </w:r>
      <w:r w:rsidRPr="00141C2B">
        <w:rPr>
          <w:sz w:val="22"/>
          <w:szCs w:val="22"/>
        </w:rPr>
        <w:t>No</w:t>
      </w:r>
      <w:r w:rsidRPr="00141C2B">
        <w:rPr>
          <w:rFonts w:ascii="Wingdings" w:hAnsi="Wingdings"/>
        </w:rPr>
        <w:t></w:t>
      </w:r>
      <w:r w:rsidRPr="00141C2B">
        <w:rPr>
          <w:rFonts w:ascii="Wingdings" w:hAnsi="Wingdings"/>
          <w:sz w:val="32"/>
          <w:szCs w:val="32"/>
        </w:rPr>
        <w:t></w:t>
      </w:r>
    </w:p>
    <w:p w14:paraId="1517304B" w14:textId="77777777" w:rsidR="00D4180C" w:rsidRPr="00141C2B" w:rsidRDefault="00D4180C" w:rsidP="00D4180C">
      <w:pPr>
        <w:jc w:val="both"/>
        <w:rPr>
          <w:sz w:val="20"/>
          <w:szCs w:val="20"/>
        </w:rPr>
      </w:pPr>
    </w:p>
    <w:p w14:paraId="35A47CE5" w14:textId="77777777" w:rsidR="00D4180C" w:rsidRPr="00141C2B" w:rsidRDefault="00D4180C" w:rsidP="00D4180C">
      <w:pPr>
        <w:jc w:val="both"/>
        <w:rPr>
          <w:sz w:val="20"/>
          <w:szCs w:val="20"/>
        </w:rPr>
      </w:pPr>
      <w:r w:rsidRPr="00141C2B">
        <w:rPr>
          <w:sz w:val="20"/>
          <w:szCs w:val="20"/>
        </w:rPr>
        <w:t>2. Please elaborate briefly:</w:t>
      </w:r>
    </w:p>
    <w:p w14:paraId="02583A42" w14:textId="77777777" w:rsidR="00D4180C" w:rsidRPr="00141C2B" w:rsidRDefault="00D4180C" w:rsidP="00D4180C">
      <w:pPr>
        <w:jc w:val="both"/>
        <w:rPr>
          <w:sz w:val="20"/>
          <w:szCs w:val="20"/>
        </w:rPr>
      </w:pPr>
    </w:p>
    <w:p w14:paraId="0DBF9A05" w14:textId="77777777" w:rsidR="00D4180C" w:rsidRPr="00141C2B" w:rsidRDefault="00D4180C" w:rsidP="00D4180C">
      <w:pPr>
        <w:jc w:val="both"/>
        <w:rPr>
          <w:sz w:val="20"/>
          <w:szCs w:val="20"/>
        </w:rPr>
      </w:pPr>
    </w:p>
    <w:p w14:paraId="0A847376" w14:textId="77777777" w:rsidR="00D4180C" w:rsidRPr="00141C2B" w:rsidRDefault="00D4180C" w:rsidP="00D4180C">
      <w:pPr>
        <w:jc w:val="both"/>
        <w:rPr>
          <w:sz w:val="20"/>
          <w:szCs w:val="20"/>
        </w:rPr>
      </w:pPr>
    </w:p>
    <w:p w14:paraId="164E1E7B" w14:textId="77777777" w:rsidR="00D4180C" w:rsidRPr="00141C2B" w:rsidRDefault="00D4180C" w:rsidP="00D4180C">
      <w:pPr>
        <w:jc w:val="both"/>
        <w:rPr>
          <w:sz w:val="20"/>
          <w:szCs w:val="20"/>
        </w:rPr>
      </w:pPr>
    </w:p>
    <w:p w14:paraId="4DF41964" w14:textId="77777777" w:rsidR="00D4180C" w:rsidRPr="00141C2B" w:rsidRDefault="00D4180C" w:rsidP="00D4180C">
      <w:pPr>
        <w:jc w:val="both"/>
        <w:rPr>
          <w:rFonts w:ascii="Wingdings" w:hAnsi="Wingdings"/>
          <w:sz w:val="32"/>
          <w:szCs w:val="32"/>
        </w:rPr>
      </w:pPr>
      <w:r w:rsidRPr="00141C2B">
        <w:rPr>
          <w:sz w:val="20"/>
          <w:szCs w:val="20"/>
        </w:rPr>
        <w:t>B.1. Has participation in the practicum placement been beneficial for your business or agency?</w:t>
      </w:r>
      <w:r w:rsidRPr="00141C2B">
        <w:rPr>
          <w:sz w:val="22"/>
          <w:szCs w:val="22"/>
        </w:rPr>
        <w:t xml:space="preserve"> Yes</w:t>
      </w:r>
      <w:r w:rsidRPr="00141C2B">
        <w:rPr>
          <w:rFonts w:ascii="Wingdings" w:hAnsi="Wingdings"/>
        </w:rPr>
        <w:t></w:t>
      </w:r>
      <w:r w:rsidRPr="00141C2B">
        <w:rPr>
          <w:rFonts w:ascii="Wingdings" w:hAnsi="Wingdings"/>
          <w:sz w:val="32"/>
          <w:szCs w:val="32"/>
        </w:rPr>
        <w:t></w:t>
      </w:r>
      <w:r w:rsidRPr="00141C2B">
        <w:rPr>
          <w:rFonts w:ascii="Wingdings" w:hAnsi="Wingdings"/>
        </w:rPr>
        <w:t></w:t>
      </w:r>
      <w:r w:rsidRPr="00141C2B">
        <w:rPr>
          <w:rFonts w:ascii="Wingdings" w:hAnsi="Wingdings"/>
        </w:rPr>
        <w:t></w:t>
      </w:r>
      <w:r w:rsidRPr="00141C2B">
        <w:rPr>
          <w:sz w:val="22"/>
          <w:szCs w:val="22"/>
        </w:rPr>
        <w:t>No</w:t>
      </w:r>
      <w:r w:rsidRPr="00141C2B">
        <w:rPr>
          <w:rFonts w:ascii="Wingdings" w:hAnsi="Wingdings"/>
        </w:rPr>
        <w:t></w:t>
      </w:r>
      <w:r w:rsidRPr="00141C2B">
        <w:rPr>
          <w:rFonts w:ascii="Wingdings" w:hAnsi="Wingdings"/>
          <w:sz w:val="32"/>
          <w:szCs w:val="32"/>
        </w:rPr>
        <w:t></w:t>
      </w:r>
    </w:p>
    <w:p w14:paraId="287F00D3" w14:textId="77777777" w:rsidR="00D4180C" w:rsidRPr="00141C2B" w:rsidRDefault="00D4180C" w:rsidP="00D4180C">
      <w:pPr>
        <w:jc w:val="both"/>
        <w:rPr>
          <w:sz w:val="20"/>
          <w:szCs w:val="20"/>
        </w:rPr>
      </w:pPr>
    </w:p>
    <w:p w14:paraId="2B4F5CEB" w14:textId="77777777" w:rsidR="00D4180C" w:rsidRPr="00141C2B" w:rsidRDefault="00D4180C" w:rsidP="00D4180C">
      <w:pPr>
        <w:jc w:val="both"/>
        <w:rPr>
          <w:sz w:val="20"/>
          <w:szCs w:val="20"/>
        </w:rPr>
      </w:pPr>
      <w:r w:rsidRPr="00141C2B">
        <w:rPr>
          <w:sz w:val="20"/>
          <w:szCs w:val="20"/>
        </w:rPr>
        <w:t>2. Please elaborate briefly:</w:t>
      </w:r>
    </w:p>
    <w:p w14:paraId="1EAC7B0A" w14:textId="77777777" w:rsidR="00D4180C" w:rsidRPr="00141C2B" w:rsidRDefault="00D4180C" w:rsidP="00D4180C">
      <w:pPr>
        <w:jc w:val="both"/>
        <w:rPr>
          <w:sz w:val="20"/>
          <w:szCs w:val="20"/>
        </w:rPr>
      </w:pPr>
    </w:p>
    <w:p w14:paraId="59F8F60A" w14:textId="77777777" w:rsidR="00D4180C" w:rsidRPr="00141C2B" w:rsidRDefault="00D4180C" w:rsidP="00D4180C">
      <w:pPr>
        <w:jc w:val="both"/>
        <w:rPr>
          <w:sz w:val="20"/>
          <w:szCs w:val="20"/>
        </w:rPr>
      </w:pPr>
    </w:p>
    <w:p w14:paraId="3F03BB72" w14:textId="77777777" w:rsidR="00D4180C" w:rsidRPr="00141C2B" w:rsidRDefault="00D4180C" w:rsidP="00D4180C">
      <w:pPr>
        <w:jc w:val="both"/>
        <w:rPr>
          <w:sz w:val="20"/>
          <w:szCs w:val="20"/>
        </w:rPr>
      </w:pPr>
    </w:p>
    <w:p w14:paraId="0D3AC7C7" w14:textId="77777777" w:rsidR="00D4180C" w:rsidRPr="00141C2B" w:rsidRDefault="00D4180C" w:rsidP="00D4180C">
      <w:pPr>
        <w:jc w:val="both"/>
        <w:rPr>
          <w:sz w:val="20"/>
          <w:szCs w:val="20"/>
        </w:rPr>
      </w:pPr>
    </w:p>
    <w:p w14:paraId="230EDC16" w14:textId="77777777" w:rsidR="00D4180C" w:rsidRPr="00141C2B" w:rsidRDefault="00D4180C" w:rsidP="00D4180C">
      <w:pPr>
        <w:jc w:val="both"/>
        <w:rPr>
          <w:rFonts w:ascii="Wingdings" w:hAnsi="Wingdings"/>
          <w:sz w:val="32"/>
          <w:szCs w:val="32"/>
        </w:rPr>
      </w:pPr>
      <w:r w:rsidRPr="00141C2B">
        <w:rPr>
          <w:sz w:val="20"/>
          <w:szCs w:val="20"/>
        </w:rPr>
        <w:t>C.1. Would you accept another practicum placement in the future?</w:t>
      </w:r>
      <w:r w:rsidRPr="00141C2B">
        <w:rPr>
          <w:sz w:val="20"/>
          <w:szCs w:val="20"/>
        </w:rPr>
        <w:tab/>
      </w:r>
      <w:r w:rsidRPr="00141C2B">
        <w:rPr>
          <w:sz w:val="22"/>
          <w:szCs w:val="22"/>
        </w:rPr>
        <w:t>Yes</w:t>
      </w:r>
      <w:r w:rsidRPr="00141C2B">
        <w:rPr>
          <w:rFonts w:ascii="Wingdings" w:hAnsi="Wingdings"/>
        </w:rPr>
        <w:t></w:t>
      </w:r>
      <w:r w:rsidRPr="00141C2B">
        <w:rPr>
          <w:rFonts w:ascii="Wingdings" w:hAnsi="Wingdings"/>
          <w:sz w:val="32"/>
          <w:szCs w:val="32"/>
        </w:rPr>
        <w:t></w:t>
      </w:r>
      <w:r w:rsidRPr="00141C2B">
        <w:rPr>
          <w:rFonts w:ascii="Wingdings" w:hAnsi="Wingdings"/>
        </w:rPr>
        <w:t></w:t>
      </w:r>
      <w:r w:rsidRPr="00141C2B">
        <w:rPr>
          <w:rFonts w:ascii="Wingdings" w:hAnsi="Wingdings"/>
        </w:rPr>
        <w:t></w:t>
      </w:r>
      <w:r w:rsidRPr="00141C2B">
        <w:rPr>
          <w:sz w:val="22"/>
          <w:szCs w:val="22"/>
        </w:rPr>
        <w:t>No</w:t>
      </w:r>
      <w:r w:rsidRPr="00141C2B">
        <w:rPr>
          <w:rFonts w:ascii="Wingdings" w:hAnsi="Wingdings"/>
        </w:rPr>
        <w:t></w:t>
      </w:r>
      <w:r w:rsidRPr="00141C2B">
        <w:rPr>
          <w:rFonts w:ascii="Wingdings" w:hAnsi="Wingdings"/>
          <w:sz w:val="32"/>
          <w:szCs w:val="32"/>
        </w:rPr>
        <w:t></w:t>
      </w:r>
    </w:p>
    <w:p w14:paraId="0C1DF3B7" w14:textId="77777777" w:rsidR="00D4180C" w:rsidRPr="00141C2B" w:rsidRDefault="00D4180C" w:rsidP="00D4180C">
      <w:pPr>
        <w:jc w:val="both"/>
        <w:rPr>
          <w:sz w:val="20"/>
          <w:szCs w:val="20"/>
        </w:rPr>
      </w:pPr>
    </w:p>
    <w:p w14:paraId="741B5E09" w14:textId="77777777" w:rsidR="00D4180C" w:rsidRPr="00141C2B" w:rsidRDefault="00D4180C" w:rsidP="00D4180C">
      <w:pPr>
        <w:jc w:val="both"/>
        <w:rPr>
          <w:sz w:val="20"/>
          <w:szCs w:val="20"/>
        </w:rPr>
      </w:pPr>
      <w:r w:rsidRPr="00141C2B">
        <w:rPr>
          <w:sz w:val="20"/>
          <w:szCs w:val="20"/>
        </w:rPr>
        <w:t>2. Please elaborate briefly:</w:t>
      </w:r>
    </w:p>
    <w:p w14:paraId="58F38610" w14:textId="77777777" w:rsidR="00D4180C" w:rsidRPr="00141C2B" w:rsidRDefault="00D4180C" w:rsidP="00D4180C">
      <w:pPr>
        <w:jc w:val="both"/>
        <w:rPr>
          <w:sz w:val="20"/>
          <w:szCs w:val="20"/>
        </w:rPr>
      </w:pPr>
    </w:p>
    <w:p w14:paraId="116B0B54" w14:textId="77777777" w:rsidR="00D4180C" w:rsidRPr="00141C2B" w:rsidRDefault="00D4180C" w:rsidP="00D4180C">
      <w:pPr>
        <w:jc w:val="both"/>
        <w:rPr>
          <w:sz w:val="20"/>
          <w:szCs w:val="20"/>
        </w:rPr>
      </w:pPr>
    </w:p>
    <w:p w14:paraId="529E3E20" w14:textId="77777777" w:rsidR="00D4180C" w:rsidRPr="00141C2B" w:rsidRDefault="00D4180C" w:rsidP="00D4180C">
      <w:pPr>
        <w:jc w:val="both"/>
        <w:rPr>
          <w:sz w:val="20"/>
          <w:szCs w:val="20"/>
        </w:rPr>
      </w:pPr>
    </w:p>
    <w:p w14:paraId="1BC23CB3" w14:textId="77777777" w:rsidR="00D4180C" w:rsidRPr="00141C2B" w:rsidRDefault="00D4180C" w:rsidP="00D4180C">
      <w:pPr>
        <w:jc w:val="both"/>
        <w:rPr>
          <w:sz w:val="20"/>
          <w:szCs w:val="20"/>
        </w:rPr>
      </w:pPr>
    </w:p>
    <w:p w14:paraId="059F6829" w14:textId="77777777" w:rsidR="00D4180C" w:rsidRPr="00141C2B" w:rsidRDefault="00D4180C" w:rsidP="00D4180C">
      <w:pPr>
        <w:jc w:val="both"/>
        <w:rPr>
          <w:sz w:val="20"/>
          <w:szCs w:val="20"/>
        </w:rPr>
      </w:pPr>
      <w:r w:rsidRPr="00141C2B">
        <w:rPr>
          <w:sz w:val="20"/>
          <w:szCs w:val="20"/>
        </w:rPr>
        <w:t>D. Any other comments?</w:t>
      </w:r>
    </w:p>
    <w:p w14:paraId="4F6BAB29" w14:textId="77777777" w:rsidR="00D67829" w:rsidRPr="00141C2B" w:rsidRDefault="00D67829" w:rsidP="00D4180C">
      <w:pPr>
        <w:jc w:val="both"/>
        <w:rPr>
          <w:sz w:val="20"/>
          <w:szCs w:val="20"/>
        </w:rPr>
      </w:pPr>
    </w:p>
    <w:p w14:paraId="70921B8F" w14:textId="77777777" w:rsidR="00D4180C" w:rsidRPr="00141C2B" w:rsidRDefault="00D67829" w:rsidP="007B2174">
      <w:pPr>
        <w:pStyle w:val="Heading2"/>
      </w:pPr>
      <w:r w:rsidRPr="00141C2B">
        <w:br w:type="page"/>
      </w:r>
      <w:bookmarkStart w:id="17" w:name="_Toc131238026"/>
      <w:r w:rsidR="00D4180C" w:rsidRPr="00141C2B">
        <w:lastRenderedPageBreak/>
        <w:t xml:space="preserve">Appendix </w:t>
      </w:r>
      <w:r w:rsidR="00404D0F" w:rsidRPr="00141C2B">
        <w:t>D</w:t>
      </w:r>
      <w:r w:rsidR="00D4180C" w:rsidRPr="00141C2B">
        <w:t>: Faculty Interviews</w:t>
      </w:r>
      <w:bookmarkEnd w:id="17"/>
    </w:p>
    <w:p w14:paraId="30382AB8" w14:textId="77777777" w:rsidR="00D4180C" w:rsidRPr="00141C2B" w:rsidRDefault="00D4180C" w:rsidP="00D4180C"/>
    <w:p w14:paraId="75CBB2BA" w14:textId="77777777" w:rsidR="00D4180C" w:rsidRPr="00141C2B" w:rsidRDefault="00D4180C" w:rsidP="007B2174">
      <w:pPr>
        <w:pStyle w:val="Heading3"/>
      </w:pPr>
      <w:r w:rsidRPr="00141C2B">
        <w:t>Tool Description:</w:t>
      </w:r>
    </w:p>
    <w:p w14:paraId="22947A44" w14:textId="77777777" w:rsidR="00D4180C" w:rsidRPr="00141C2B" w:rsidRDefault="00D4180C" w:rsidP="00D4180C"/>
    <w:p w14:paraId="35233D5F" w14:textId="77777777" w:rsidR="00D4180C" w:rsidRPr="00141C2B" w:rsidRDefault="00D4180C" w:rsidP="00141C2B">
      <w:pPr>
        <w:jc w:val="both"/>
      </w:pPr>
      <w:r w:rsidRPr="00141C2B">
        <w:t>Since most of the courses in the program are taught by adjunct faculty it is, therefore, necessary to survey the instructors regarding their impression of the student’s experience and performance.  During the student’s last semester of the program the Vocational-Technical Coordinator will contact the various instructors (or a sample therein) to conduct a brief interview.  A copy of the interview instrument follows on the next page.</w:t>
      </w:r>
    </w:p>
    <w:p w14:paraId="23F647F8" w14:textId="77777777" w:rsidR="00D4180C" w:rsidRPr="00141C2B" w:rsidRDefault="00D4180C" w:rsidP="00141C2B">
      <w:pPr>
        <w:pStyle w:val="Header"/>
        <w:tabs>
          <w:tab w:val="clear" w:pos="4320"/>
          <w:tab w:val="clear" w:pos="8640"/>
        </w:tabs>
        <w:jc w:val="both"/>
      </w:pPr>
    </w:p>
    <w:p w14:paraId="3A33C27F" w14:textId="77777777" w:rsidR="00D4180C" w:rsidRPr="00141C2B" w:rsidRDefault="00D4180C" w:rsidP="00141C2B">
      <w:pPr>
        <w:pStyle w:val="Header"/>
        <w:tabs>
          <w:tab w:val="clear" w:pos="4320"/>
          <w:tab w:val="clear" w:pos="8640"/>
        </w:tabs>
        <w:jc w:val="both"/>
      </w:pPr>
    </w:p>
    <w:p w14:paraId="6EB94DF6" w14:textId="77777777" w:rsidR="00D4180C" w:rsidRPr="00141C2B" w:rsidRDefault="00D4180C" w:rsidP="007B2174">
      <w:pPr>
        <w:pStyle w:val="Heading3"/>
      </w:pPr>
      <w:r w:rsidRPr="00141C2B">
        <w:t>Factors that affect the collected data:</w:t>
      </w:r>
    </w:p>
    <w:p w14:paraId="55F0CFAD" w14:textId="77777777" w:rsidR="00D4180C" w:rsidRPr="00141C2B" w:rsidRDefault="00D4180C" w:rsidP="00141C2B">
      <w:pPr>
        <w:jc w:val="both"/>
      </w:pPr>
    </w:p>
    <w:p w14:paraId="125BFCB0" w14:textId="77777777" w:rsidR="00D4180C" w:rsidRPr="00141C2B" w:rsidRDefault="00D4180C" w:rsidP="00141C2B">
      <w:pPr>
        <w:jc w:val="both"/>
      </w:pPr>
      <w:r w:rsidRPr="00141C2B">
        <w:t>Differences in teaching style and expectations of instructors rating students should be considered when evaluating data.  The type course completed could also be a factor.</w:t>
      </w:r>
    </w:p>
    <w:p w14:paraId="6DF9A16F" w14:textId="77777777" w:rsidR="00D4180C" w:rsidRPr="00141C2B" w:rsidRDefault="00D4180C" w:rsidP="00141C2B">
      <w:pPr>
        <w:jc w:val="both"/>
      </w:pPr>
    </w:p>
    <w:p w14:paraId="1CB313B1" w14:textId="77777777" w:rsidR="00D4180C" w:rsidRPr="00141C2B" w:rsidRDefault="00D4180C" w:rsidP="00141C2B">
      <w:pPr>
        <w:jc w:val="both"/>
      </w:pPr>
    </w:p>
    <w:p w14:paraId="1D07243A" w14:textId="77777777" w:rsidR="00D4180C" w:rsidRPr="00141C2B" w:rsidRDefault="00D4180C" w:rsidP="007B2174">
      <w:pPr>
        <w:pStyle w:val="Heading3"/>
      </w:pPr>
      <w:r w:rsidRPr="00141C2B">
        <w:t>How to interpret the data:</w:t>
      </w:r>
    </w:p>
    <w:p w14:paraId="36057E04" w14:textId="77777777" w:rsidR="00D4180C" w:rsidRPr="00141C2B" w:rsidRDefault="00D4180C" w:rsidP="00141C2B">
      <w:pPr>
        <w:jc w:val="both"/>
      </w:pPr>
    </w:p>
    <w:p w14:paraId="0BC03B18" w14:textId="77777777" w:rsidR="00D4180C" w:rsidRPr="00141C2B" w:rsidRDefault="00D4180C" w:rsidP="00141C2B">
      <w:pPr>
        <w:jc w:val="both"/>
      </w:pPr>
      <w:r w:rsidRPr="00141C2B">
        <w:t>The information provided by the student’s instructors in specific courses will provide an overview of the student’s performance and proficiencies.  The information can be used to determine whether students are acquiring the basic skills necessary to succeed in the program and beyond, and in their area of concentration.  In addition, it will guide future modifications to the program and to the Assessment Plan.</w:t>
      </w:r>
    </w:p>
    <w:p w14:paraId="68A7C0D0" w14:textId="77777777" w:rsidR="00D4180C" w:rsidRPr="00141C2B" w:rsidRDefault="00D4180C" w:rsidP="00141C2B">
      <w:pPr>
        <w:jc w:val="both"/>
      </w:pPr>
    </w:p>
    <w:p w14:paraId="069CD524" w14:textId="77777777" w:rsidR="004248AE" w:rsidRPr="00141C2B" w:rsidRDefault="004248AE" w:rsidP="00141C2B">
      <w:pPr>
        <w:jc w:val="both"/>
        <w:rPr>
          <w:b/>
        </w:rPr>
      </w:pPr>
    </w:p>
    <w:p w14:paraId="49A976EE" w14:textId="77777777" w:rsidR="004248AE" w:rsidRPr="00141C2B" w:rsidRDefault="004248AE" w:rsidP="00141C2B">
      <w:pPr>
        <w:jc w:val="both"/>
        <w:rPr>
          <w:b/>
          <w:sz w:val="22"/>
          <w:szCs w:val="22"/>
        </w:rPr>
      </w:pPr>
      <w:r w:rsidRPr="00141C2B">
        <w:rPr>
          <w:b/>
          <w:sz w:val="22"/>
          <w:szCs w:val="22"/>
        </w:rPr>
        <w:t xml:space="preserve">(#5) Demonstrate technical and administrative skills required in today’s metal fabrication and welding environments; </w:t>
      </w:r>
      <w:r w:rsidRPr="00141C2B">
        <w:rPr>
          <w:i/>
          <w:sz w:val="22"/>
          <w:szCs w:val="22"/>
        </w:rPr>
        <w:t>WELD A112, WELD A114, WELD A161 and WELD A190</w:t>
      </w:r>
      <w:r w:rsidRPr="00141C2B">
        <w:rPr>
          <w:b/>
          <w:sz w:val="22"/>
          <w:szCs w:val="22"/>
        </w:rPr>
        <w:t xml:space="preserve"> </w:t>
      </w:r>
    </w:p>
    <w:p w14:paraId="054472CA" w14:textId="77777777" w:rsidR="004248AE" w:rsidRPr="00141C2B" w:rsidRDefault="004248AE" w:rsidP="00141C2B">
      <w:pPr>
        <w:jc w:val="both"/>
        <w:rPr>
          <w:b/>
          <w:sz w:val="22"/>
          <w:szCs w:val="22"/>
        </w:rPr>
      </w:pPr>
    </w:p>
    <w:p w14:paraId="2DF45932" w14:textId="77777777" w:rsidR="004248AE" w:rsidRPr="00141C2B" w:rsidRDefault="004248AE" w:rsidP="00141C2B">
      <w:pPr>
        <w:jc w:val="both"/>
        <w:rPr>
          <w:i/>
          <w:sz w:val="22"/>
          <w:szCs w:val="22"/>
        </w:rPr>
      </w:pPr>
      <w:r w:rsidRPr="00141C2B">
        <w:rPr>
          <w:b/>
          <w:sz w:val="22"/>
          <w:szCs w:val="22"/>
        </w:rPr>
        <w:t xml:space="preserve">(#6) Demonstrate application of specifications and welding procedures to specific job tasks; </w:t>
      </w:r>
      <w:r w:rsidRPr="00141C2B">
        <w:rPr>
          <w:i/>
          <w:sz w:val="22"/>
          <w:szCs w:val="22"/>
        </w:rPr>
        <w:t>WELD A112, WELD A114, WELD A161and WELD A190</w:t>
      </w:r>
    </w:p>
    <w:p w14:paraId="120E9448" w14:textId="77777777" w:rsidR="004248AE" w:rsidRPr="00141C2B" w:rsidRDefault="004248AE" w:rsidP="00141C2B">
      <w:pPr>
        <w:jc w:val="both"/>
        <w:rPr>
          <w:i/>
          <w:sz w:val="22"/>
          <w:szCs w:val="22"/>
        </w:rPr>
      </w:pPr>
    </w:p>
    <w:p w14:paraId="545B3BB6" w14:textId="77777777" w:rsidR="004248AE" w:rsidRPr="00141C2B" w:rsidRDefault="004248AE" w:rsidP="00141C2B">
      <w:pPr>
        <w:jc w:val="both"/>
        <w:rPr>
          <w:i/>
          <w:sz w:val="22"/>
          <w:szCs w:val="22"/>
        </w:rPr>
      </w:pPr>
      <w:r w:rsidRPr="00141C2B">
        <w:rPr>
          <w:b/>
          <w:sz w:val="22"/>
          <w:szCs w:val="22"/>
        </w:rPr>
        <w:t xml:space="preserve">(#7) Demonstrate skills in welding and thermal cutting processes and familiarity with basic metallurgy theory; </w:t>
      </w:r>
      <w:r w:rsidRPr="00141C2B">
        <w:rPr>
          <w:i/>
          <w:sz w:val="22"/>
          <w:szCs w:val="22"/>
        </w:rPr>
        <w:t>WELD A112, WELD A114, and WELD A190</w:t>
      </w:r>
    </w:p>
    <w:p w14:paraId="4B0E9FBD" w14:textId="77777777" w:rsidR="004248AE" w:rsidRPr="00141C2B" w:rsidRDefault="004248AE" w:rsidP="00141C2B">
      <w:pPr>
        <w:jc w:val="both"/>
        <w:rPr>
          <w:b/>
          <w:sz w:val="22"/>
          <w:szCs w:val="22"/>
        </w:rPr>
      </w:pPr>
    </w:p>
    <w:p w14:paraId="0B1301B6" w14:textId="77777777" w:rsidR="004248AE" w:rsidRPr="00141C2B" w:rsidRDefault="004248AE" w:rsidP="00141C2B">
      <w:pPr>
        <w:jc w:val="both"/>
        <w:rPr>
          <w:i/>
          <w:sz w:val="22"/>
          <w:szCs w:val="22"/>
        </w:rPr>
      </w:pPr>
      <w:r w:rsidRPr="00141C2B">
        <w:rPr>
          <w:b/>
          <w:sz w:val="22"/>
          <w:szCs w:val="22"/>
        </w:rPr>
        <w:t xml:space="preserve">(#8) Demonstrate competence in all-position welder qualification tests for (2) welding processes and familiarity with other welding process; </w:t>
      </w:r>
      <w:r w:rsidRPr="00141C2B">
        <w:rPr>
          <w:i/>
          <w:sz w:val="22"/>
          <w:szCs w:val="22"/>
        </w:rPr>
        <w:t>WELD A112, WELD A114, and WELD A190</w:t>
      </w:r>
    </w:p>
    <w:p w14:paraId="733553BE" w14:textId="77777777" w:rsidR="004248AE" w:rsidRPr="00141C2B" w:rsidRDefault="004248AE" w:rsidP="00141C2B">
      <w:pPr>
        <w:jc w:val="both"/>
        <w:rPr>
          <w:b/>
          <w:sz w:val="22"/>
          <w:szCs w:val="22"/>
        </w:rPr>
      </w:pPr>
    </w:p>
    <w:p w14:paraId="5FDA9BCE" w14:textId="77777777" w:rsidR="004248AE" w:rsidRPr="00141C2B" w:rsidRDefault="004248AE" w:rsidP="00141C2B">
      <w:pPr>
        <w:jc w:val="both"/>
        <w:rPr>
          <w:i/>
          <w:sz w:val="22"/>
          <w:szCs w:val="22"/>
        </w:rPr>
      </w:pPr>
      <w:r w:rsidRPr="00141C2B">
        <w:rPr>
          <w:b/>
          <w:sz w:val="22"/>
          <w:szCs w:val="22"/>
        </w:rPr>
        <w:t xml:space="preserve">(#9) Demonstrate safe work habits by assessing hazards and using best practices to avoid exposure to risk of injury, and to avoid damaging equipment; </w:t>
      </w:r>
      <w:smartTag w:uri="urn:schemas-microsoft-com:office:smarttags" w:element="stockticker">
        <w:r w:rsidRPr="00141C2B">
          <w:rPr>
            <w:i/>
            <w:sz w:val="22"/>
            <w:szCs w:val="22"/>
          </w:rPr>
          <w:t>OSH</w:t>
        </w:r>
      </w:smartTag>
      <w:r w:rsidRPr="00141C2B">
        <w:rPr>
          <w:i/>
          <w:sz w:val="22"/>
          <w:szCs w:val="22"/>
        </w:rPr>
        <w:t xml:space="preserve"> A101, </w:t>
      </w:r>
      <w:smartTag w:uri="urn:schemas-microsoft-com:office:smarttags" w:element="stockticker">
        <w:r w:rsidRPr="00141C2B">
          <w:rPr>
            <w:i/>
            <w:sz w:val="22"/>
            <w:szCs w:val="22"/>
          </w:rPr>
          <w:t>OSH</w:t>
        </w:r>
      </w:smartTag>
      <w:r w:rsidRPr="00141C2B">
        <w:rPr>
          <w:i/>
          <w:sz w:val="22"/>
          <w:szCs w:val="22"/>
        </w:rPr>
        <w:t xml:space="preserve"> A250, WELD A112, WELD A114, WELD A190</w:t>
      </w:r>
    </w:p>
    <w:p w14:paraId="60980A5F" w14:textId="77777777" w:rsidR="004248AE" w:rsidRPr="00141C2B" w:rsidRDefault="004248AE" w:rsidP="00141C2B">
      <w:pPr>
        <w:jc w:val="both"/>
        <w:rPr>
          <w:b/>
        </w:rPr>
      </w:pPr>
    </w:p>
    <w:p w14:paraId="43D2C4DD" w14:textId="77777777" w:rsidR="00D4180C" w:rsidRPr="00141C2B" w:rsidRDefault="00D4180C" w:rsidP="00141C2B">
      <w:pPr>
        <w:jc w:val="both"/>
      </w:pPr>
    </w:p>
    <w:p w14:paraId="07D730C6" w14:textId="77777777" w:rsidR="00D4180C" w:rsidRPr="00141C2B" w:rsidRDefault="00D4180C" w:rsidP="00D4180C"/>
    <w:p w14:paraId="6576D147" w14:textId="77777777" w:rsidR="00D4180C" w:rsidRPr="00141C2B" w:rsidRDefault="00D4180C" w:rsidP="00D4180C">
      <w:pPr>
        <w:jc w:val="center"/>
        <w:rPr>
          <w:b/>
        </w:rPr>
      </w:pPr>
      <w:r w:rsidRPr="00141C2B">
        <w:br w:type="page"/>
      </w:r>
      <w:smartTag w:uri="urn:schemas-microsoft-com:office:smarttags" w:element="place">
        <w:smartTag w:uri="urn:schemas-microsoft-com:office:smarttags" w:element="PlaceName">
          <w:r w:rsidRPr="00141C2B">
            <w:rPr>
              <w:b/>
            </w:rPr>
            <w:lastRenderedPageBreak/>
            <w:t>Kodiak</w:t>
          </w:r>
        </w:smartTag>
        <w:r w:rsidRPr="00141C2B">
          <w:rPr>
            <w:b/>
          </w:rPr>
          <w:t xml:space="preserve"> </w:t>
        </w:r>
        <w:smartTag w:uri="urn:schemas-microsoft-com:office:smarttags" w:element="PlaceType">
          <w:r w:rsidRPr="00141C2B">
            <w:rPr>
              <w:b/>
            </w:rPr>
            <w:t>College</w:t>
          </w:r>
        </w:smartTag>
      </w:smartTag>
      <w:r w:rsidRPr="00141C2B">
        <w:rPr>
          <w:b/>
        </w:rPr>
        <w:t xml:space="preserve"> Associate of Applied Science in Technology</w:t>
      </w:r>
    </w:p>
    <w:p w14:paraId="1A477739" w14:textId="77777777" w:rsidR="00D4180C" w:rsidRPr="00141C2B" w:rsidRDefault="00D4180C" w:rsidP="00D4180C">
      <w:pPr>
        <w:jc w:val="center"/>
        <w:rPr>
          <w:b/>
          <w:sz w:val="28"/>
          <w:szCs w:val="28"/>
        </w:rPr>
      </w:pPr>
      <w:r w:rsidRPr="00141C2B">
        <w:rPr>
          <w:b/>
          <w:sz w:val="28"/>
          <w:szCs w:val="28"/>
        </w:rPr>
        <w:t xml:space="preserve">FACULTY INTERVIEW </w:t>
      </w:r>
      <w:smartTag w:uri="urn:schemas-microsoft-com:office:smarttags" w:element="stockticker">
        <w:r w:rsidRPr="00141C2B">
          <w:rPr>
            <w:b/>
            <w:sz w:val="28"/>
            <w:szCs w:val="28"/>
          </w:rPr>
          <w:t>FORM</w:t>
        </w:r>
      </w:smartTag>
      <w:r w:rsidRPr="00141C2B">
        <w:rPr>
          <w:b/>
          <w:sz w:val="28"/>
          <w:szCs w:val="28"/>
        </w:rPr>
        <w:t xml:space="preserve"> – WELDING CONCENTRATION</w:t>
      </w:r>
    </w:p>
    <w:p w14:paraId="42B584CC" w14:textId="77777777" w:rsidR="00D4180C" w:rsidRPr="00141C2B" w:rsidRDefault="00D4180C" w:rsidP="00D4180C"/>
    <w:tbl>
      <w:tblPr>
        <w:tblStyle w:val="TableGrid"/>
        <w:tblW w:w="0" w:type="auto"/>
        <w:tblLook w:val="01E0" w:firstRow="1" w:lastRow="1" w:firstColumn="1" w:lastColumn="1" w:noHBand="0" w:noVBand="0"/>
        <w:tblCaption w:val="Faculty Interview Form"/>
      </w:tblPr>
      <w:tblGrid>
        <w:gridCol w:w="9576"/>
      </w:tblGrid>
      <w:tr w:rsidR="00D4180C" w:rsidRPr="00141C2B" w14:paraId="4A7B82D4" w14:textId="77777777" w:rsidTr="002573E1">
        <w:trPr>
          <w:trHeight w:val="432"/>
          <w:tblHeader/>
        </w:trPr>
        <w:tc>
          <w:tcPr>
            <w:tcW w:w="9576" w:type="dxa"/>
          </w:tcPr>
          <w:p w14:paraId="48B45DB3" w14:textId="77777777" w:rsidR="00D4180C" w:rsidRPr="00141C2B" w:rsidRDefault="00D4180C" w:rsidP="00AD0D7F">
            <w:r w:rsidRPr="00141C2B">
              <w:t>Student Name:</w:t>
            </w:r>
          </w:p>
        </w:tc>
      </w:tr>
      <w:tr w:rsidR="00D4180C" w:rsidRPr="00141C2B" w14:paraId="43008D43" w14:textId="77777777">
        <w:trPr>
          <w:trHeight w:val="432"/>
        </w:trPr>
        <w:tc>
          <w:tcPr>
            <w:tcW w:w="9576" w:type="dxa"/>
          </w:tcPr>
          <w:p w14:paraId="7F56E0F2" w14:textId="77777777" w:rsidR="00D4180C" w:rsidRPr="00141C2B" w:rsidRDefault="00D4180C" w:rsidP="00AD0D7F">
            <w:r w:rsidRPr="00141C2B">
              <w:t>Instructor Name:</w:t>
            </w:r>
          </w:p>
        </w:tc>
      </w:tr>
      <w:tr w:rsidR="00D4180C" w:rsidRPr="00141C2B" w14:paraId="5349E50D" w14:textId="77777777">
        <w:trPr>
          <w:trHeight w:val="432"/>
        </w:trPr>
        <w:tc>
          <w:tcPr>
            <w:tcW w:w="9576" w:type="dxa"/>
          </w:tcPr>
          <w:p w14:paraId="07382C2B" w14:textId="77777777" w:rsidR="00D4180C" w:rsidRPr="00141C2B" w:rsidRDefault="00D4180C" w:rsidP="00AD0D7F">
            <w:r w:rsidRPr="00141C2B">
              <w:t>Course(s) Taught and Semesters:</w:t>
            </w:r>
          </w:p>
          <w:p w14:paraId="11032585" w14:textId="77777777" w:rsidR="00D4180C" w:rsidRPr="00141C2B" w:rsidRDefault="00D4180C" w:rsidP="00AD0D7F"/>
          <w:p w14:paraId="40C32620" w14:textId="77777777" w:rsidR="00D4180C" w:rsidRPr="00141C2B" w:rsidRDefault="00D4180C" w:rsidP="00AD0D7F"/>
          <w:p w14:paraId="199A660E" w14:textId="77777777" w:rsidR="00D4180C" w:rsidRPr="00141C2B" w:rsidRDefault="00D4180C" w:rsidP="00AD0D7F"/>
        </w:tc>
      </w:tr>
      <w:tr w:rsidR="002573E1" w:rsidRPr="00141C2B" w14:paraId="7AAC5642" w14:textId="77777777" w:rsidTr="002573E1">
        <w:trPr>
          <w:trHeight w:val="432"/>
        </w:trPr>
        <w:tc>
          <w:tcPr>
            <w:tcW w:w="9576" w:type="dxa"/>
          </w:tcPr>
          <w:p w14:paraId="2D5E82D4" w14:textId="77777777" w:rsidR="002573E1" w:rsidRPr="00141C2B" w:rsidRDefault="002573E1" w:rsidP="002573E1">
            <w:r w:rsidRPr="00141C2B">
              <w:t>Date and Time of Interview:</w:t>
            </w:r>
          </w:p>
          <w:p w14:paraId="1DCDC932" w14:textId="77777777" w:rsidR="002573E1" w:rsidRPr="00141C2B" w:rsidRDefault="002573E1" w:rsidP="002573E1"/>
        </w:tc>
      </w:tr>
      <w:tr w:rsidR="002573E1" w:rsidRPr="00141C2B" w14:paraId="0BD11581" w14:textId="77777777" w:rsidTr="002573E1">
        <w:trPr>
          <w:trHeight w:val="432"/>
        </w:trPr>
        <w:tc>
          <w:tcPr>
            <w:tcW w:w="9576" w:type="dxa"/>
          </w:tcPr>
          <w:p w14:paraId="40760CAD" w14:textId="77777777" w:rsidR="002573E1" w:rsidRPr="00141C2B" w:rsidRDefault="002573E1" w:rsidP="002573E1">
            <w:r w:rsidRPr="00141C2B">
              <w:t>By Phone</w:t>
            </w:r>
            <w:r>
              <w:t>, Face-to-Face, or Other:</w:t>
            </w:r>
          </w:p>
        </w:tc>
      </w:tr>
    </w:tbl>
    <w:p w14:paraId="56D02473" w14:textId="77777777" w:rsidR="00D4180C" w:rsidRPr="00141C2B" w:rsidRDefault="00D4180C" w:rsidP="00D4180C">
      <w:pPr>
        <w:rPr>
          <w:sz w:val="16"/>
          <w:szCs w:val="16"/>
        </w:rPr>
      </w:pPr>
    </w:p>
    <w:p w14:paraId="0A1322CD" w14:textId="77777777" w:rsidR="00D4180C" w:rsidRPr="00141C2B" w:rsidRDefault="00D4180C" w:rsidP="00D4180C">
      <w:pPr>
        <w:jc w:val="both"/>
        <w:rPr>
          <w:b/>
          <w:sz w:val="22"/>
          <w:szCs w:val="22"/>
        </w:rPr>
      </w:pPr>
      <w:r w:rsidRPr="00141C2B">
        <w:rPr>
          <w:b/>
          <w:sz w:val="22"/>
          <w:szCs w:val="22"/>
        </w:rPr>
        <w:t>Introduction:</w:t>
      </w:r>
    </w:p>
    <w:p w14:paraId="1B2ACFD7" w14:textId="77777777" w:rsidR="00D4180C" w:rsidRPr="00141C2B" w:rsidRDefault="00D4180C" w:rsidP="00D4180C">
      <w:pPr>
        <w:jc w:val="both"/>
        <w:rPr>
          <w:sz w:val="20"/>
          <w:szCs w:val="20"/>
        </w:rPr>
      </w:pPr>
      <w:r w:rsidRPr="00141C2B">
        <w:rPr>
          <w:sz w:val="20"/>
          <w:szCs w:val="20"/>
        </w:rPr>
        <w:t>“Your participation in the faculty interview is greatly appreciated!  Your impressions about the student’s performance and any other comments you can give us will benefit both the student and program.  This should only take about 15 to 20 minutes to complete.  Thank you for your time!”</w:t>
      </w:r>
    </w:p>
    <w:p w14:paraId="54743BE1" w14:textId="77777777" w:rsidR="00D4180C" w:rsidRPr="00141C2B" w:rsidRDefault="00D4180C" w:rsidP="00D4180C">
      <w:pPr>
        <w:jc w:val="both"/>
        <w:rPr>
          <w:sz w:val="16"/>
          <w:szCs w:val="16"/>
        </w:rPr>
      </w:pPr>
    </w:p>
    <w:p w14:paraId="0A29F93D" w14:textId="77777777" w:rsidR="00D4180C" w:rsidRPr="00141C2B" w:rsidRDefault="00D4180C" w:rsidP="00D4180C">
      <w:pPr>
        <w:jc w:val="both"/>
        <w:rPr>
          <w:b/>
          <w:sz w:val="22"/>
          <w:szCs w:val="22"/>
        </w:rPr>
      </w:pPr>
      <w:r w:rsidRPr="00141C2B">
        <w:rPr>
          <w:b/>
          <w:sz w:val="22"/>
          <w:szCs w:val="22"/>
        </w:rPr>
        <w:t>I. Student Performance and Attitude:</w:t>
      </w:r>
    </w:p>
    <w:p w14:paraId="074B4C1D" w14:textId="77777777" w:rsidR="00D4180C" w:rsidRPr="00141C2B" w:rsidRDefault="00D4180C" w:rsidP="00D4180C">
      <w:pPr>
        <w:jc w:val="both"/>
        <w:rPr>
          <w:sz w:val="20"/>
          <w:szCs w:val="20"/>
        </w:rPr>
      </w:pPr>
      <w:r w:rsidRPr="00141C2B">
        <w:rPr>
          <w:sz w:val="20"/>
          <w:szCs w:val="20"/>
        </w:rPr>
        <w:t>“I am going to read you a number of performance attributes and I would like you to rate the student’s work on a 4 to 1 basis, with 4 being ‘excellent,’ 3 being ‘good,’ 2 being ‘average’ or ‘adequate,’ and 1 being ‘poor’ or ‘failing.’  If the attribute does not apply, please say so.” (Rate it ‘0.’)</w:t>
      </w:r>
    </w:p>
    <w:p w14:paraId="6EB3BBCA" w14:textId="77777777" w:rsidR="00D4180C" w:rsidRPr="00141C2B" w:rsidRDefault="00D4180C" w:rsidP="00D4180C">
      <w:pPr>
        <w:jc w:val="both"/>
        <w:rPr>
          <w:sz w:val="20"/>
          <w:szCs w:val="20"/>
        </w:rPr>
      </w:pPr>
    </w:p>
    <w:p w14:paraId="00382AA0" w14:textId="77777777" w:rsidR="00D4180C" w:rsidRPr="00141C2B" w:rsidRDefault="00D4180C" w:rsidP="00D4180C">
      <w:pPr>
        <w:jc w:val="both"/>
        <w:rPr>
          <w:sz w:val="20"/>
          <w:szCs w:val="20"/>
        </w:rPr>
      </w:pPr>
      <w:r w:rsidRPr="00141C2B">
        <w:rPr>
          <w:sz w:val="20"/>
          <w:szCs w:val="20"/>
        </w:rPr>
        <w:t>(Read the following list, beginning each statement with ‘How would you rate…?’)</w:t>
      </w:r>
    </w:p>
    <w:tbl>
      <w:tblPr>
        <w:tblStyle w:val="TableGrid"/>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Caption w:val="I. Student Performance and Attitude:"/>
      </w:tblPr>
      <w:tblGrid>
        <w:gridCol w:w="532"/>
        <w:gridCol w:w="2647"/>
        <w:gridCol w:w="1450"/>
        <w:gridCol w:w="1222"/>
        <w:gridCol w:w="1360"/>
        <w:gridCol w:w="1209"/>
        <w:gridCol w:w="1506"/>
      </w:tblGrid>
      <w:tr w:rsidR="00D4180C" w:rsidRPr="00141C2B" w14:paraId="167EE29D" w14:textId="77777777" w:rsidTr="002573E1">
        <w:trPr>
          <w:tblHeader/>
        </w:trPr>
        <w:tc>
          <w:tcPr>
            <w:tcW w:w="575" w:type="dxa"/>
          </w:tcPr>
          <w:p w14:paraId="05C7E185" w14:textId="77777777" w:rsidR="00D4180C" w:rsidRPr="00141C2B" w:rsidRDefault="00D4180C" w:rsidP="00AD0D7F">
            <w:pPr>
              <w:jc w:val="center"/>
              <w:rPr>
                <w:b/>
              </w:rPr>
            </w:pPr>
          </w:p>
        </w:tc>
        <w:tc>
          <w:tcPr>
            <w:tcW w:w="3213" w:type="dxa"/>
          </w:tcPr>
          <w:p w14:paraId="602350EE" w14:textId="77777777" w:rsidR="00D4180C" w:rsidRPr="00141C2B" w:rsidRDefault="00D4180C" w:rsidP="00AD0D7F">
            <w:pPr>
              <w:jc w:val="center"/>
              <w:rPr>
                <w:b/>
              </w:rPr>
            </w:pPr>
          </w:p>
        </w:tc>
        <w:tc>
          <w:tcPr>
            <w:tcW w:w="1439" w:type="dxa"/>
          </w:tcPr>
          <w:p w14:paraId="45E4A9B7" w14:textId="77777777" w:rsidR="00D4180C" w:rsidRPr="00141C2B" w:rsidRDefault="00D4180C" w:rsidP="00AD0D7F">
            <w:pPr>
              <w:jc w:val="center"/>
              <w:rPr>
                <w:b/>
                <w:sz w:val="20"/>
                <w:szCs w:val="20"/>
              </w:rPr>
            </w:pPr>
          </w:p>
          <w:p w14:paraId="704FB0B6" w14:textId="77777777" w:rsidR="00D4180C" w:rsidRPr="00141C2B" w:rsidRDefault="00D4180C" w:rsidP="00AD0D7F">
            <w:pPr>
              <w:jc w:val="center"/>
              <w:rPr>
                <w:b/>
                <w:sz w:val="20"/>
                <w:szCs w:val="20"/>
              </w:rPr>
            </w:pPr>
            <w:r w:rsidRPr="00141C2B">
              <w:rPr>
                <w:b/>
                <w:sz w:val="20"/>
                <w:szCs w:val="20"/>
              </w:rPr>
              <w:t>EXCELLENT</w:t>
            </w:r>
          </w:p>
        </w:tc>
        <w:tc>
          <w:tcPr>
            <w:tcW w:w="1430" w:type="dxa"/>
          </w:tcPr>
          <w:p w14:paraId="3C3B3126" w14:textId="77777777" w:rsidR="00D4180C" w:rsidRPr="00141C2B" w:rsidRDefault="00D4180C" w:rsidP="00AD0D7F">
            <w:pPr>
              <w:jc w:val="center"/>
              <w:rPr>
                <w:b/>
                <w:sz w:val="20"/>
                <w:szCs w:val="20"/>
              </w:rPr>
            </w:pPr>
          </w:p>
          <w:p w14:paraId="45D96289" w14:textId="77777777" w:rsidR="00D4180C" w:rsidRPr="00141C2B" w:rsidRDefault="00D4180C" w:rsidP="00AD0D7F">
            <w:pPr>
              <w:jc w:val="center"/>
              <w:rPr>
                <w:b/>
                <w:sz w:val="20"/>
                <w:szCs w:val="20"/>
              </w:rPr>
            </w:pPr>
            <w:r w:rsidRPr="00141C2B">
              <w:rPr>
                <w:b/>
                <w:sz w:val="20"/>
                <w:szCs w:val="20"/>
              </w:rPr>
              <w:t>GOOD</w:t>
            </w:r>
          </w:p>
        </w:tc>
        <w:tc>
          <w:tcPr>
            <w:tcW w:w="1436" w:type="dxa"/>
          </w:tcPr>
          <w:p w14:paraId="3FA5F28B" w14:textId="77777777" w:rsidR="00D4180C" w:rsidRPr="00141C2B" w:rsidRDefault="00D4180C" w:rsidP="00AD0D7F">
            <w:pPr>
              <w:jc w:val="center"/>
              <w:rPr>
                <w:b/>
                <w:sz w:val="20"/>
                <w:szCs w:val="20"/>
              </w:rPr>
            </w:pPr>
          </w:p>
          <w:p w14:paraId="5C5690FE" w14:textId="77777777" w:rsidR="00D4180C" w:rsidRPr="00141C2B" w:rsidRDefault="00D4180C" w:rsidP="00AD0D7F">
            <w:pPr>
              <w:jc w:val="center"/>
              <w:rPr>
                <w:b/>
                <w:sz w:val="20"/>
                <w:szCs w:val="20"/>
              </w:rPr>
            </w:pPr>
            <w:r w:rsidRPr="00141C2B">
              <w:rPr>
                <w:b/>
                <w:sz w:val="20"/>
                <w:szCs w:val="20"/>
              </w:rPr>
              <w:t>AVERAGE</w:t>
            </w:r>
          </w:p>
        </w:tc>
        <w:tc>
          <w:tcPr>
            <w:tcW w:w="1429" w:type="dxa"/>
          </w:tcPr>
          <w:p w14:paraId="00053998" w14:textId="77777777" w:rsidR="00D4180C" w:rsidRPr="00141C2B" w:rsidRDefault="00D4180C" w:rsidP="00AD0D7F">
            <w:pPr>
              <w:jc w:val="center"/>
              <w:rPr>
                <w:b/>
                <w:sz w:val="20"/>
                <w:szCs w:val="20"/>
              </w:rPr>
            </w:pPr>
          </w:p>
          <w:p w14:paraId="637F1D1C" w14:textId="77777777" w:rsidR="00D4180C" w:rsidRPr="00141C2B" w:rsidRDefault="00D4180C" w:rsidP="00AD0D7F">
            <w:pPr>
              <w:jc w:val="center"/>
              <w:rPr>
                <w:b/>
                <w:sz w:val="20"/>
                <w:szCs w:val="20"/>
              </w:rPr>
            </w:pPr>
            <w:r w:rsidRPr="00141C2B">
              <w:rPr>
                <w:b/>
                <w:sz w:val="20"/>
                <w:szCs w:val="20"/>
              </w:rPr>
              <w:t>POOR</w:t>
            </w:r>
          </w:p>
        </w:tc>
        <w:tc>
          <w:tcPr>
            <w:tcW w:w="1494" w:type="dxa"/>
          </w:tcPr>
          <w:p w14:paraId="1E8CB16A" w14:textId="77777777" w:rsidR="00D4180C" w:rsidRPr="00141C2B" w:rsidRDefault="00D4180C" w:rsidP="00AD0D7F">
            <w:pPr>
              <w:jc w:val="center"/>
              <w:rPr>
                <w:b/>
                <w:sz w:val="20"/>
                <w:szCs w:val="20"/>
              </w:rPr>
            </w:pPr>
            <w:r w:rsidRPr="00141C2B">
              <w:rPr>
                <w:b/>
                <w:sz w:val="20"/>
                <w:szCs w:val="20"/>
              </w:rPr>
              <w:t>NOT APPLICABLE</w:t>
            </w:r>
          </w:p>
        </w:tc>
      </w:tr>
      <w:tr w:rsidR="00D4180C" w:rsidRPr="00141C2B" w14:paraId="1727A7EC" w14:textId="77777777">
        <w:tc>
          <w:tcPr>
            <w:tcW w:w="575" w:type="dxa"/>
          </w:tcPr>
          <w:p w14:paraId="1CC84FDE" w14:textId="77777777" w:rsidR="00D4180C" w:rsidRPr="00141C2B" w:rsidRDefault="00D4180C" w:rsidP="00AD0D7F">
            <w:pPr>
              <w:jc w:val="right"/>
              <w:rPr>
                <w:b/>
              </w:rPr>
            </w:pPr>
            <w:r w:rsidRPr="00141C2B">
              <w:rPr>
                <w:b/>
              </w:rPr>
              <w:t>A.</w:t>
            </w:r>
          </w:p>
        </w:tc>
        <w:tc>
          <w:tcPr>
            <w:tcW w:w="3213" w:type="dxa"/>
          </w:tcPr>
          <w:p w14:paraId="4BACBF48" w14:textId="77777777" w:rsidR="00D4180C" w:rsidRPr="00141C2B" w:rsidRDefault="00D4180C" w:rsidP="00AD0D7F">
            <w:pPr>
              <w:jc w:val="both"/>
              <w:rPr>
                <w:b/>
              </w:rPr>
            </w:pPr>
            <w:r w:rsidRPr="00141C2B">
              <w:rPr>
                <w:b/>
              </w:rPr>
              <w:t>Performance</w:t>
            </w:r>
          </w:p>
        </w:tc>
        <w:tc>
          <w:tcPr>
            <w:tcW w:w="1439" w:type="dxa"/>
          </w:tcPr>
          <w:p w14:paraId="3D32F982" w14:textId="77777777" w:rsidR="00D4180C" w:rsidRPr="00141C2B" w:rsidRDefault="00D4180C" w:rsidP="00AD0D7F">
            <w:pPr>
              <w:jc w:val="center"/>
            </w:pPr>
          </w:p>
        </w:tc>
        <w:tc>
          <w:tcPr>
            <w:tcW w:w="1430" w:type="dxa"/>
          </w:tcPr>
          <w:p w14:paraId="679ACD96" w14:textId="77777777" w:rsidR="00D4180C" w:rsidRPr="00141C2B" w:rsidRDefault="00D4180C" w:rsidP="00AD0D7F">
            <w:pPr>
              <w:jc w:val="center"/>
            </w:pPr>
          </w:p>
        </w:tc>
        <w:tc>
          <w:tcPr>
            <w:tcW w:w="1436" w:type="dxa"/>
          </w:tcPr>
          <w:p w14:paraId="38CDD9C5" w14:textId="77777777" w:rsidR="00D4180C" w:rsidRPr="00141C2B" w:rsidRDefault="00D4180C" w:rsidP="00AD0D7F">
            <w:pPr>
              <w:jc w:val="center"/>
            </w:pPr>
          </w:p>
        </w:tc>
        <w:tc>
          <w:tcPr>
            <w:tcW w:w="1429" w:type="dxa"/>
          </w:tcPr>
          <w:p w14:paraId="4C283215" w14:textId="77777777" w:rsidR="00D4180C" w:rsidRPr="00141C2B" w:rsidRDefault="00D4180C" w:rsidP="00AD0D7F">
            <w:pPr>
              <w:jc w:val="center"/>
            </w:pPr>
          </w:p>
        </w:tc>
        <w:tc>
          <w:tcPr>
            <w:tcW w:w="1494" w:type="dxa"/>
          </w:tcPr>
          <w:p w14:paraId="3D162F76" w14:textId="77777777" w:rsidR="00D4180C" w:rsidRPr="00141C2B" w:rsidRDefault="00D4180C" w:rsidP="00AD0D7F">
            <w:pPr>
              <w:jc w:val="center"/>
            </w:pPr>
          </w:p>
        </w:tc>
      </w:tr>
      <w:tr w:rsidR="00D4180C" w:rsidRPr="00141C2B" w14:paraId="67AE2431" w14:textId="77777777">
        <w:tc>
          <w:tcPr>
            <w:tcW w:w="575" w:type="dxa"/>
          </w:tcPr>
          <w:p w14:paraId="6761CB58" w14:textId="77777777" w:rsidR="00D4180C" w:rsidRPr="00141C2B" w:rsidRDefault="00D4180C" w:rsidP="00AD0D7F">
            <w:pPr>
              <w:jc w:val="right"/>
            </w:pPr>
            <w:r w:rsidRPr="00141C2B">
              <w:t>1.</w:t>
            </w:r>
          </w:p>
        </w:tc>
        <w:tc>
          <w:tcPr>
            <w:tcW w:w="3213" w:type="dxa"/>
          </w:tcPr>
          <w:p w14:paraId="2DC2DB2B" w14:textId="77777777" w:rsidR="00D4180C" w:rsidRPr="00141C2B" w:rsidRDefault="00D4180C" w:rsidP="00AD0D7F">
            <w:pPr>
              <w:jc w:val="both"/>
            </w:pPr>
            <w:r w:rsidRPr="00141C2B">
              <w:t>Quality of course work</w:t>
            </w:r>
          </w:p>
        </w:tc>
        <w:tc>
          <w:tcPr>
            <w:tcW w:w="1439" w:type="dxa"/>
          </w:tcPr>
          <w:p w14:paraId="275EBF30" w14:textId="77777777" w:rsidR="00D4180C" w:rsidRPr="00141C2B" w:rsidRDefault="00D4180C" w:rsidP="00AD0D7F">
            <w:pPr>
              <w:jc w:val="center"/>
              <w:rPr>
                <w:b/>
                <w:i/>
              </w:rPr>
            </w:pPr>
            <w:r w:rsidRPr="00141C2B">
              <w:rPr>
                <w:b/>
                <w:i/>
              </w:rPr>
              <w:t>4</w:t>
            </w:r>
          </w:p>
        </w:tc>
        <w:tc>
          <w:tcPr>
            <w:tcW w:w="1430" w:type="dxa"/>
          </w:tcPr>
          <w:p w14:paraId="78D9619C" w14:textId="77777777" w:rsidR="00D4180C" w:rsidRPr="00141C2B" w:rsidRDefault="00D4180C" w:rsidP="00AD0D7F">
            <w:pPr>
              <w:jc w:val="center"/>
              <w:rPr>
                <w:b/>
                <w:i/>
              </w:rPr>
            </w:pPr>
            <w:r w:rsidRPr="00141C2B">
              <w:rPr>
                <w:b/>
                <w:i/>
              </w:rPr>
              <w:t>3</w:t>
            </w:r>
          </w:p>
        </w:tc>
        <w:tc>
          <w:tcPr>
            <w:tcW w:w="1436" w:type="dxa"/>
          </w:tcPr>
          <w:p w14:paraId="4682A152" w14:textId="77777777" w:rsidR="00D4180C" w:rsidRPr="00141C2B" w:rsidRDefault="00D4180C" w:rsidP="00AD0D7F">
            <w:pPr>
              <w:jc w:val="center"/>
              <w:rPr>
                <w:b/>
                <w:i/>
              </w:rPr>
            </w:pPr>
            <w:r w:rsidRPr="00141C2B">
              <w:rPr>
                <w:b/>
                <w:i/>
              </w:rPr>
              <w:t>2</w:t>
            </w:r>
          </w:p>
        </w:tc>
        <w:tc>
          <w:tcPr>
            <w:tcW w:w="1429" w:type="dxa"/>
          </w:tcPr>
          <w:p w14:paraId="1C73A62D" w14:textId="77777777" w:rsidR="00D4180C" w:rsidRPr="00141C2B" w:rsidRDefault="00D4180C" w:rsidP="00AD0D7F">
            <w:pPr>
              <w:jc w:val="center"/>
              <w:rPr>
                <w:b/>
                <w:i/>
              </w:rPr>
            </w:pPr>
            <w:r w:rsidRPr="00141C2B">
              <w:rPr>
                <w:b/>
                <w:i/>
              </w:rPr>
              <w:t>1</w:t>
            </w:r>
          </w:p>
        </w:tc>
        <w:tc>
          <w:tcPr>
            <w:tcW w:w="1494" w:type="dxa"/>
          </w:tcPr>
          <w:p w14:paraId="1BBAC898" w14:textId="77777777" w:rsidR="00D4180C" w:rsidRPr="00141C2B" w:rsidRDefault="00D4180C" w:rsidP="00AD0D7F">
            <w:pPr>
              <w:jc w:val="center"/>
              <w:rPr>
                <w:b/>
                <w:i/>
              </w:rPr>
            </w:pPr>
            <w:r w:rsidRPr="00141C2B">
              <w:rPr>
                <w:b/>
                <w:i/>
              </w:rPr>
              <w:t>0</w:t>
            </w:r>
          </w:p>
        </w:tc>
      </w:tr>
      <w:tr w:rsidR="00D4180C" w:rsidRPr="00141C2B" w14:paraId="14F8BA54" w14:textId="77777777">
        <w:tc>
          <w:tcPr>
            <w:tcW w:w="575" w:type="dxa"/>
          </w:tcPr>
          <w:p w14:paraId="1EAF55C0" w14:textId="77777777" w:rsidR="00D4180C" w:rsidRPr="00141C2B" w:rsidRDefault="00D4180C" w:rsidP="00AD0D7F">
            <w:pPr>
              <w:jc w:val="right"/>
            </w:pPr>
            <w:r w:rsidRPr="00141C2B">
              <w:t>2.</w:t>
            </w:r>
          </w:p>
        </w:tc>
        <w:tc>
          <w:tcPr>
            <w:tcW w:w="3213" w:type="dxa"/>
          </w:tcPr>
          <w:p w14:paraId="47797A72" w14:textId="77777777" w:rsidR="00D4180C" w:rsidRPr="00141C2B" w:rsidRDefault="00D4180C" w:rsidP="00AD0D7F">
            <w:pPr>
              <w:jc w:val="both"/>
            </w:pPr>
            <w:r w:rsidRPr="00141C2B">
              <w:t>Quantity of course work</w:t>
            </w:r>
          </w:p>
        </w:tc>
        <w:tc>
          <w:tcPr>
            <w:tcW w:w="1439" w:type="dxa"/>
          </w:tcPr>
          <w:p w14:paraId="1A5B3D22" w14:textId="77777777" w:rsidR="00D4180C" w:rsidRPr="00141C2B" w:rsidRDefault="00D4180C" w:rsidP="00AD0D7F">
            <w:pPr>
              <w:jc w:val="center"/>
              <w:rPr>
                <w:b/>
                <w:i/>
              </w:rPr>
            </w:pPr>
            <w:r w:rsidRPr="00141C2B">
              <w:rPr>
                <w:b/>
                <w:i/>
              </w:rPr>
              <w:t>4</w:t>
            </w:r>
          </w:p>
        </w:tc>
        <w:tc>
          <w:tcPr>
            <w:tcW w:w="1430" w:type="dxa"/>
          </w:tcPr>
          <w:p w14:paraId="39451366" w14:textId="77777777" w:rsidR="00D4180C" w:rsidRPr="00141C2B" w:rsidRDefault="00D4180C" w:rsidP="00AD0D7F">
            <w:pPr>
              <w:jc w:val="center"/>
              <w:rPr>
                <w:b/>
                <w:i/>
              </w:rPr>
            </w:pPr>
            <w:r w:rsidRPr="00141C2B">
              <w:rPr>
                <w:b/>
                <w:i/>
              </w:rPr>
              <w:t>3</w:t>
            </w:r>
          </w:p>
        </w:tc>
        <w:tc>
          <w:tcPr>
            <w:tcW w:w="1436" w:type="dxa"/>
          </w:tcPr>
          <w:p w14:paraId="2A0605ED" w14:textId="77777777" w:rsidR="00D4180C" w:rsidRPr="00141C2B" w:rsidRDefault="00D4180C" w:rsidP="00AD0D7F">
            <w:pPr>
              <w:jc w:val="center"/>
              <w:rPr>
                <w:b/>
                <w:i/>
              </w:rPr>
            </w:pPr>
            <w:r w:rsidRPr="00141C2B">
              <w:rPr>
                <w:b/>
                <w:i/>
              </w:rPr>
              <w:t>2</w:t>
            </w:r>
          </w:p>
        </w:tc>
        <w:tc>
          <w:tcPr>
            <w:tcW w:w="1429" w:type="dxa"/>
          </w:tcPr>
          <w:p w14:paraId="441E0EB8" w14:textId="77777777" w:rsidR="00D4180C" w:rsidRPr="00141C2B" w:rsidRDefault="00D4180C" w:rsidP="00AD0D7F">
            <w:pPr>
              <w:jc w:val="center"/>
              <w:rPr>
                <w:b/>
                <w:i/>
              </w:rPr>
            </w:pPr>
            <w:r w:rsidRPr="00141C2B">
              <w:rPr>
                <w:b/>
                <w:i/>
              </w:rPr>
              <w:t>1</w:t>
            </w:r>
          </w:p>
        </w:tc>
        <w:tc>
          <w:tcPr>
            <w:tcW w:w="1494" w:type="dxa"/>
          </w:tcPr>
          <w:p w14:paraId="50277678" w14:textId="77777777" w:rsidR="00D4180C" w:rsidRPr="00141C2B" w:rsidRDefault="00D4180C" w:rsidP="00AD0D7F">
            <w:pPr>
              <w:jc w:val="center"/>
              <w:rPr>
                <w:b/>
                <w:i/>
              </w:rPr>
            </w:pPr>
            <w:r w:rsidRPr="00141C2B">
              <w:rPr>
                <w:b/>
                <w:i/>
              </w:rPr>
              <w:t>0</w:t>
            </w:r>
          </w:p>
        </w:tc>
      </w:tr>
      <w:tr w:rsidR="00D4180C" w:rsidRPr="00141C2B" w14:paraId="09D2DAA3" w14:textId="77777777">
        <w:tc>
          <w:tcPr>
            <w:tcW w:w="575" w:type="dxa"/>
          </w:tcPr>
          <w:p w14:paraId="2510EF1A" w14:textId="77777777" w:rsidR="00D4180C" w:rsidRPr="00141C2B" w:rsidRDefault="00D4180C" w:rsidP="00AD0D7F">
            <w:pPr>
              <w:jc w:val="right"/>
            </w:pPr>
            <w:r w:rsidRPr="00141C2B">
              <w:t>3.</w:t>
            </w:r>
          </w:p>
        </w:tc>
        <w:tc>
          <w:tcPr>
            <w:tcW w:w="3213" w:type="dxa"/>
          </w:tcPr>
          <w:p w14:paraId="15B16FF8" w14:textId="77777777" w:rsidR="00D4180C" w:rsidRPr="00141C2B" w:rsidRDefault="00D4180C" w:rsidP="00AD0D7F">
            <w:pPr>
              <w:jc w:val="both"/>
            </w:pPr>
            <w:r w:rsidRPr="00141C2B">
              <w:t>Accuracy in work</w:t>
            </w:r>
          </w:p>
        </w:tc>
        <w:tc>
          <w:tcPr>
            <w:tcW w:w="1439" w:type="dxa"/>
          </w:tcPr>
          <w:p w14:paraId="5321476C" w14:textId="77777777" w:rsidR="00D4180C" w:rsidRPr="00141C2B" w:rsidRDefault="00D4180C" w:rsidP="00AD0D7F">
            <w:pPr>
              <w:jc w:val="center"/>
              <w:rPr>
                <w:b/>
                <w:i/>
              </w:rPr>
            </w:pPr>
            <w:r w:rsidRPr="00141C2B">
              <w:rPr>
                <w:b/>
                <w:i/>
              </w:rPr>
              <w:t>4</w:t>
            </w:r>
          </w:p>
        </w:tc>
        <w:tc>
          <w:tcPr>
            <w:tcW w:w="1430" w:type="dxa"/>
          </w:tcPr>
          <w:p w14:paraId="3EBDDB44" w14:textId="77777777" w:rsidR="00D4180C" w:rsidRPr="00141C2B" w:rsidRDefault="00D4180C" w:rsidP="00AD0D7F">
            <w:pPr>
              <w:jc w:val="center"/>
              <w:rPr>
                <w:b/>
                <w:i/>
              </w:rPr>
            </w:pPr>
            <w:r w:rsidRPr="00141C2B">
              <w:rPr>
                <w:b/>
                <w:i/>
              </w:rPr>
              <w:t>3</w:t>
            </w:r>
          </w:p>
        </w:tc>
        <w:tc>
          <w:tcPr>
            <w:tcW w:w="1436" w:type="dxa"/>
          </w:tcPr>
          <w:p w14:paraId="1491A229" w14:textId="77777777" w:rsidR="00D4180C" w:rsidRPr="00141C2B" w:rsidRDefault="00D4180C" w:rsidP="00AD0D7F">
            <w:pPr>
              <w:jc w:val="center"/>
              <w:rPr>
                <w:b/>
                <w:i/>
              </w:rPr>
            </w:pPr>
            <w:r w:rsidRPr="00141C2B">
              <w:rPr>
                <w:b/>
                <w:i/>
              </w:rPr>
              <w:t>2</w:t>
            </w:r>
          </w:p>
        </w:tc>
        <w:tc>
          <w:tcPr>
            <w:tcW w:w="1429" w:type="dxa"/>
          </w:tcPr>
          <w:p w14:paraId="3206CC4C" w14:textId="77777777" w:rsidR="00D4180C" w:rsidRPr="00141C2B" w:rsidRDefault="00D4180C" w:rsidP="00AD0D7F">
            <w:pPr>
              <w:jc w:val="center"/>
              <w:rPr>
                <w:b/>
                <w:i/>
              </w:rPr>
            </w:pPr>
            <w:r w:rsidRPr="00141C2B">
              <w:rPr>
                <w:b/>
                <w:i/>
              </w:rPr>
              <w:t>1</w:t>
            </w:r>
          </w:p>
        </w:tc>
        <w:tc>
          <w:tcPr>
            <w:tcW w:w="1494" w:type="dxa"/>
          </w:tcPr>
          <w:p w14:paraId="49D84B70" w14:textId="77777777" w:rsidR="00D4180C" w:rsidRPr="00141C2B" w:rsidRDefault="00D4180C" w:rsidP="00AD0D7F">
            <w:pPr>
              <w:jc w:val="center"/>
              <w:rPr>
                <w:b/>
                <w:i/>
              </w:rPr>
            </w:pPr>
            <w:r w:rsidRPr="00141C2B">
              <w:rPr>
                <w:b/>
                <w:i/>
              </w:rPr>
              <w:t>0</w:t>
            </w:r>
          </w:p>
        </w:tc>
      </w:tr>
      <w:tr w:rsidR="00D4180C" w:rsidRPr="00141C2B" w14:paraId="466B5E16" w14:textId="77777777">
        <w:tc>
          <w:tcPr>
            <w:tcW w:w="575" w:type="dxa"/>
          </w:tcPr>
          <w:p w14:paraId="791A559C" w14:textId="77777777" w:rsidR="00D4180C" w:rsidRPr="00141C2B" w:rsidRDefault="00D4180C" w:rsidP="00AD0D7F">
            <w:pPr>
              <w:jc w:val="right"/>
            </w:pPr>
            <w:r w:rsidRPr="00141C2B">
              <w:t>4.</w:t>
            </w:r>
          </w:p>
        </w:tc>
        <w:tc>
          <w:tcPr>
            <w:tcW w:w="3213" w:type="dxa"/>
          </w:tcPr>
          <w:p w14:paraId="02533CEF" w14:textId="77777777" w:rsidR="00D4180C" w:rsidRPr="00141C2B" w:rsidRDefault="00D4180C" w:rsidP="00AD0D7F">
            <w:pPr>
              <w:jc w:val="both"/>
            </w:pPr>
            <w:r w:rsidRPr="00141C2B">
              <w:t>Thoroughness</w:t>
            </w:r>
          </w:p>
        </w:tc>
        <w:tc>
          <w:tcPr>
            <w:tcW w:w="1439" w:type="dxa"/>
          </w:tcPr>
          <w:p w14:paraId="4E5548A8" w14:textId="77777777" w:rsidR="00D4180C" w:rsidRPr="00141C2B" w:rsidRDefault="00D4180C" w:rsidP="00AD0D7F">
            <w:pPr>
              <w:jc w:val="center"/>
              <w:rPr>
                <w:b/>
                <w:i/>
              </w:rPr>
            </w:pPr>
            <w:r w:rsidRPr="00141C2B">
              <w:rPr>
                <w:b/>
                <w:i/>
              </w:rPr>
              <w:t>4</w:t>
            </w:r>
          </w:p>
        </w:tc>
        <w:tc>
          <w:tcPr>
            <w:tcW w:w="1430" w:type="dxa"/>
          </w:tcPr>
          <w:p w14:paraId="38D138D7" w14:textId="77777777" w:rsidR="00D4180C" w:rsidRPr="00141C2B" w:rsidRDefault="00D4180C" w:rsidP="00AD0D7F">
            <w:pPr>
              <w:jc w:val="center"/>
              <w:rPr>
                <w:b/>
                <w:i/>
              </w:rPr>
            </w:pPr>
            <w:r w:rsidRPr="00141C2B">
              <w:rPr>
                <w:b/>
                <w:i/>
              </w:rPr>
              <w:t>3</w:t>
            </w:r>
          </w:p>
        </w:tc>
        <w:tc>
          <w:tcPr>
            <w:tcW w:w="1436" w:type="dxa"/>
          </w:tcPr>
          <w:p w14:paraId="4D7E587C" w14:textId="77777777" w:rsidR="00D4180C" w:rsidRPr="00141C2B" w:rsidRDefault="00D4180C" w:rsidP="00AD0D7F">
            <w:pPr>
              <w:jc w:val="center"/>
              <w:rPr>
                <w:b/>
                <w:i/>
              </w:rPr>
            </w:pPr>
            <w:r w:rsidRPr="00141C2B">
              <w:rPr>
                <w:b/>
                <w:i/>
              </w:rPr>
              <w:t>2</w:t>
            </w:r>
          </w:p>
        </w:tc>
        <w:tc>
          <w:tcPr>
            <w:tcW w:w="1429" w:type="dxa"/>
          </w:tcPr>
          <w:p w14:paraId="031578B9" w14:textId="77777777" w:rsidR="00D4180C" w:rsidRPr="00141C2B" w:rsidRDefault="00D4180C" w:rsidP="00AD0D7F">
            <w:pPr>
              <w:jc w:val="center"/>
              <w:rPr>
                <w:b/>
                <w:i/>
              </w:rPr>
            </w:pPr>
            <w:r w:rsidRPr="00141C2B">
              <w:rPr>
                <w:b/>
                <w:i/>
              </w:rPr>
              <w:t>1</w:t>
            </w:r>
          </w:p>
        </w:tc>
        <w:tc>
          <w:tcPr>
            <w:tcW w:w="1494" w:type="dxa"/>
          </w:tcPr>
          <w:p w14:paraId="69C5055B" w14:textId="77777777" w:rsidR="00D4180C" w:rsidRPr="00141C2B" w:rsidRDefault="00D4180C" w:rsidP="00AD0D7F">
            <w:pPr>
              <w:jc w:val="center"/>
              <w:rPr>
                <w:b/>
                <w:i/>
              </w:rPr>
            </w:pPr>
            <w:r w:rsidRPr="00141C2B">
              <w:rPr>
                <w:b/>
                <w:i/>
              </w:rPr>
              <w:t>0</w:t>
            </w:r>
          </w:p>
        </w:tc>
      </w:tr>
      <w:tr w:rsidR="00D4180C" w:rsidRPr="00141C2B" w14:paraId="426515CC" w14:textId="77777777">
        <w:tc>
          <w:tcPr>
            <w:tcW w:w="575" w:type="dxa"/>
          </w:tcPr>
          <w:p w14:paraId="20053D4C" w14:textId="77777777" w:rsidR="00D4180C" w:rsidRPr="00141C2B" w:rsidRDefault="00D4180C" w:rsidP="00AD0D7F">
            <w:pPr>
              <w:jc w:val="right"/>
            </w:pPr>
            <w:r w:rsidRPr="00141C2B">
              <w:t>5.</w:t>
            </w:r>
          </w:p>
        </w:tc>
        <w:tc>
          <w:tcPr>
            <w:tcW w:w="3213" w:type="dxa"/>
          </w:tcPr>
          <w:p w14:paraId="040D5525" w14:textId="77777777" w:rsidR="00D4180C" w:rsidRPr="00141C2B" w:rsidRDefault="00D4180C" w:rsidP="00AD0D7F">
            <w:pPr>
              <w:jc w:val="both"/>
              <w:rPr>
                <w:sz w:val="22"/>
                <w:szCs w:val="22"/>
              </w:rPr>
            </w:pPr>
            <w:r w:rsidRPr="00141C2B">
              <w:rPr>
                <w:sz w:val="22"/>
                <w:szCs w:val="22"/>
              </w:rPr>
              <w:t>Responsibility, dependability</w:t>
            </w:r>
          </w:p>
        </w:tc>
        <w:tc>
          <w:tcPr>
            <w:tcW w:w="1439" w:type="dxa"/>
          </w:tcPr>
          <w:p w14:paraId="0E881954" w14:textId="77777777" w:rsidR="00D4180C" w:rsidRPr="00141C2B" w:rsidRDefault="00D4180C" w:rsidP="00AD0D7F">
            <w:pPr>
              <w:jc w:val="center"/>
              <w:rPr>
                <w:b/>
                <w:i/>
              </w:rPr>
            </w:pPr>
            <w:r w:rsidRPr="00141C2B">
              <w:rPr>
                <w:b/>
                <w:i/>
              </w:rPr>
              <w:t>4</w:t>
            </w:r>
          </w:p>
        </w:tc>
        <w:tc>
          <w:tcPr>
            <w:tcW w:w="1430" w:type="dxa"/>
          </w:tcPr>
          <w:p w14:paraId="1640576D" w14:textId="77777777" w:rsidR="00D4180C" w:rsidRPr="00141C2B" w:rsidRDefault="00D4180C" w:rsidP="00AD0D7F">
            <w:pPr>
              <w:jc w:val="center"/>
              <w:rPr>
                <w:b/>
                <w:i/>
              </w:rPr>
            </w:pPr>
            <w:r w:rsidRPr="00141C2B">
              <w:rPr>
                <w:b/>
                <w:i/>
              </w:rPr>
              <w:t>3</w:t>
            </w:r>
          </w:p>
        </w:tc>
        <w:tc>
          <w:tcPr>
            <w:tcW w:w="1436" w:type="dxa"/>
          </w:tcPr>
          <w:p w14:paraId="3D66B502" w14:textId="77777777" w:rsidR="00D4180C" w:rsidRPr="00141C2B" w:rsidRDefault="00D4180C" w:rsidP="00AD0D7F">
            <w:pPr>
              <w:jc w:val="center"/>
              <w:rPr>
                <w:b/>
                <w:i/>
              </w:rPr>
            </w:pPr>
            <w:r w:rsidRPr="00141C2B">
              <w:rPr>
                <w:b/>
                <w:i/>
              </w:rPr>
              <w:t>2</w:t>
            </w:r>
          </w:p>
        </w:tc>
        <w:tc>
          <w:tcPr>
            <w:tcW w:w="1429" w:type="dxa"/>
          </w:tcPr>
          <w:p w14:paraId="283AE159" w14:textId="77777777" w:rsidR="00D4180C" w:rsidRPr="00141C2B" w:rsidRDefault="00D4180C" w:rsidP="00AD0D7F">
            <w:pPr>
              <w:jc w:val="center"/>
              <w:rPr>
                <w:b/>
                <w:i/>
              </w:rPr>
            </w:pPr>
            <w:r w:rsidRPr="00141C2B">
              <w:rPr>
                <w:b/>
                <w:i/>
              </w:rPr>
              <w:t>1</w:t>
            </w:r>
          </w:p>
        </w:tc>
        <w:tc>
          <w:tcPr>
            <w:tcW w:w="1494" w:type="dxa"/>
          </w:tcPr>
          <w:p w14:paraId="75E3E214" w14:textId="77777777" w:rsidR="00D4180C" w:rsidRPr="00141C2B" w:rsidRDefault="00D4180C" w:rsidP="00AD0D7F">
            <w:pPr>
              <w:jc w:val="center"/>
              <w:rPr>
                <w:b/>
                <w:i/>
              </w:rPr>
            </w:pPr>
            <w:r w:rsidRPr="00141C2B">
              <w:rPr>
                <w:b/>
                <w:i/>
              </w:rPr>
              <w:t>0</w:t>
            </w:r>
          </w:p>
        </w:tc>
      </w:tr>
      <w:tr w:rsidR="00D4180C" w:rsidRPr="00141C2B" w14:paraId="3A72D089" w14:textId="77777777">
        <w:tc>
          <w:tcPr>
            <w:tcW w:w="575" w:type="dxa"/>
          </w:tcPr>
          <w:p w14:paraId="3B0208C1" w14:textId="77777777" w:rsidR="00D4180C" w:rsidRPr="00141C2B" w:rsidRDefault="00D4180C" w:rsidP="00AD0D7F">
            <w:pPr>
              <w:jc w:val="right"/>
              <w:rPr>
                <w:b/>
              </w:rPr>
            </w:pPr>
          </w:p>
        </w:tc>
        <w:tc>
          <w:tcPr>
            <w:tcW w:w="3213" w:type="dxa"/>
          </w:tcPr>
          <w:p w14:paraId="58169F31" w14:textId="77777777" w:rsidR="00D4180C" w:rsidRPr="00141C2B" w:rsidRDefault="00D4180C" w:rsidP="00AD0D7F">
            <w:pPr>
              <w:jc w:val="both"/>
              <w:rPr>
                <w:b/>
              </w:rPr>
            </w:pPr>
          </w:p>
        </w:tc>
        <w:tc>
          <w:tcPr>
            <w:tcW w:w="1439" w:type="dxa"/>
          </w:tcPr>
          <w:p w14:paraId="76E5F4C9" w14:textId="77777777" w:rsidR="00D4180C" w:rsidRPr="00141C2B" w:rsidRDefault="00D4180C" w:rsidP="00AD0D7F">
            <w:pPr>
              <w:jc w:val="center"/>
            </w:pPr>
          </w:p>
        </w:tc>
        <w:tc>
          <w:tcPr>
            <w:tcW w:w="1430" w:type="dxa"/>
          </w:tcPr>
          <w:p w14:paraId="6EECC8FD" w14:textId="77777777" w:rsidR="00D4180C" w:rsidRPr="00141C2B" w:rsidRDefault="00D4180C" w:rsidP="00AD0D7F">
            <w:pPr>
              <w:jc w:val="center"/>
            </w:pPr>
          </w:p>
        </w:tc>
        <w:tc>
          <w:tcPr>
            <w:tcW w:w="1436" w:type="dxa"/>
          </w:tcPr>
          <w:p w14:paraId="0CE7896D" w14:textId="77777777" w:rsidR="00D4180C" w:rsidRPr="00141C2B" w:rsidRDefault="00D4180C" w:rsidP="00AD0D7F">
            <w:pPr>
              <w:jc w:val="center"/>
            </w:pPr>
          </w:p>
        </w:tc>
        <w:tc>
          <w:tcPr>
            <w:tcW w:w="1429" w:type="dxa"/>
          </w:tcPr>
          <w:p w14:paraId="298FC349" w14:textId="77777777" w:rsidR="00D4180C" w:rsidRPr="00141C2B" w:rsidRDefault="00D4180C" w:rsidP="00AD0D7F">
            <w:pPr>
              <w:jc w:val="center"/>
            </w:pPr>
          </w:p>
        </w:tc>
        <w:tc>
          <w:tcPr>
            <w:tcW w:w="1494" w:type="dxa"/>
          </w:tcPr>
          <w:p w14:paraId="0B439333" w14:textId="77777777" w:rsidR="00D4180C" w:rsidRPr="00141C2B" w:rsidRDefault="00D4180C" w:rsidP="00AD0D7F">
            <w:pPr>
              <w:jc w:val="center"/>
            </w:pPr>
          </w:p>
        </w:tc>
      </w:tr>
      <w:tr w:rsidR="00D4180C" w:rsidRPr="00141C2B" w14:paraId="4CA3A89E" w14:textId="77777777">
        <w:tc>
          <w:tcPr>
            <w:tcW w:w="575" w:type="dxa"/>
          </w:tcPr>
          <w:p w14:paraId="61B6FCC5" w14:textId="77777777" w:rsidR="00D4180C" w:rsidRPr="00141C2B" w:rsidRDefault="00D4180C" w:rsidP="00AD0D7F">
            <w:pPr>
              <w:jc w:val="right"/>
              <w:rPr>
                <w:b/>
              </w:rPr>
            </w:pPr>
            <w:r w:rsidRPr="00141C2B">
              <w:rPr>
                <w:b/>
              </w:rPr>
              <w:t>B.</w:t>
            </w:r>
          </w:p>
        </w:tc>
        <w:tc>
          <w:tcPr>
            <w:tcW w:w="3213" w:type="dxa"/>
          </w:tcPr>
          <w:p w14:paraId="440C0C13" w14:textId="77777777" w:rsidR="00D4180C" w:rsidRPr="00141C2B" w:rsidRDefault="00D4180C" w:rsidP="00AD0D7F">
            <w:pPr>
              <w:jc w:val="both"/>
              <w:rPr>
                <w:b/>
              </w:rPr>
            </w:pPr>
            <w:r w:rsidRPr="00141C2B">
              <w:rPr>
                <w:b/>
              </w:rPr>
              <w:t>Abilities</w:t>
            </w:r>
          </w:p>
        </w:tc>
        <w:tc>
          <w:tcPr>
            <w:tcW w:w="1439" w:type="dxa"/>
          </w:tcPr>
          <w:p w14:paraId="1D380E12" w14:textId="77777777" w:rsidR="00D4180C" w:rsidRPr="00141C2B" w:rsidRDefault="00D4180C" w:rsidP="00AD0D7F">
            <w:pPr>
              <w:jc w:val="center"/>
            </w:pPr>
          </w:p>
        </w:tc>
        <w:tc>
          <w:tcPr>
            <w:tcW w:w="1430" w:type="dxa"/>
          </w:tcPr>
          <w:p w14:paraId="0A8081DD" w14:textId="77777777" w:rsidR="00D4180C" w:rsidRPr="00141C2B" w:rsidRDefault="00D4180C" w:rsidP="00AD0D7F">
            <w:pPr>
              <w:jc w:val="center"/>
            </w:pPr>
          </w:p>
        </w:tc>
        <w:tc>
          <w:tcPr>
            <w:tcW w:w="1436" w:type="dxa"/>
          </w:tcPr>
          <w:p w14:paraId="7F02AD09" w14:textId="77777777" w:rsidR="00D4180C" w:rsidRPr="00141C2B" w:rsidRDefault="00D4180C" w:rsidP="00AD0D7F">
            <w:pPr>
              <w:jc w:val="center"/>
            </w:pPr>
          </w:p>
        </w:tc>
        <w:tc>
          <w:tcPr>
            <w:tcW w:w="1429" w:type="dxa"/>
          </w:tcPr>
          <w:p w14:paraId="24B5237D" w14:textId="77777777" w:rsidR="00D4180C" w:rsidRPr="00141C2B" w:rsidRDefault="00D4180C" w:rsidP="00AD0D7F">
            <w:pPr>
              <w:jc w:val="center"/>
            </w:pPr>
          </w:p>
        </w:tc>
        <w:tc>
          <w:tcPr>
            <w:tcW w:w="1494" w:type="dxa"/>
          </w:tcPr>
          <w:p w14:paraId="541F3791" w14:textId="77777777" w:rsidR="00D4180C" w:rsidRPr="00141C2B" w:rsidRDefault="00D4180C" w:rsidP="00AD0D7F">
            <w:pPr>
              <w:jc w:val="center"/>
            </w:pPr>
          </w:p>
        </w:tc>
      </w:tr>
      <w:tr w:rsidR="00D4180C" w:rsidRPr="00141C2B" w14:paraId="64741CB6" w14:textId="77777777">
        <w:tc>
          <w:tcPr>
            <w:tcW w:w="575" w:type="dxa"/>
          </w:tcPr>
          <w:p w14:paraId="3D88814D" w14:textId="77777777" w:rsidR="00D4180C" w:rsidRPr="00141C2B" w:rsidRDefault="00D4180C" w:rsidP="00AD0D7F">
            <w:pPr>
              <w:jc w:val="right"/>
            </w:pPr>
            <w:r w:rsidRPr="00141C2B">
              <w:t>1.</w:t>
            </w:r>
          </w:p>
        </w:tc>
        <w:tc>
          <w:tcPr>
            <w:tcW w:w="3213" w:type="dxa"/>
          </w:tcPr>
          <w:p w14:paraId="38D540E3" w14:textId="77777777" w:rsidR="00D4180C" w:rsidRPr="00141C2B" w:rsidRDefault="00D4180C" w:rsidP="00AD0D7F">
            <w:pPr>
              <w:jc w:val="both"/>
            </w:pPr>
            <w:r w:rsidRPr="00141C2B">
              <w:t>To learn new tasks</w:t>
            </w:r>
          </w:p>
        </w:tc>
        <w:tc>
          <w:tcPr>
            <w:tcW w:w="1439" w:type="dxa"/>
          </w:tcPr>
          <w:p w14:paraId="68271D1A" w14:textId="77777777" w:rsidR="00D4180C" w:rsidRPr="00141C2B" w:rsidRDefault="00D4180C" w:rsidP="00AD0D7F">
            <w:pPr>
              <w:jc w:val="center"/>
              <w:rPr>
                <w:b/>
                <w:i/>
              </w:rPr>
            </w:pPr>
            <w:r w:rsidRPr="00141C2B">
              <w:rPr>
                <w:b/>
                <w:i/>
              </w:rPr>
              <w:t>4</w:t>
            </w:r>
          </w:p>
        </w:tc>
        <w:tc>
          <w:tcPr>
            <w:tcW w:w="1430" w:type="dxa"/>
          </w:tcPr>
          <w:p w14:paraId="3F946A14" w14:textId="77777777" w:rsidR="00D4180C" w:rsidRPr="00141C2B" w:rsidRDefault="00D4180C" w:rsidP="00AD0D7F">
            <w:pPr>
              <w:jc w:val="center"/>
              <w:rPr>
                <w:b/>
                <w:i/>
              </w:rPr>
            </w:pPr>
            <w:r w:rsidRPr="00141C2B">
              <w:rPr>
                <w:b/>
                <w:i/>
              </w:rPr>
              <w:t>3</w:t>
            </w:r>
          </w:p>
        </w:tc>
        <w:tc>
          <w:tcPr>
            <w:tcW w:w="1436" w:type="dxa"/>
          </w:tcPr>
          <w:p w14:paraId="3BB64FDE" w14:textId="77777777" w:rsidR="00D4180C" w:rsidRPr="00141C2B" w:rsidRDefault="00D4180C" w:rsidP="00AD0D7F">
            <w:pPr>
              <w:jc w:val="center"/>
              <w:rPr>
                <w:b/>
                <w:i/>
              </w:rPr>
            </w:pPr>
            <w:r w:rsidRPr="00141C2B">
              <w:rPr>
                <w:b/>
                <w:i/>
              </w:rPr>
              <w:t>2</w:t>
            </w:r>
          </w:p>
        </w:tc>
        <w:tc>
          <w:tcPr>
            <w:tcW w:w="1429" w:type="dxa"/>
          </w:tcPr>
          <w:p w14:paraId="5C22BFE1" w14:textId="77777777" w:rsidR="00D4180C" w:rsidRPr="00141C2B" w:rsidRDefault="00D4180C" w:rsidP="00AD0D7F">
            <w:pPr>
              <w:jc w:val="center"/>
              <w:rPr>
                <w:b/>
                <w:i/>
              </w:rPr>
            </w:pPr>
            <w:r w:rsidRPr="00141C2B">
              <w:rPr>
                <w:b/>
                <w:i/>
              </w:rPr>
              <w:t>1</w:t>
            </w:r>
          </w:p>
        </w:tc>
        <w:tc>
          <w:tcPr>
            <w:tcW w:w="1494" w:type="dxa"/>
          </w:tcPr>
          <w:p w14:paraId="3C27F879" w14:textId="77777777" w:rsidR="00D4180C" w:rsidRPr="00141C2B" w:rsidRDefault="00D4180C" w:rsidP="00AD0D7F">
            <w:pPr>
              <w:jc w:val="center"/>
              <w:rPr>
                <w:b/>
                <w:i/>
              </w:rPr>
            </w:pPr>
            <w:r w:rsidRPr="00141C2B">
              <w:rPr>
                <w:b/>
                <w:i/>
              </w:rPr>
              <w:t>0</w:t>
            </w:r>
          </w:p>
        </w:tc>
      </w:tr>
      <w:tr w:rsidR="00D4180C" w:rsidRPr="00141C2B" w14:paraId="5807D4D0" w14:textId="77777777">
        <w:tc>
          <w:tcPr>
            <w:tcW w:w="575" w:type="dxa"/>
          </w:tcPr>
          <w:p w14:paraId="557E5B64" w14:textId="77777777" w:rsidR="00D4180C" w:rsidRPr="00141C2B" w:rsidRDefault="00D4180C" w:rsidP="00AD0D7F">
            <w:pPr>
              <w:jc w:val="right"/>
            </w:pPr>
            <w:r w:rsidRPr="00141C2B">
              <w:t>2.</w:t>
            </w:r>
          </w:p>
        </w:tc>
        <w:tc>
          <w:tcPr>
            <w:tcW w:w="3213" w:type="dxa"/>
          </w:tcPr>
          <w:p w14:paraId="6B84ED08" w14:textId="77777777" w:rsidR="00D4180C" w:rsidRPr="00141C2B" w:rsidRDefault="00D4180C" w:rsidP="00AD0D7F">
            <w:pPr>
              <w:jc w:val="both"/>
            </w:pPr>
            <w:r w:rsidRPr="00141C2B">
              <w:t>To work under stress</w:t>
            </w:r>
          </w:p>
        </w:tc>
        <w:tc>
          <w:tcPr>
            <w:tcW w:w="1439" w:type="dxa"/>
          </w:tcPr>
          <w:p w14:paraId="658646B6" w14:textId="77777777" w:rsidR="00D4180C" w:rsidRPr="00141C2B" w:rsidRDefault="00D4180C" w:rsidP="00AD0D7F">
            <w:pPr>
              <w:jc w:val="center"/>
              <w:rPr>
                <w:b/>
                <w:i/>
              </w:rPr>
            </w:pPr>
            <w:r w:rsidRPr="00141C2B">
              <w:rPr>
                <w:b/>
                <w:i/>
              </w:rPr>
              <w:t>4</w:t>
            </w:r>
          </w:p>
        </w:tc>
        <w:tc>
          <w:tcPr>
            <w:tcW w:w="1430" w:type="dxa"/>
          </w:tcPr>
          <w:p w14:paraId="6B53A93A" w14:textId="77777777" w:rsidR="00D4180C" w:rsidRPr="00141C2B" w:rsidRDefault="00D4180C" w:rsidP="00AD0D7F">
            <w:pPr>
              <w:jc w:val="center"/>
              <w:rPr>
                <w:b/>
                <w:i/>
              </w:rPr>
            </w:pPr>
            <w:r w:rsidRPr="00141C2B">
              <w:rPr>
                <w:b/>
                <w:i/>
              </w:rPr>
              <w:t>3</w:t>
            </w:r>
          </w:p>
        </w:tc>
        <w:tc>
          <w:tcPr>
            <w:tcW w:w="1436" w:type="dxa"/>
          </w:tcPr>
          <w:p w14:paraId="0390129B" w14:textId="77777777" w:rsidR="00D4180C" w:rsidRPr="00141C2B" w:rsidRDefault="00D4180C" w:rsidP="00AD0D7F">
            <w:pPr>
              <w:jc w:val="center"/>
              <w:rPr>
                <w:b/>
                <w:i/>
              </w:rPr>
            </w:pPr>
            <w:r w:rsidRPr="00141C2B">
              <w:rPr>
                <w:b/>
                <w:i/>
              </w:rPr>
              <w:t>2</w:t>
            </w:r>
          </w:p>
        </w:tc>
        <w:tc>
          <w:tcPr>
            <w:tcW w:w="1429" w:type="dxa"/>
          </w:tcPr>
          <w:p w14:paraId="49267397" w14:textId="77777777" w:rsidR="00D4180C" w:rsidRPr="00141C2B" w:rsidRDefault="00D4180C" w:rsidP="00AD0D7F">
            <w:pPr>
              <w:jc w:val="center"/>
              <w:rPr>
                <w:b/>
                <w:i/>
              </w:rPr>
            </w:pPr>
            <w:r w:rsidRPr="00141C2B">
              <w:rPr>
                <w:b/>
                <w:i/>
              </w:rPr>
              <w:t>1</w:t>
            </w:r>
          </w:p>
        </w:tc>
        <w:tc>
          <w:tcPr>
            <w:tcW w:w="1494" w:type="dxa"/>
          </w:tcPr>
          <w:p w14:paraId="632D32EF" w14:textId="77777777" w:rsidR="00D4180C" w:rsidRPr="00141C2B" w:rsidRDefault="00D4180C" w:rsidP="00AD0D7F">
            <w:pPr>
              <w:jc w:val="center"/>
              <w:rPr>
                <w:b/>
                <w:i/>
              </w:rPr>
            </w:pPr>
            <w:r w:rsidRPr="00141C2B">
              <w:rPr>
                <w:b/>
                <w:i/>
              </w:rPr>
              <w:t>0</w:t>
            </w:r>
          </w:p>
        </w:tc>
      </w:tr>
      <w:tr w:rsidR="00D4180C" w:rsidRPr="00141C2B" w14:paraId="1F870F24" w14:textId="77777777">
        <w:tc>
          <w:tcPr>
            <w:tcW w:w="575" w:type="dxa"/>
          </w:tcPr>
          <w:p w14:paraId="3F7C0F2C" w14:textId="77777777" w:rsidR="00D4180C" w:rsidRPr="00141C2B" w:rsidRDefault="00D4180C" w:rsidP="00AD0D7F">
            <w:pPr>
              <w:jc w:val="right"/>
            </w:pPr>
            <w:r w:rsidRPr="00141C2B">
              <w:t>3.</w:t>
            </w:r>
          </w:p>
        </w:tc>
        <w:tc>
          <w:tcPr>
            <w:tcW w:w="3213" w:type="dxa"/>
          </w:tcPr>
          <w:p w14:paraId="155EDC22" w14:textId="77777777" w:rsidR="00D4180C" w:rsidRPr="00141C2B" w:rsidRDefault="00D4180C" w:rsidP="00AD0D7F">
            <w:pPr>
              <w:jc w:val="both"/>
            </w:pPr>
            <w:r w:rsidRPr="00141C2B">
              <w:t>To work well with others</w:t>
            </w:r>
          </w:p>
        </w:tc>
        <w:tc>
          <w:tcPr>
            <w:tcW w:w="1439" w:type="dxa"/>
          </w:tcPr>
          <w:p w14:paraId="732FD353" w14:textId="77777777" w:rsidR="00D4180C" w:rsidRPr="00141C2B" w:rsidRDefault="00D4180C" w:rsidP="00AD0D7F">
            <w:pPr>
              <w:jc w:val="center"/>
              <w:rPr>
                <w:b/>
                <w:i/>
              </w:rPr>
            </w:pPr>
            <w:r w:rsidRPr="00141C2B">
              <w:rPr>
                <w:b/>
                <w:i/>
              </w:rPr>
              <w:t>4</w:t>
            </w:r>
          </w:p>
        </w:tc>
        <w:tc>
          <w:tcPr>
            <w:tcW w:w="1430" w:type="dxa"/>
          </w:tcPr>
          <w:p w14:paraId="0CCB023A" w14:textId="77777777" w:rsidR="00D4180C" w:rsidRPr="00141C2B" w:rsidRDefault="00D4180C" w:rsidP="00AD0D7F">
            <w:pPr>
              <w:jc w:val="center"/>
              <w:rPr>
                <w:b/>
                <w:i/>
              </w:rPr>
            </w:pPr>
            <w:r w:rsidRPr="00141C2B">
              <w:rPr>
                <w:b/>
                <w:i/>
              </w:rPr>
              <w:t>3</w:t>
            </w:r>
          </w:p>
        </w:tc>
        <w:tc>
          <w:tcPr>
            <w:tcW w:w="1436" w:type="dxa"/>
          </w:tcPr>
          <w:p w14:paraId="63213446" w14:textId="77777777" w:rsidR="00D4180C" w:rsidRPr="00141C2B" w:rsidRDefault="00D4180C" w:rsidP="00AD0D7F">
            <w:pPr>
              <w:jc w:val="center"/>
              <w:rPr>
                <w:b/>
                <w:i/>
              </w:rPr>
            </w:pPr>
            <w:r w:rsidRPr="00141C2B">
              <w:rPr>
                <w:b/>
                <w:i/>
              </w:rPr>
              <w:t>2</w:t>
            </w:r>
          </w:p>
        </w:tc>
        <w:tc>
          <w:tcPr>
            <w:tcW w:w="1429" w:type="dxa"/>
          </w:tcPr>
          <w:p w14:paraId="0BDF4D08" w14:textId="77777777" w:rsidR="00D4180C" w:rsidRPr="00141C2B" w:rsidRDefault="00D4180C" w:rsidP="00AD0D7F">
            <w:pPr>
              <w:jc w:val="center"/>
              <w:rPr>
                <w:b/>
                <w:i/>
              </w:rPr>
            </w:pPr>
            <w:r w:rsidRPr="00141C2B">
              <w:rPr>
                <w:b/>
                <w:i/>
              </w:rPr>
              <w:t>1</w:t>
            </w:r>
          </w:p>
        </w:tc>
        <w:tc>
          <w:tcPr>
            <w:tcW w:w="1494" w:type="dxa"/>
          </w:tcPr>
          <w:p w14:paraId="109AD917" w14:textId="77777777" w:rsidR="00D4180C" w:rsidRPr="00141C2B" w:rsidRDefault="00D4180C" w:rsidP="00AD0D7F">
            <w:pPr>
              <w:jc w:val="center"/>
              <w:rPr>
                <w:b/>
                <w:i/>
              </w:rPr>
            </w:pPr>
            <w:r w:rsidRPr="00141C2B">
              <w:rPr>
                <w:b/>
                <w:i/>
              </w:rPr>
              <w:t>0</w:t>
            </w:r>
          </w:p>
        </w:tc>
      </w:tr>
      <w:tr w:rsidR="00D4180C" w:rsidRPr="00141C2B" w14:paraId="5D3CE97B" w14:textId="77777777">
        <w:tc>
          <w:tcPr>
            <w:tcW w:w="575" w:type="dxa"/>
          </w:tcPr>
          <w:p w14:paraId="1B5C8C02" w14:textId="77777777" w:rsidR="00D4180C" w:rsidRPr="00141C2B" w:rsidRDefault="00D4180C" w:rsidP="00AD0D7F">
            <w:pPr>
              <w:jc w:val="right"/>
            </w:pPr>
            <w:r w:rsidRPr="00141C2B">
              <w:t>4.</w:t>
            </w:r>
          </w:p>
        </w:tc>
        <w:tc>
          <w:tcPr>
            <w:tcW w:w="3213" w:type="dxa"/>
          </w:tcPr>
          <w:p w14:paraId="4873D77B" w14:textId="77777777" w:rsidR="00D4180C" w:rsidRPr="00141C2B" w:rsidRDefault="00D4180C" w:rsidP="00AD0D7F">
            <w:pPr>
              <w:jc w:val="both"/>
            </w:pPr>
            <w:r w:rsidRPr="00141C2B">
              <w:t>To use/take instruction</w:t>
            </w:r>
          </w:p>
        </w:tc>
        <w:tc>
          <w:tcPr>
            <w:tcW w:w="1439" w:type="dxa"/>
          </w:tcPr>
          <w:p w14:paraId="1F1E70B6" w14:textId="77777777" w:rsidR="00D4180C" w:rsidRPr="00141C2B" w:rsidRDefault="00D4180C" w:rsidP="00AD0D7F">
            <w:pPr>
              <w:jc w:val="center"/>
              <w:rPr>
                <w:b/>
                <w:i/>
              </w:rPr>
            </w:pPr>
            <w:r w:rsidRPr="00141C2B">
              <w:rPr>
                <w:b/>
                <w:i/>
              </w:rPr>
              <w:t>4</w:t>
            </w:r>
          </w:p>
        </w:tc>
        <w:tc>
          <w:tcPr>
            <w:tcW w:w="1430" w:type="dxa"/>
          </w:tcPr>
          <w:p w14:paraId="6DD6C696" w14:textId="77777777" w:rsidR="00D4180C" w:rsidRPr="00141C2B" w:rsidRDefault="00D4180C" w:rsidP="00AD0D7F">
            <w:pPr>
              <w:jc w:val="center"/>
              <w:rPr>
                <w:b/>
                <w:i/>
              </w:rPr>
            </w:pPr>
            <w:r w:rsidRPr="00141C2B">
              <w:rPr>
                <w:b/>
                <w:i/>
              </w:rPr>
              <w:t>3</w:t>
            </w:r>
          </w:p>
        </w:tc>
        <w:tc>
          <w:tcPr>
            <w:tcW w:w="1436" w:type="dxa"/>
          </w:tcPr>
          <w:p w14:paraId="638D6BD7" w14:textId="77777777" w:rsidR="00D4180C" w:rsidRPr="00141C2B" w:rsidRDefault="00D4180C" w:rsidP="00AD0D7F">
            <w:pPr>
              <w:jc w:val="center"/>
              <w:rPr>
                <w:b/>
                <w:i/>
              </w:rPr>
            </w:pPr>
            <w:r w:rsidRPr="00141C2B">
              <w:rPr>
                <w:b/>
                <w:i/>
              </w:rPr>
              <w:t>2</w:t>
            </w:r>
          </w:p>
        </w:tc>
        <w:tc>
          <w:tcPr>
            <w:tcW w:w="1429" w:type="dxa"/>
          </w:tcPr>
          <w:p w14:paraId="436F00FB" w14:textId="77777777" w:rsidR="00D4180C" w:rsidRPr="00141C2B" w:rsidRDefault="00D4180C" w:rsidP="00AD0D7F">
            <w:pPr>
              <w:jc w:val="center"/>
              <w:rPr>
                <w:b/>
                <w:i/>
              </w:rPr>
            </w:pPr>
            <w:r w:rsidRPr="00141C2B">
              <w:rPr>
                <w:b/>
                <w:i/>
              </w:rPr>
              <w:t>1</w:t>
            </w:r>
          </w:p>
        </w:tc>
        <w:tc>
          <w:tcPr>
            <w:tcW w:w="1494" w:type="dxa"/>
          </w:tcPr>
          <w:p w14:paraId="148569EA" w14:textId="77777777" w:rsidR="00D4180C" w:rsidRPr="00141C2B" w:rsidRDefault="00D4180C" w:rsidP="00AD0D7F">
            <w:pPr>
              <w:jc w:val="center"/>
              <w:rPr>
                <w:b/>
                <w:i/>
              </w:rPr>
            </w:pPr>
            <w:r w:rsidRPr="00141C2B">
              <w:rPr>
                <w:b/>
                <w:i/>
              </w:rPr>
              <w:t>0</w:t>
            </w:r>
          </w:p>
        </w:tc>
      </w:tr>
      <w:tr w:rsidR="00D4180C" w:rsidRPr="00141C2B" w14:paraId="29C28B9D" w14:textId="77777777">
        <w:tc>
          <w:tcPr>
            <w:tcW w:w="575" w:type="dxa"/>
          </w:tcPr>
          <w:p w14:paraId="04D60BB9" w14:textId="77777777" w:rsidR="00D4180C" w:rsidRPr="00141C2B" w:rsidRDefault="00D4180C" w:rsidP="00AD0D7F">
            <w:pPr>
              <w:jc w:val="right"/>
            </w:pPr>
            <w:r w:rsidRPr="00141C2B">
              <w:t>5.</w:t>
            </w:r>
          </w:p>
        </w:tc>
        <w:tc>
          <w:tcPr>
            <w:tcW w:w="3213" w:type="dxa"/>
          </w:tcPr>
          <w:p w14:paraId="228C6B3C" w14:textId="77777777" w:rsidR="00D4180C" w:rsidRPr="00141C2B" w:rsidRDefault="00D4180C" w:rsidP="00AD0D7F">
            <w:pPr>
              <w:jc w:val="both"/>
            </w:pPr>
            <w:r w:rsidRPr="00141C2B">
              <w:t>To make good decisions</w:t>
            </w:r>
          </w:p>
        </w:tc>
        <w:tc>
          <w:tcPr>
            <w:tcW w:w="1439" w:type="dxa"/>
          </w:tcPr>
          <w:p w14:paraId="7FFAAB05" w14:textId="77777777" w:rsidR="00D4180C" w:rsidRPr="00141C2B" w:rsidRDefault="00D4180C" w:rsidP="00AD0D7F">
            <w:pPr>
              <w:jc w:val="center"/>
              <w:rPr>
                <w:b/>
                <w:i/>
              </w:rPr>
            </w:pPr>
            <w:r w:rsidRPr="00141C2B">
              <w:rPr>
                <w:b/>
                <w:i/>
              </w:rPr>
              <w:t>4</w:t>
            </w:r>
          </w:p>
        </w:tc>
        <w:tc>
          <w:tcPr>
            <w:tcW w:w="1430" w:type="dxa"/>
          </w:tcPr>
          <w:p w14:paraId="4E7FD0EF" w14:textId="77777777" w:rsidR="00D4180C" w:rsidRPr="00141C2B" w:rsidRDefault="00D4180C" w:rsidP="00AD0D7F">
            <w:pPr>
              <w:jc w:val="center"/>
              <w:rPr>
                <w:b/>
                <w:i/>
              </w:rPr>
            </w:pPr>
            <w:r w:rsidRPr="00141C2B">
              <w:rPr>
                <w:b/>
                <w:i/>
              </w:rPr>
              <w:t>3</w:t>
            </w:r>
          </w:p>
        </w:tc>
        <w:tc>
          <w:tcPr>
            <w:tcW w:w="1436" w:type="dxa"/>
          </w:tcPr>
          <w:p w14:paraId="187F2CE1" w14:textId="77777777" w:rsidR="00D4180C" w:rsidRPr="00141C2B" w:rsidRDefault="00D4180C" w:rsidP="00AD0D7F">
            <w:pPr>
              <w:jc w:val="center"/>
              <w:rPr>
                <w:b/>
                <w:i/>
              </w:rPr>
            </w:pPr>
            <w:r w:rsidRPr="00141C2B">
              <w:rPr>
                <w:b/>
                <w:i/>
              </w:rPr>
              <w:t>2</w:t>
            </w:r>
          </w:p>
        </w:tc>
        <w:tc>
          <w:tcPr>
            <w:tcW w:w="1429" w:type="dxa"/>
          </w:tcPr>
          <w:p w14:paraId="61E97539" w14:textId="77777777" w:rsidR="00D4180C" w:rsidRPr="00141C2B" w:rsidRDefault="00D4180C" w:rsidP="00AD0D7F">
            <w:pPr>
              <w:jc w:val="center"/>
              <w:rPr>
                <w:b/>
                <w:i/>
              </w:rPr>
            </w:pPr>
            <w:r w:rsidRPr="00141C2B">
              <w:rPr>
                <w:b/>
                <w:i/>
              </w:rPr>
              <w:t>1</w:t>
            </w:r>
          </w:p>
        </w:tc>
        <w:tc>
          <w:tcPr>
            <w:tcW w:w="1494" w:type="dxa"/>
          </w:tcPr>
          <w:p w14:paraId="54430278" w14:textId="77777777" w:rsidR="00D4180C" w:rsidRPr="00141C2B" w:rsidRDefault="00D4180C" w:rsidP="00AD0D7F">
            <w:pPr>
              <w:jc w:val="center"/>
              <w:rPr>
                <w:b/>
                <w:i/>
              </w:rPr>
            </w:pPr>
            <w:r w:rsidRPr="00141C2B">
              <w:rPr>
                <w:b/>
                <w:i/>
              </w:rPr>
              <w:t>0</w:t>
            </w:r>
          </w:p>
        </w:tc>
      </w:tr>
      <w:tr w:rsidR="00D4180C" w:rsidRPr="00141C2B" w14:paraId="586F011D" w14:textId="77777777">
        <w:tc>
          <w:tcPr>
            <w:tcW w:w="575" w:type="dxa"/>
          </w:tcPr>
          <w:p w14:paraId="2772CD98" w14:textId="77777777" w:rsidR="00D4180C" w:rsidRPr="00141C2B" w:rsidRDefault="00D4180C" w:rsidP="00AD0D7F">
            <w:pPr>
              <w:jc w:val="right"/>
            </w:pPr>
          </w:p>
        </w:tc>
        <w:tc>
          <w:tcPr>
            <w:tcW w:w="3213" w:type="dxa"/>
          </w:tcPr>
          <w:p w14:paraId="7A460599" w14:textId="77777777" w:rsidR="00D4180C" w:rsidRPr="00141C2B" w:rsidRDefault="00D4180C" w:rsidP="00AD0D7F">
            <w:pPr>
              <w:jc w:val="both"/>
            </w:pPr>
          </w:p>
        </w:tc>
        <w:tc>
          <w:tcPr>
            <w:tcW w:w="1439" w:type="dxa"/>
          </w:tcPr>
          <w:p w14:paraId="6B51C66D" w14:textId="77777777" w:rsidR="00D4180C" w:rsidRPr="00141C2B" w:rsidRDefault="00D4180C" w:rsidP="00AD0D7F">
            <w:pPr>
              <w:jc w:val="center"/>
            </w:pPr>
          </w:p>
        </w:tc>
        <w:tc>
          <w:tcPr>
            <w:tcW w:w="1430" w:type="dxa"/>
          </w:tcPr>
          <w:p w14:paraId="3B362993" w14:textId="77777777" w:rsidR="00D4180C" w:rsidRPr="00141C2B" w:rsidRDefault="00D4180C" w:rsidP="00AD0D7F">
            <w:pPr>
              <w:jc w:val="center"/>
            </w:pPr>
          </w:p>
        </w:tc>
        <w:tc>
          <w:tcPr>
            <w:tcW w:w="1436" w:type="dxa"/>
          </w:tcPr>
          <w:p w14:paraId="27E5CE7C" w14:textId="77777777" w:rsidR="00D4180C" w:rsidRPr="00141C2B" w:rsidRDefault="00D4180C" w:rsidP="00AD0D7F">
            <w:pPr>
              <w:jc w:val="center"/>
            </w:pPr>
          </w:p>
        </w:tc>
        <w:tc>
          <w:tcPr>
            <w:tcW w:w="1429" w:type="dxa"/>
          </w:tcPr>
          <w:p w14:paraId="362F3BF8" w14:textId="77777777" w:rsidR="00D4180C" w:rsidRPr="00141C2B" w:rsidRDefault="00D4180C" w:rsidP="00AD0D7F">
            <w:pPr>
              <w:jc w:val="center"/>
            </w:pPr>
          </w:p>
        </w:tc>
        <w:tc>
          <w:tcPr>
            <w:tcW w:w="1494" w:type="dxa"/>
          </w:tcPr>
          <w:p w14:paraId="4D1C7987" w14:textId="77777777" w:rsidR="00D4180C" w:rsidRPr="00141C2B" w:rsidRDefault="00D4180C" w:rsidP="00AD0D7F">
            <w:pPr>
              <w:jc w:val="center"/>
            </w:pPr>
          </w:p>
        </w:tc>
      </w:tr>
      <w:tr w:rsidR="00D4180C" w:rsidRPr="00141C2B" w14:paraId="6753A536" w14:textId="77777777">
        <w:tc>
          <w:tcPr>
            <w:tcW w:w="575" w:type="dxa"/>
          </w:tcPr>
          <w:p w14:paraId="358AA3E8" w14:textId="77777777" w:rsidR="00D4180C" w:rsidRPr="00141C2B" w:rsidRDefault="00D4180C" w:rsidP="00AD0D7F">
            <w:pPr>
              <w:jc w:val="right"/>
              <w:rPr>
                <w:b/>
              </w:rPr>
            </w:pPr>
            <w:r w:rsidRPr="00141C2B">
              <w:rPr>
                <w:b/>
              </w:rPr>
              <w:t>C.</w:t>
            </w:r>
          </w:p>
        </w:tc>
        <w:tc>
          <w:tcPr>
            <w:tcW w:w="3213" w:type="dxa"/>
          </w:tcPr>
          <w:p w14:paraId="22BEC41D" w14:textId="77777777" w:rsidR="00D4180C" w:rsidRPr="00141C2B" w:rsidRDefault="00D4180C" w:rsidP="00AD0D7F">
            <w:pPr>
              <w:jc w:val="both"/>
              <w:rPr>
                <w:b/>
              </w:rPr>
            </w:pPr>
            <w:r w:rsidRPr="00141C2B">
              <w:rPr>
                <w:b/>
              </w:rPr>
              <w:t>Attitudes</w:t>
            </w:r>
          </w:p>
        </w:tc>
        <w:tc>
          <w:tcPr>
            <w:tcW w:w="1439" w:type="dxa"/>
          </w:tcPr>
          <w:p w14:paraId="0B76554B" w14:textId="77777777" w:rsidR="00D4180C" w:rsidRPr="00141C2B" w:rsidRDefault="00D4180C" w:rsidP="00AD0D7F">
            <w:pPr>
              <w:jc w:val="center"/>
            </w:pPr>
          </w:p>
        </w:tc>
        <w:tc>
          <w:tcPr>
            <w:tcW w:w="1430" w:type="dxa"/>
          </w:tcPr>
          <w:p w14:paraId="55B2E008" w14:textId="77777777" w:rsidR="00D4180C" w:rsidRPr="00141C2B" w:rsidRDefault="00D4180C" w:rsidP="00AD0D7F">
            <w:pPr>
              <w:jc w:val="center"/>
            </w:pPr>
          </w:p>
        </w:tc>
        <w:tc>
          <w:tcPr>
            <w:tcW w:w="1436" w:type="dxa"/>
          </w:tcPr>
          <w:p w14:paraId="4A497F2D" w14:textId="77777777" w:rsidR="00D4180C" w:rsidRPr="00141C2B" w:rsidRDefault="00D4180C" w:rsidP="00AD0D7F">
            <w:pPr>
              <w:jc w:val="center"/>
            </w:pPr>
          </w:p>
        </w:tc>
        <w:tc>
          <w:tcPr>
            <w:tcW w:w="1429" w:type="dxa"/>
          </w:tcPr>
          <w:p w14:paraId="00A0CD40" w14:textId="77777777" w:rsidR="00D4180C" w:rsidRPr="00141C2B" w:rsidRDefault="00D4180C" w:rsidP="00AD0D7F">
            <w:pPr>
              <w:jc w:val="center"/>
            </w:pPr>
          </w:p>
        </w:tc>
        <w:tc>
          <w:tcPr>
            <w:tcW w:w="1494" w:type="dxa"/>
          </w:tcPr>
          <w:p w14:paraId="33EEB2F1" w14:textId="77777777" w:rsidR="00D4180C" w:rsidRPr="00141C2B" w:rsidRDefault="00D4180C" w:rsidP="00AD0D7F">
            <w:pPr>
              <w:jc w:val="center"/>
            </w:pPr>
          </w:p>
        </w:tc>
      </w:tr>
      <w:tr w:rsidR="00D4180C" w:rsidRPr="00141C2B" w14:paraId="0B85FBC8" w14:textId="77777777">
        <w:tc>
          <w:tcPr>
            <w:tcW w:w="575" w:type="dxa"/>
          </w:tcPr>
          <w:p w14:paraId="0EF5EFE9" w14:textId="77777777" w:rsidR="00D4180C" w:rsidRPr="00141C2B" w:rsidRDefault="00D4180C" w:rsidP="00AD0D7F">
            <w:pPr>
              <w:jc w:val="right"/>
            </w:pPr>
            <w:r w:rsidRPr="00141C2B">
              <w:t>1.</w:t>
            </w:r>
          </w:p>
        </w:tc>
        <w:tc>
          <w:tcPr>
            <w:tcW w:w="3213" w:type="dxa"/>
          </w:tcPr>
          <w:p w14:paraId="0C016D01" w14:textId="77777777" w:rsidR="00D4180C" w:rsidRPr="00141C2B" w:rsidRDefault="00D4180C" w:rsidP="00AD0D7F">
            <w:pPr>
              <w:jc w:val="both"/>
            </w:pPr>
            <w:r w:rsidRPr="00141C2B">
              <w:t>Toward the course</w:t>
            </w:r>
          </w:p>
        </w:tc>
        <w:tc>
          <w:tcPr>
            <w:tcW w:w="1439" w:type="dxa"/>
          </w:tcPr>
          <w:p w14:paraId="2DBF6B0C" w14:textId="77777777" w:rsidR="00D4180C" w:rsidRPr="00141C2B" w:rsidRDefault="00D4180C" w:rsidP="00AD0D7F">
            <w:pPr>
              <w:jc w:val="center"/>
              <w:rPr>
                <w:b/>
                <w:i/>
              </w:rPr>
            </w:pPr>
            <w:r w:rsidRPr="00141C2B">
              <w:rPr>
                <w:b/>
                <w:i/>
              </w:rPr>
              <w:t>4</w:t>
            </w:r>
          </w:p>
        </w:tc>
        <w:tc>
          <w:tcPr>
            <w:tcW w:w="1430" w:type="dxa"/>
          </w:tcPr>
          <w:p w14:paraId="237A813B" w14:textId="77777777" w:rsidR="00D4180C" w:rsidRPr="00141C2B" w:rsidRDefault="00D4180C" w:rsidP="00AD0D7F">
            <w:pPr>
              <w:jc w:val="center"/>
              <w:rPr>
                <w:b/>
                <w:i/>
              </w:rPr>
            </w:pPr>
            <w:r w:rsidRPr="00141C2B">
              <w:rPr>
                <w:b/>
                <w:i/>
              </w:rPr>
              <w:t>3</w:t>
            </w:r>
          </w:p>
        </w:tc>
        <w:tc>
          <w:tcPr>
            <w:tcW w:w="1436" w:type="dxa"/>
          </w:tcPr>
          <w:p w14:paraId="2DBC6E0E" w14:textId="77777777" w:rsidR="00D4180C" w:rsidRPr="00141C2B" w:rsidRDefault="00D4180C" w:rsidP="00AD0D7F">
            <w:pPr>
              <w:jc w:val="center"/>
              <w:rPr>
                <w:b/>
                <w:i/>
              </w:rPr>
            </w:pPr>
            <w:r w:rsidRPr="00141C2B">
              <w:rPr>
                <w:b/>
                <w:i/>
              </w:rPr>
              <w:t>2</w:t>
            </w:r>
          </w:p>
        </w:tc>
        <w:tc>
          <w:tcPr>
            <w:tcW w:w="1429" w:type="dxa"/>
          </w:tcPr>
          <w:p w14:paraId="30D6DCB7" w14:textId="77777777" w:rsidR="00D4180C" w:rsidRPr="00141C2B" w:rsidRDefault="00D4180C" w:rsidP="00AD0D7F">
            <w:pPr>
              <w:jc w:val="center"/>
              <w:rPr>
                <w:b/>
                <w:i/>
              </w:rPr>
            </w:pPr>
            <w:r w:rsidRPr="00141C2B">
              <w:rPr>
                <w:b/>
                <w:i/>
              </w:rPr>
              <w:t>1</w:t>
            </w:r>
          </w:p>
        </w:tc>
        <w:tc>
          <w:tcPr>
            <w:tcW w:w="1494" w:type="dxa"/>
          </w:tcPr>
          <w:p w14:paraId="3DDE12DA" w14:textId="77777777" w:rsidR="00D4180C" w:rsidRPr="00141C2B" w:rsidRDefault="00D4180C" w:rsidP="00AD0D7F">
            <w:pPr>
              <w:jc w:val="center"/>
              <w:rPr>
                <w:b/>
                <w:i/>
              </w:rPr>
            </w:pPr>
            <w:r w:rsidRPr="00141C2B">
              <w:rPr>
                <w:b/>
                <w:i/>
              </w:rPr>
              <w:t>0</w:t>
            </w:r>
          </w:p>
        </w:tc>
      </w:tr>
      <w:tr w:rsidR="00D4180C" w:rsidRPr="00141C2B" w14:paraId="25E81F0B" w14:textId="77777777">
        <w:tc>
          <w:tcPr>
            <w:tcW w:w="575" w:type="dxa"/>
          </w:tcPr>
          <w:p w14:paraId="2E18DF2E" w14:textId="77777777" w:rsidR="00D4180C" w:rsidRPr="00141C2B" w:rsidRDefault="00D4180C" w:rsidP="00AD0D7F">
            <w:pPr>
              <w:jc w:val="right"/>
            </w:pPr>
            <w:r w:rsidRPr="00141C2B">
              <w:t>2.</w:t>
            </w:r>
          </w:p>
        </w:tc>
        <w:tc>
          <w:tcPr>
            <w:tcW w:w="3213" w:type="dxa"/>
          </w:tcPr>
          <w:p w14:paraId="0B36B20B" w14:textId="77777777" w:rsidR="00D4180C" w:rsidRPr="00141C2B" w:rsidRDefault="00D4180C" w:rsidP="00AD0D7F">
            <w:pPr>
              <w:jc w:val="both"/>
            </w:pPr>
            <w:r w:rsidRPr="00141C2B">
              <w:t>Toward the subject matter</w:t>
            </w:r>
          </w:p>
        </w:tc>
        <w:tc>
          <w:tcPr>
            <w:tcW w:w="1439" w:type="dxa"/>
          </w:tcPr>
          <w:p w14:paraId="4C590AAA" w14:textId="77777777" w:rsidR="00D4180C" w:rsidRPr="00141C2B" w:rsidRDefault="00D4180C" w:rsidP="00AD0D7F">
            <w:pPr>
              <w:jc w:val="center"/>
              <w:rPr>
                <w:b/>
                <w:i/>
              </w:rPr>
            </w:pPr>
            <w:r w:rsidRPr="00141C2B">
              <w:rPr>
                <w:b/>
                <w:i/>
              </w:rPr>
              <w:t>4</w:t>
            </w:r>
          </w:p>
        </w:tc>
        <w:tc>
          <w:tcPr>
            <w:tcW w:w="1430" w:type="dxa"/>
          </w:tcPr>
          <w:p w14:paraId="0EFAFE38" w14:textId="77777777" w:rsidR="00D4180C" w:rsidRPr="00141C2B" w:rsidRDefault="00D4180C" w:rsidP="00AD0D7F">
            <w:pPr>
              <w:jc w:val="center"/>
              <w:rPr>
                <w:b/>
                <w:i/>
              </w:rPr>
            </w:pPr>
            <w:r w:rsidRPr="00141C2B">
              <w:rPr>
                <w:b/>
                <w:i/>
              </w:rPr>
              <w:t>3</w:t>
            </w:r>
          </w:p>
        </w:tc>
        <w:tc>
          <w:tcPr>
            <w:tcW w:w="1436" w:type="dxa"/>
          </w:tcPr>
          <w:p w14:paraId="4DF75162" w14:textId="77777777" w:rsidR="00D4180C" w:rsidRPr="00141C2B" w:rsidRDefault="00D4180C" w:rsidP="00AD0D7F">
            <w:pPr>
              <w:jc w:val="center"/>
              <w:rPr>
                <w:b/>
                <w:i/>
              </w:rPr>
            </w:pPr>
            <w:r w:rsidRPr="00141C2B">
              <w:rPr>
                <w:b/>
                <w:i/>
              </w:rPr>
              <w:t>2</w:t>
            </w:r>
          </w:p>
        </w:tc>
        <w:tc>
          <w:tcPr>
            <w:tcW w:w="1429" w:type="dxa"/>
          </w:tcPr>
          <w:p w14:paraId="23F9E86E" w14:textId="77777777" w:rsidR="00D4180C" w:rsidRPr="00141C2B" w:rsidRDefault="00D4180C" w:rsidP="00AD0D7F">
            <w:pPr>
              <w:jc w:val="center"/>
              <w:rPr>
                <w:b/>
                <w:i/>
              </w:rPr>
            </w:pPr>
            <w:r w:rsidRPr="00141C2B">
              <w:rPr>
                <w:b/>
                <w:i/>
              </w:rPr>
              <w:t>1</w:t>
            </w:r>
          </w:p>
        </w:tc>
        <w:tc>
          <w:tcPr>
            <w:tcW w:w="1494" w:type="dxa"/>
          </w:tcPr>
          <w:p w14:paraId="455696E8" w14:textId="77777777" w:rsidR="00D4180C" w:rsidRPr="00141C2B" w:rsidRDefault="00D4180C" w:rsidP="00AD0D7F">
            <w:pPr>
              <w:jc w:val="center"/>
              <w:rPr>
                <w:b/>
                <w:i/>
              </w:rPr>
            </w:pPr>
            <w:r w:rsidRPr="00141C2B">
              <w:rPr>
                <w:b/>
                <w:i/>
              </w:rPr>
              <w:t>0</w:t>
            </w:r>
          </w:p>
        </w:tc>
      </w:tr>
      <w:tr w:rsidR="00D4180C" w:rsidRPr="00141C2B" w14:paraId="48F5E7CC" w14:textId="77777777">
        <w:tc>
          <w:tcPr>
            <w:tcW w:w="575" w:type="dxa"/>
          </w:tcPr>
          <w:p w14:paraId="54FBBDE4" w14:textId="77777777" w:rsidR="00D4180C" w:rsidRPr="00141C2B" w:rsidRDefault="00D4180C" w:rsidP="00AD0D7F">
            <w:pPr>
              <w:jc w:val="right"/>
            </w:pPr>
            <w:r w:rsidRPr="00141C2B">
              <w:t>3.</w:t>
            </w:r>
          </w:p>
        </w:tc>
        <w:tc>
          <w:tcPr>
            <w:tcW w:w="3213" w:type="dxa"/>
          </w:tcPr>
          <w:p w14:paraId="58B0A5F3" w14:textId="77777777" w:rsidR="00D4180C" w:rsidRPr="00141C2B" w:rsidRDefault="00D4180C" w:rsidP="00AD0D7F">
            <w:pPr>
              <w:jc w:val="both"/>
            </w:pPr>
            <w:r w:rsidRPr="00141C2B">
              <w:t>Toward classmates</w:t>
            </w:r>
          </w:p>
        </w:tc>
        <w:tc>
          <w:tcPr>
            <w:tcW w:w="1439" w:type="dxa"/>
          </w:tcPr>
          <w:p w14:paraId="0BDB381E" w14:textId="77777777" w:rsidR="00D4180C" w:rsidRPr="00141C2B" w:rsidRDefault="00D4180C" w:rsidP="00AD0D7F">
            <w:pPr>
              <w:jc w:val="center"/>
              <w:rPr>
                <w:b/>
                <w:i/>
              </w:rPr>
            </w:pPr>
            <w:r w:rsidRPr="00141C2B">
              <w:rPr>
                <w:b/>
                <w:i/>
              </w:rPr>
              <w:t>4</w:t>
            </w:r>
          </w:p>
        </w:tc>
        <w:tc>
          <w:tcPr>
            <w:tcW w:w="1430" w:type="dxa"/>
          </w:tcPr>
          <w:p w14:paraId="74048C65" w14:textId="77777777" w:rsidR="00D4180C" w:rsidRPr="00141C2B" w:rsidRDefault="00D4180C" w:rsidP="00AD0D7F">
            <w:pPr>
              <w:jc w:val="center"/>
              <w:rPr>
                <w:b/>
                <w:i/>
              </w:rPr>
            </w:pPr>
            <w:r w:rsidRPr="00141C2B">
              <w:rPr>
                <w:b/>
                <w:i/>
              </w:rPr>
              <w:t>3</w:t>
            </w:r>
          </w:p>
        </w:tc>
        <w:tc>
          <w:tcPr>
            <w:tcW w:w="1436" w:type="dxa"/>
          </w:tcPr>
          <w:p w14:paraId="6D8AF30D" w14:textId="77777777" w:rsidR="00D4180C" w:rsidRPr="00141C2B" w:rsidRDefault="00D4180C" w:rsidP="00AD0D7F">
            <w:pPr>
              <w:jc w:val="center"/>
              <w:rPr>
                <w:b/>
                <w:i/>
              </w:rPr>
            </w:pPr>
            <w:r w:rsidRPr="00141C2B">
              <w:rPr>
                <w:b/>
                <w:i/>
              </w:rPr>
              <w:t>2</w:t>
            </w:r>
          </w:p>
        </w:tc>
        <w:tc>
          <w:tcPr>
            <w:tcW w:w="1429" w:type="dxa"/>
          </w:tcPr>
          <w:p w14:paraId="069B3D60" w14:textId="77777777" w:rsidR="00D4180C" w:rsidRPr="00141C2B" w:rsidRDefault="00D4180C" w:rsidP="00AD0D7F">
            <w:pPr>
              <w:jc w:val="center"/>
              <w:rPr>
                <w:b/>
                <w:i/>
              </w:rPr>
            </w:pPr>
            <w:r w:rsidRPr="00141C2B">
              <w:rPr>
                <w:b/>
                <w:i/>
              </w:rPr>
              <w:t>1</w:t>
            </w:r>
          </w:p>
        </w:tc>
        <w:tc>
          <w:tcPr>
            <w:tcW w:w="1494" w:type="dxa"/>
          </w:tcPr>
          <w:p w14:paraId="0C8E44E6" w14:textId="77777777" w:rsidR="00D4180C" w:rsidRPr="00141C2B" w:rsidRDefault="00D4180C" w:rsidP="00AD0D7F">
            <w:pPr>
              <w:jc w:val="center"/>
              <w:rPr>
                <w:b/>
                <w:i/>
              </w:rPr>
            </w:pPr>
            <w:r w:rsidRPr="00141C2B">
              <w:rPr>
                <w:b/>
                <w:i/>
              </w:rPr>
              <w:t>0</w:t>
            </w:r>
          </w:p>
        </w:tc>
      </w:tr>
      <w:tr w:rsidR="00D4180C" w:rsidRPr="00141C2B" w14:paraId="6917CECD" w14:textId="77777777">
        <w:tc>
          <w:tcPr>
            <w:tcW w:w="575" w:type="dxa"/>
          </w:tcPr>
          <w:p w14:paraId="1CCA5873" w14:textId="77777777" w:rsidR="00D4180C" w:rsidRPr="00141C2B" w:rsidRDefault="00D4180C" w:rsidP="00AD0D7F">
            <w:pPr>
              <w:jc w:val="right"/>
            </w:pPr>
            <w:r w:rsidRPr="00141C2B">
              <w:t>4.</w:t>
            </w:r>
          </w:p>
        </w:tc>
        <w:tc>
          <w:tcPr>
            <w:tcW w:w="3213" w:type="dxa"/>
          </w:tcPr>
          <w:p w14:paraId="19AFF75E" w14:textId="77777777" w:rsidR="00D4180C" w:rsidRPr="00141C2B" w:rsidRDefault="00D4180C" w:rsidP="00AD0D7F">
            <w:pPr>
              <w:jc w:val="both"/>
            </w:pPr>
            <w:r w:rsidRPr="00141C2B">
              <w:t>Toward instructor</w:t>
            </w:r>
          </w:p>
        </w:tc>
        <w:tc>
          <w:tcPr>
            <w:tcW w:w="1439" w:type="dxa"/>
          </w:tcPr>
          <w:p w14:paraId="0EB17E7C" w14:textId="77777777" w:rsidR="00D4180C" w:rsidRPr="00141C2B" w:rsidRDefault="00D4180C" w:rsidP="00AD0D7F">
            <w:pPr>
              <w:jc w:val="center"/>
              <w:rPr>
                <w:b/>
                <w:i/>
              </w:rPr>
            </w:pPr>
            <w:r w:rsidRPr="00141C2B">
              <w:rPr>
                <w:b/>
                <w:i/>
              </w:rPr>
              <w:t>4</w:t>
            </w:r>
          </w:p>
        </w:tc>
        <w:tc>
          <w:tcPr>
            <w:tcW w:w="1430" w:type="dxa"/>
          </w:tcPr>
          <w:p w14:paraId="4A4E0A67" w14:textId="77777777" w:rsidR="00D4180C" w:rsidRPr="00141C2B" w:rsidRDefault="00D4180C" w:rsidP="00AD0D7F">
            <w:pPr>
              <w:jc w:val="center"/>
              <w:rPr>
                <w:b/>
                <w:i/>
              </w:rPr>
            </w:pPr>
            <w:r w:rsidRPr="00141C2B">
              <w:rPr>
                <w:b/>
                <w:i/>
              </w:rPr>
              <w:t>3</w:t>
            </w:r>
          </w:p>
        </w:tc>
        <w:tc>
          <w:tcPr>
            <w:tcW w:w="1436" w:type="dxa"/>
          </w:tcPr>
          <w:p w14:paraId="2EF1E377" w14:textId="77777777" w:rsidR="00D4180C" w:rsidRPr="00141C2B" w:rsidRDefault="00D4180C" w:rsidP="00AD0D7F">
            <w:pPr>
              <w:jc w:val="center"/>
              <w:rPr>
                <w:b/>
                <w:i/>
              </w:rPr>
            </w:pPr>
            <w:r w:rsidRPr="00141C2B">
              <w:rPr>
                <w:b/>
                <w:i/>
              </w:rPr>
              <w:t>2</w:t>
            </w:r>
          </w:p>
        </w:tc>
        <w:tc>
          <w:tcPr>
            <w:tcW w:w="1429" w:type="dxa"/>
          </w:tcPr>
          <w:p w14:paraId="10B0221A" w14:textId="77777777" w:rsidR="00D4180C" w:rsidRPr="00141C2B" w:rsidRDefault="00D4180C" w:rsidP="00AD0D7F">
            <w:pPr>
              <w:jc w:val="center"/>
              <w:rPr>
                <w:b/>
                <w:i/>
              </w:rPr>
            </w:pPr>
            <w:r w:rsidRPr="00141C2B">
              <w:rPr>
                <w:b/>
                <w:i/>
              </w:rPr>
              <w:t>1</w:t>
            </w:r>
          </w:p>
        </w:tc>
        <w:tc>
          <w:tcPr>
            <w:tcW w:w="1494" w:type="dxa"/>
          </w:tcPr>
          <w:p w14:paraId="5018F911" w14:textId="77777777" w:rsidR="00D4180C" w:rsidRPr="00141C2B" w:rsidRDefault="00D4180C" w:rsidP="00AD0D7F">
            <w:pPr>
              <w:jc w:val="center"/>
              <w:rPr>
                <w:b/>
                <w:i/>
              </w:rPr>
            </w:pPr>
            <w:r w:rsidRPr="00141C2B">
              <w:rPr>
                <w:b/>
                <w:i/>
              </w:rPr>
              <w:t>0</w:t>
            </w:r>
          </w:p>
        </w:tc>
      </w:tr>
      <w:tr w:rsidR="00D4180C" w:rsidRPr="00141C2B" w14:paraId="441A50B6" w14:textId="77777777">
        <w:tc>
          <w:tcPr>
            <w:tcW w:w="575" w:type="dxa"/>
          </w:tcPr>
          <w:p w14:paraId="51656F34" w14:textId="77777777" w:rsidR="00D4180C" w:rsidRPr="00141C2B" w:rsidRDefault="00D4180C" w:rsidP="00AD0D7F">
            <w:pPr>
              <w:jc w:val="right"/>
            </w:pPr>
            <w:r w:rsidRPr="00141C2B">
              <w:t>5.</w:t>
            </w:r>
          </w:p>
        </w:tc>
        <w:tc>
          <w:tcPr>
            <w:tcW w:w="3213" w:type="dxa"/>
          </w:tcPr>
          <w:p w14:paraId="3B680AD6" w14:textId="77777777" w:rsidR="00D4180C" w:rsidRPr="00141C2B" w:rsidRDefault="00D4180C" w:rsidP="00AD0D7F">
            <w:pPr>
              <w:jc w:val="both"/>
            </w:pPr>
            <w:r w:rsidRPr="00141C2B">
              <w:t>Reaction to criticism</w:t>
            </w:r>
          </w:p>
        </w:tc>
        <w:tc>
          <w:tcPr>
            <w:tcW w:w="1439" w:type="dxa"/>
          </w:tcPr>
          <w:p w14:paraId="217491A1" w14:textId="77777777" w:rsidR="00D4180C" w:rsidRPr="00141C2B" w:rsidRDefault="00D4180C" w:rsidP="00AD0D7F">
            <w:pPr>
              <w:jc w:val="center"/>
              <w:rPr>
                <w:b/>
                <w:i/>
              </w:rPr>
            </w:pPr>
            <w:r w:rsidRPr="00141C2B">
              <w:rPr>
                <w:b/>
                <w:i/>
              </w:rPr>
              <w:t>4</w:t>
            </w:r>
          </w:p>
        </w:tc>
        <w:tc>
          <w:tcPr>
            <w:tcW w:w="1430" w:type="dxa"/>
          </w:tcPr>
          <w:p w14:paraId="100397D2" w14:textId="77777777" w:rsidR="00D4180C" w:rsidRPr="00141C2B" w:rsidRDefault="00D4180C" w:rsidP="00AD0D7F">
            <w:pPr>
              <w:jc w:val="center"/>
              <w:rPr>
                <w:b/>
                <w:i/>
              </w:rPr>
            </w:pPr>
            <w:r w:rsidRPr="00141C2B">
              <w:rPr>
                <w:b/>
                <w:i/>
              </w:rPr>
              <w:t>3</w:t>
            </w:r>
          </w:p>
        </w:tc>
        <w:tc>
          <w:tcPr>
            <w:tcW w:w="1436" w:type="dxa"/>
          </w:tcPr>
          <w:p w14:paraId="74E40DF4" w14:textId="77777777" w:rsidR="00D4180C" w:rsidRPr="00141C2B" w:rsidRDefault="00D4180C" w:rsidP="00AD0D7F">
            <w:pPr>
              <w:jc w:val="center"/>
              <w:rPr>
                <w:b/>
                <w:i/>
              </w:rPr>
            </w:pPr>
            <w:r w:rsidRPr="00141C2B">
              <w:rPr>
                <w:b/>
                <w:i/>
              </w:rPr>
              <w:t>2</w:t>
            </w:r>
          </w:p>
        </w:tc>
        <w:tc>
          <w:tcPr>
            <w:tcW w:w="1429" w:type="dxa"/>
          </w:tcPr>
          <w:p w14:paraId="6BF85275" w14:textId="77777777" w:rsidR="00D4180C" w:rsidRPr="00141C2B" w:rsidRDefault="00D4180C" w:rsidP="00AD0D7F">
            <w:pPr>
              <w:jc w:val="center"/>
              <w:rPr>
                <w:b/>
                <w:i/>
              </w:rPr>
            </w:pPr>
            <w:r w:rsidRPr="00141C2B">
              <w:rPr>
                <w:b/>
                <w:i/>
              </w:rPr>
              <w:t>1</w:t>
            </w:r>
          </w:p>
        </w:tc>
        <w:tc>
          <w:tcPr>
            <w:tcW w:w="1494" w:type="dxa"/>
          </w:tcPr>
          <w:p w14:paraId="3080466B" w14:textId="77777777" w:rsidR="00D4180C" w:rsidRPr="00141C2B" w:rsidRDefault="00D4180C" w:rsidP="00AD0D7F">
            <w:pPr>
              <w:jc w:val="center"/>
              <w:rPr>
                <w:b/>
                <w:i/>
              </w:rPr>
            </w:pPr>
            <w:r w:rsidRPr="00141C2B">
              <w:rPr>
                <w:b/>
                <w:i/>
              </w:rPr>
              <w:t>0</w:t>
            </w:r>
          </w:p>
        </w:tc>
      </w:tr>
    </w:tbl>
    <w:p w14:paraId="409727CA" w14:textId="77777777" w:rsidR="00481096" w:rsidRPr="00141C2B" w:rsidRDefault="00481096" w:rsidP="00D4180C">
      <w:pPr>
        <w:jc w:val="center"/>
        <w:rPr>
          <w:b/>
          <w:sz w:val="22"/>
          <w:szCs w:val="22"/>
        </w:rPr>
      </w:pPr>
    </w:p>
    <w:p w14:paraId="01DE49C7" w14:textId="77777777" w:rsidR="00D4180C" w:rsidRPr="00141C2B" w:rsidRDefault="00D4180C" w:rsidP="00D4180C">
      <w:pPr>
        <w:jc w:val="center"/>
        <w:rPr>
          <w:b/>
          <w:sz w:val="22"/>
          <w:szCs w:val="22"/>
        </w:rPr>
      </w:pPr>
      <w:r w:rsidRPr="00141C2B">
        <w:rPr>
          <w:b/>
          <w:sz w:val="22"/>
          <w:szCs w:val="22"/>
        </w:rPr>
        <w:t xml:space="preserve">PRACTICUM PLACEMENT SUPERVISOR EVALUATION INTERVIEW </w:t>
      </w:r>
      <w:smartTag w:uri="urn:schemas-microsoft-com:office:smarttags" w:element="stockticker">
        <w:r w:rsidRPr="00141C2B">
          <w:rPr>
            <w:b/>
            <w:sz w:val="22"/>
            <w:szCs w:val="22"/>
          </w:rPr>
          <w:t>FORM</w:t>
        </w:r>
      </w:smartTag>
      <w:r w:rsidRPr="00141C2B">
        <w:rPr>
          <w:b/>
          <w:sz w:val="22"/>
          <w:szCs w:val="22"/>
        </w:rPr>
        <w:t>, Page 2</w:t>
      </w:r>
    </w:p>
    <w:p w14:paraId="47C0FF28" w14:textId="77777777" w:rsidR="00D4180C" w:rsidRPr="00141C2B" w:rsidRDefault="00D4180C" w:rsidP="00D4180C">
      <w:pPr>
        <w:jc w:val="both"/>
        <w:rPr>
          <w:sz w:val="22"/>
          <w:szCs w:val="22"/>
        </w:rPr>
      </w:pPr>
    </w:p>
    <w:tbl>
      <w:tblPr>
        <w:tblStyle w:val="TableGrid"/>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Caption w:val="I. Student Performance and Attitude: (cont)"/>
      </w:tblPr>
      <w:tblGrid>
        <w:gridCol w:w="544"/>
        <w:gridCol w:w="3312"/>
        <w:gridCol w:w="1450"/>
        <w:gridCol w:w="864"/>
        <w:gridCol w:w="1217"/>
        <w:gridCol w:w="864"/>
        <w:gridCol w:w="1506"/>
      </w:tblGrid>
      <w:tr w:rsidR="00D4180C" w:rsidRPr="00141C2B" w14:paraId="6936CA51" w14:textId="77777777" w:rsidTr="002573E1">
        <w:trPr>
          <w:tblHeader/>
        </w:trPr>
        <w:tc>
          <w:tcPr>
            <w:tcW w:w="544" w:type="dxa"/>
          </w:tcPr>
          <w:p w14:paraId="52096D49" w14:textId="77777777" w:rsidR="00D4180C" w:rsidRPr="00141C2B" w:rsidRDefault="00D4180C" w:rsidP="00AD0D7F">
            <w:pPr>
              <w:jc w:val="center"/>
              <w:rPr>
                <w:b/>
              </w:rPr>
            </w:pPr>
          </w:p>
        </w:tc>
        <w:tc>
          <w:tcPr>
            <w:tcW w:w="3312" w:type="dxa"/>
          </w:tcPr>
          <w:p w14:paraId="4EB26C80" w14:textId="77777777" w:rsidR="00D4180C" w:rsidRPr="00141C2B" w:rsidRDefault="00D4180C" w:rsidP="00AD0D7F">
            <w:pPr>
              <w:jc w:val="center"/>
              <w:rPr>
                <w:b/>
              </w:rPr>
            </w:pPr>
          </w:p>
        </w:tc>
        <w:tc>
          <w:tcPr>
            <w:tcW w:w="1450" w:type="dxa"/>
          </w:tcPr>
          <w:p w14:paraId="2DF94251" w14:textId="77777777" w:rsidR="00D4180C" w:rsidRPr="00141C2B" w:rsidRDefault="00D4180C" w:rsidP="00AD0D7F">
            <w:pPr>
              <w:jc w:val="center"/>
              <w:rPr>
                <w:b/>
                <w:sz w:val="20"/>
                <w:szCs w:val="20"/>
              </w:rPr>
            </w:pPr>
          </w:p>
          <w:p w14:paraId="4E71F2C5" w14:textId="77777777" w:rsidR="00D4180C" w:rsidRPr="00141C2B" w:rsidRDefault="00D4180C" w:rsidP="00AD0D7F">
            <w:pPr>
              <w:jc w:val="center"/>
              <w:rPr>
                <w:b/>
                <w:sz w:val="20"/>
                <w:szCs w:val="20"/>
              </w:rPr>
            </w:pPr>
            <w:r w:rsidRPr="00141C2B">
              <w:rPr>
                <w:b/>
                <w:sz w:val="20"/>
                <w:szCs w:val="20"/>
              </w:rPr>
              <w:t>EXCELLENT</w:t>
            </w:r>
          </w:p>
        </w:tc>
        <w:tc>
          <w:tcPr>
            <w:tcW w:w="864" w:type="dxa"/>
          </w:tcPr>
          <w:p w14:paraId="047B4523" w14:textId="77777777" w:rsidR="00D4180C" w:rsidRPr="00141C2B" w:rsidRDefault="00D4180C" w:rsidP="00AD0D7F">
            <w:pPr>
              <w:jc w:val="center"/>
              <w:rPr>
                <w:b/>
                <w:sz w:val="20"/>
                <w:szCs w:val="20"/>
              </w:rPr>
            </w:pPr>
          </w:p>
          <w:p w14:paraId="081813D4" w14:textId="77777777" w:rsidR="00D4180C" w:rsidRPr="00141C2B" w:rsidRDefault="00D4180C" w:rsidP="00AD0D7F">
            <w:pPr>
              <w:jc w:val="center"/>
              <w:rPr>
                <w:b/>
                <w:sz w:val="20"/>
                <w:szCs w:val="20"/>
              </w:rPr>
            </w:pPr>
            <w:r w:rsidRPr="00141C2B">
              <w:rPr>
                <w:b/>
                <w:sz w:val="20"/>
                <w:szCs w:val="20"/>
              </w:rPr>
              <w:t>GOOD</w:t>
            </w:r>
          </w:p>
        </w:tc>
        <w:tc>
          <w:tcPr>
            <w:tcW w:w="1008" w:type="dxa"/>
          </w:tcPr>
          <w:p w14:paraId="1EBD63C4" w14:textId="77777777" w:rsidR="00D4180C" w:rsidRPr="00141C2B" w:rsidRDefault="00D4180C" w:rsidP="00AD0D7F">
            <w:pPr>
              <w:jc w:val="center"/>
              <w:rPr>
                <w:b/>
                <w:sz w:val="20"/>
                <w:szCs w:val="20"/>
              </w:rPr>
            </w:pPr>
          </w:p>
          <w:p w14:paraId="62A90F12" w14:textId="77777777" w:rsidR="00D4180C" w:rsidRPr="00141C2B" w:rsidRDefault="00D4180C" w:rsidP="00AD0D7F">
            <w:pPr>
              <w:jc w:val="center"/>
              <w:rPr>
                <w:b/>
                <w:sz w:val="20"/>
                <w:szCs w:val="20"/>
              </w:rPr>
            </w:pPr>
            <w:r w:rsidRPr="00141C2B">
              <w:rPr>
                <w:b/>
                <w:sz w:val="20"/>
                <w:szCs w:val="20"/>
              </w:rPr>
              <w:t>AVERAGE</w:t>
            </w:r>
          </w:p>
        </w:tc>
        <w:tc>
          <w:tcPr>
            <w:tcW w:w="864" w:type="dxa"/>
          </w:tcPr>
          <w:p w14:paraId="0AB42093" w14:textId="77777777" w:rsidR="00D4180C" w:rsidRPr="00141C2B" w:rsidRDefault="00D4180C" w:rsidP="00AD0D7F">
            <w:pPr>
              <w:jc w:val="center"/>
              <w:rPr>
                <w:b/>
                <w:sz w:val="20"/>
                <w:szCs w:val="20"/>
              </w:rPr>
            </w:pPr>
          </w:p>
          <w:p w14:paraId="3B52649F" w14:textId="77777777" w:rsidR="00D4180C" w:rsidRPr="00141C2B" w:rsidRDefault="00D4180C" w:rsidP="00AD0D7F">
            <w:pPr>
              <w:jc w:val="center"/>
              <w:rPr>
                <w:b/>
                <w:sz w:val="20"/>
                <w:szCs w:val="20"/>
              </w:rPr>
            </w:pPr>
            <w:r w:rsidRPr="00141C2B">
              <w:rPr>
                <w:b/>
                <w:sz w:val="20"/>
                <w:szCs w:val="20"/>
              </w:rPr>
              <w:t>POOR</w:t>
            </w:r>
          </w:p>
        </w:tc>
        <w:tc>
          <w:tcPr>
            <w:tcW w:w="1506" w:type="dxa"/>
          </w:tcPr>
          <w:p w14:paraId="62EAEA99" w14:textId="77777777" w:rsidR="00D4180C" w:rsidRPr="00141C2B" w:rsidRDefault="00D4180C" w:rsidP="00AD0D7F">
            <w:pPr>
              <w:jc w:val="center"/>
              <w:rPr>
                <w:b/>
                <w:sz w:val="20"/>
                <w:szCs w:val="20"/>
              </w:rPr>
            </w:pPr>
            <w:r w:rsidRPr="00141C2B">
              <w:rPr>
                <w:b/>
                <w:sz w:val="20"/>
                <w:szCs w:val="20"/>
              </w:rPr>
              <w:t>NOT APPLICABLE</w:t>
            </w:r>
          </w:p>
        </w:tc>
      </w:tr>
      <w:tr w:rsidR="00D4180C" w:rsidRPr="00141C2B" w14:paraId="64ACC165" w14:textId="77777777">
        <w:tc>
          <w:tcPr>
            <w:tcW w:w="544" w:type="dxa"/>
          </w:tcPr>
          <w:p w14:paraId="75FC845A" w14:textId="77777777" w:rsidR="00D4180C" w:rsidRPr="00141C2B" w:rsidRDefault="00D4180C" w:rsidP="00AD0D7F">
            <w:pPr>
              <w:jc w:val="right"/>
              <w:rPr>
                <w:b/>
              </w:rPr>
            </w:pPr>
            <w:r w:rsidRPr="00141C2B">
              <w:rPr>
                <w:b/>
              </w:rPr>
              <w:t>D.</w:t>
            </w:r>
          </w:p>
        </w:tc>
        <w:tc>
          <w:tcPr>
            <w:tcW w:w="3312" w:type="dxa"/>
          </w:tcPr>
          <w:p w14:paraId="736E655B" w14:textId="77777777" w:rsidR="00D4180C" w:rsidRPr="00141C2B" w:rsidRDefault="00D4180C" w:rsidP="00AD0D7F">
            <w:pPr>
              <w:jc w:val="both"/>
              <w:rPr>
                <w:b/>
              </w:rPr>
            </w:pPr>
            <w:r w:rsidRPr="00141C2B">
              <w:rPr>
                <w:b/>
              </w:rPr>
              <w:t>Learning Outcomes</w:t>
            </w:r>
          </w:p>
        </w:tc>
        <w:tc>
          <w:tcPr>
            <w:tcW w:w="1450" w:type="dxa"/>
          </w:tcPr>
          <w:p w14:paraId="6D334D37" w14:textId="77777777" w:rsidR="00D4180C" w:rsidRPr="00141C2B" w:rsidRDefault="00D4180C" w:rsidP="00AD0D7F">
            <w:pPr>
              <w:jc w:val="center"/>
            </w:pPr>
          </w:p>
        </w:tc>
        <w:tc>
          <w:tcPr>
            <w:tcW w:w="864" w:type="dxa"/>
          </w:tcPr>
          <w:p w14:paraId="64262C3E" w14:textId="77777777" w:rsidR="00D4180C" w:rsidRPr="00141C2B" w:rsidRDefault="00D4180C" w:rsidP="00AD0D7F">
            <w:pPr>
              <w:jc w:val="center"/>
            </w:pPr>
          </w:p>
        </w:tc>
        <w:tc>
          <w:tcPr>
            <w:tcW w:w="1008" w:type="dxa"/>
          </w:tcPr>
          <w:p w14:paraId="277C2AB4" w14:textId="77777777" w:rsidR="00D4180C" w:rsidRPr="00141C2B" w:rsidRDefault="00D4180C" w:rsidP="00AD0D7F">
            <w:pPr>
              <w:jc w:val="center"/>
            </w:pPr>
          </w:p>
        </w:tc>
        <w:tc>
          <w:tcPr>
            <w:tcW w:w="864" w:type="dxa"/>
          </w:tcPr>
          <w:p w14:paraId="617F0F9C" w14:textId="77777777" w:rsidR="00D4180C" w:rsidRPr="00141C2B" w:rsidRDefault="00D4180C" w:rsidP="00AD0D7F">
            <w:pPr>
              <w:jc w:val="center"/>
            </w:pPr>
          </w:p>
        </w:tc>
        <w:tc>
          <w:tcPr>
            <w:tcW w:w="1506" w:type="dxa"/>
          </w:tcPr>
          <w:p w14:paraId="6286B3CE" w14:textId="77777777" w:rsidR="00D4180C" w:rsidRPr="00141C2B" w:rsidRDefault="00D4180C" w:rsidP="00AD0D7F">
            <w:pPr>
              <w:jc w:val="center"/>
            </w:pPr>
          </w:p>
        </w:tc>
      </w:tr>
      <w:tr w:rsidR="008473D4" w:rsidRPr="00141C2B" w14:paraId="352D5777" w14:textId="77777777">
        <w:tc>
          <w:tcPr>
            <w:tcW w:w="544" w:type="dxa"/>
          </w:tcPr>
          <w:p w14:paraId="52843E8B" w14:textId="77777777" w:rsidR="008473D4" w:rsidRPr="00141C2B" w:rsidRDefault="008473D4" w:rsidP="00AD0D7F">
            <w:pPr>
              <w:jc w:val="right"/>
            </w:pPr>
            <w:r w:rsidRPr="00141C2B">
              <w:t>1.</w:t>
            </w:r>
          </w:p>
        </w:tc>
        <w:tc>
          <w:tcPr>
            <w:tcW w:w="3312" w:type="dxa"/>
            <w:vAlign w:val="center"/>
          </w:tcPr>
          <w:p w14:paraId="36604831" w14:textId="77777777" w:rsidR="008473D4" w:rsidRPr="008473D4" w:rsidRDefault="008473D4" w:rsidP="005E498A">
            <w:pPr>
              <w:rPr>
                <w:sz w:val="18"/>
                <w:szCs w:val="18"/>
              </w:rPr>
            </w:pPr>
            <w:r w:rsidRPr="008473D4">
              <w:rPr>
                <w:sz w:val="18"/>
                <w:szCs w:val="18"/>
              </w:rPr>
              <w:t>Understand and apply safety practices.</w:t>
            </w:r>
          </w:p>
        </w:tc>
        <w:tc>
          <w:tcPr>
            <w:tcW w:w="1450" w:type="dxa"/>
          </w:tcPr>
          <w:p w14:paraId="26BE56A5" w14:textId="77777777" w:rsidR="008473D4" w:rsidRPr="00141C2B" w:rsidRDefault="008473D4" w:rsidP="00AD0D7F">
            <w:pPr>
              <w:jc w:val="center"/>
              <w:rPr>
                <w:b/>
                <w:i/>
              </w:rPr>
            </w:pPr>
            <w:r w:rsidRPr="00141C2B">
              <w:rPr>
                <w:b/>
                <w:i/>
              </w:rPr>
              <w:t>4</w:t>
            </w:r>
          </w:p>
        </w:tc>
        <w:tc>
          <w:tcPr>
            <w:tcW w:w="864" w:type="dxa"/>
          </w:tcPr>
          <w:p w14:paraId="6F0EBF6C" w14:textId="77777777" w:rsidR="008473D4" w:rsidRPr="00141C2B" w:rsidRDefault="008473D4" w:rsidP="00AD0D7F">
            <w:pPr>
              <w:jc w:val="center"/>
              <w:rPr>
                <w:b/>
                <w:i/>
              </w:rPr>
            </w:pPr>
            <w:r w:rsidRPr="00141C2B">
              <w:rPr>
                <w:b/>
                <w:i/>
              </w:rPr>
              <w:t>3</w:t>
            </w:r>
          </w:p>
        </w:tc>
        <w:tc>
          <w:tcPr>
            <w:tcW w:w="1008" w:type="dxa"/>
          </w:tcPr>
          <w:p w14:paraId="23D27704" w14:textId="77777777" w:rsidR="008473D4" w:rsidRPr="00141C2B" w:rsidRDefault="008473D4" w:rsidP="00AD0D7F">
            <w:pPr>
              <w:jc w:val="center"/>
              <w:rPr>
                <w:b/>
                <w:i/>
              </w:rPr>
            </w:pPr>
            <w:r w:rsidRPr="00141C2B">
              <w:rPr>
                <w:b/>
                <w:i/>
              </w:rPr>
              <w:t>2</w:t>
            </w:r>
          </w:p>
        </w:tc>
        <w:tc>
          <w:tcPr>
            <w:tcW w:w="864" w:type="dxa"/>
          </w:tcPr>
          <w:p w14:paraId="5C2C93C4" w14:textId="77777777" w:rsidR="008473D4" w:rsidRPr="00141C2B" w:rsidRDefault="008473D4" w:rsidP="00AD0D7F">
            <w:pPr>
              <w:jc w:val="center"/>
              <w:rPr>
                <w:b/>
                <w:i/>
              </w:rPr>
            </w:pPr>
            <w:r w:rsidRPr="00141C2B">
              <w:rPr>
                <w:b/>
                <w:i/>
              </w:rPr>
              <w:t>1</w:t>
            </w:r>
          </w:p>
        </w:tc>
        <w:tc>
          <w:tcPr>
            <w:tcW w:w="1506" w:type="dxa"/>
          </w:tcPr>
          <w:p w14:paraId="352DB2B3" w14:textId="77777777" w:rsidR="008473D4" w:rsidRPr="00141C2B" w:rsidRDefault="008473D4" w:rsidP="00AD0D7F">
            <w:pPr>
              <w:jc w:val="center"/>
              <w:rPr>
                <w:b/>
                <w:i/>
              </w:rPr>
            </w:pPr>
            <w:r w:rsidRPr="00141C2B">
              <w:rPr>
                <w:b/>
                <w:i/>
              </w:rPr>
              <w:t>0</w:t>
            </w:r>
          </w:p>
        </w:tc>
      </w:tr>
      <w:tr w:rsidR="008473D4" w:rsidRPr="00141C2B" w14:paraId="78EEE46C" w14:textId="77777777">
        <w:tc>
          <w:tcPr>
            <w:tcW w:w="544" w:type="dxa"/>
          </w:tcPr>
          <w:p w14:paraId="2781534A" w14:textId="77777777" w:rsidR="008473D4" w:rsidRPr="00141C2B" w:rsidRDefault="008473D4" w:rsidP="00AD0D7F">
            <w:pPr>
              <w:jc w:val="right"/>
            </w:pPr>
            <w:r w:rsidRPr="00141C2B">
              <w:t>2.</w:t>
            </w:r>
          </w:p>
        </w:tc>
        <w:tc>
          <w:tcPr>
            <w:tcW w:w="3312" w:type="dxa"/>
            <w:vAlign w:val="center"/>
          </w:tcPr>
          <w:p w14:paraId="2764F64E" w14:textId="77777777" w:rsidR="008473D4" w:rsidRPr="008473D4" w:rsidRDefault="008473D4" w:rsidP="005E498A">
            <w:pPr>
              <w:rPr>
                <w:sz w:val="18"/>
                <w:szCs w:val="18"/>
              </w:rPr>
            </w:pPr>
            <w:r w:rsidRPr="008473D4">
              <w:rPr>
                <w:sz w:val="18"/>
                <w:szCs w:val="18"/>
              </w:rPr>
              <w:t>Demonstrate technical and administrative skills required in today’s metal fabrication and welding environments.</w:t>
            </w:r>
          </w:p>
        </w:tc>
        <w:tc>
          <w:tcPr>
            <w:tcW w:w="1450" w:type="dxa"/>
          </w:tcPr>
          <w:p w14:paraId="6749DF8E" w14:textId="77777777" w:rsidR="008473D4" w:rsidRPr="00141C2B" w:rsidRDefault="008473D4" w:rsidP="00AD0D7F">
            <w:pPr>
              <w:jc w:val="center"/>
              <w:rPr>
                <w:b/>
                <w:i/>
              </w:rPr>
            </w:pPr>
            <w:r w:rsidRPr="00141C2B">
              <w:rPr>
                <w:b/>
                <w:i/>
              </w:rPr>
              <w:t>4</w:t>
            </w:r>
          </w:p>
        </w:tc>
        <w:tc>
          <w:tcPr>
            <w:tcW w:w="864" w:type="dxa"/>
          </w:tcPr>
          <w:p w14:paraId="181246E5" w14:textId="77777777" w:rsidR="008473D4" w:rsidRPr="00141C2B" w:rsidRDefault="008473D4" w:rsidP="00AD0D7F">
            <w:pPr>
              <w:jc w:val="center"/>
              <w:rPr>
                <w:b/>
                <w:i/>
              </w:rPr>
            </w:pPr>
            <w:r w:rsidRPr="00141C2B">
              <w:rPr>
                <w:b/>
                <w:i/>
              </w:rPr>
              <w:t>3</w:t>
            </w:r>
          </w:p>
        </w:tc>
        <w:tc>
          <w:tcPr>
            <w:tcW w:w="1008" w:type="dxa"/>
          </w:tcPr>
          <w:p w14:paraId="10367FC8" w14:textId="77777777" w:rsidR="008473D4" w:rsidRPr="00141C2B" w:rsidRDefault="008473D4" w:rsidP="00AD0D7F">
            <w:pPr>
              <w:jc w:val="center"/>
              <w:rPr>
                <w:b/>
                <w:i/>
              </w:rPr>
            </w:pPr>
            <w:r w:rsidRPr="00141C2B">
              <w:rPr>
                <w:b/>
                <w:i/>
              </w:rPr>
              <w:t>2</w:t>
            </w:r>
          </w:p>
        </w:tc>
        <w:tc>
          <w:tcPr>
            <w:tcW w:w="864" w:type="dxa"/>
          </w:tcPr>
          <w:p w14:paraId="15D0E52A" w14:textId="77777777" w:rsidR="008473D4" w:rsidRPr="00141C2B" w:rsidRDefault="008473D4" w:rsidP="00AD0D7F">
            <w:pPr>
              <w:jc w:val="center"/>
              <w:rPr>
                <w:b/>
                <w:i/>
              </w:rPr>
            </w:pPr>
            <w:r w:rsidRPr="00141C2B">
              <w:rPr>
                <w:b/>
                <w:i/>
              </w:rPr>
              <w:t>1</w:t>
            </w:r>
          </w:p>
        </w:tc>
        <w:tc>
          <w:tcPr>
            <w:tcW w:w="1506" w:type="dxa"/>
          </w:tcPr>
          <w:p w14:paraId="09F43701" w14:textId="77777777" w:rsidR="008473D4" w:rsidRPr="00141C2B" w:rsidRDefault="008473D4" w:rsidP="00AD0D7F">
            <w:pPr>
              <w:jc w:val="center"/>
              <w:rPr>
                <w:b/>
                <w:i/>
              </w:rPr>
            </w:pPr>
            <w:r w:rsidRPr="00141C2B">
              <w:rPr>
                <w:b/>
                <w:i/>
              </w:rPr>
              <w:t>0</w:t>
            </w:r>
          </w:p>
        </w:tc>
      </w:tr>
      <w:tr w:rsidR="008473D4" w:rsidRPr="00141C2B" w14:paraId="18362136" w14:textId="77777777">
        <w:tc>
          <w:tcPr>
            <w:tcW w:w="544" w:type="dxa"/>
          </w:tcPr>
          <w:p w14:paraId="7FBDF2E0" w14:textId="77777777" w:rsidR="008473D4" w:rsidRPr="00141C2B" w:rsidRDefault="008473D4" w:rsidP="00AD0D7F">
            <w:pPr>
              <w:jc w:val="right"/>
            </w:pPr>
            <w:r w:rsidRPr="00141C2B">
              <w:t>3.</w:t>
            </w:r>
          </w:p>
        </w:tc>
        <w:tc>
          <w:tcPr>
            <w:tcW w:w="3312" w:type="dxa"/>
            <w:vAlign w:val="center"/>
          </w:tcPr>
          <w:p w14:paraId="351B6E17" w14:textId="77777777" w:rsidR="008473D4" w:rsidRPr="008473D4" w:rsidRDefault="008473D4" w:rsidP="005E498A">
            <w:pPr>
              <w:rPr>
                <w:sz w:val="18"/>
                <w:szCs w:val="18"/>
              </w:rPr>
            </w:pPr>
            <w:r w:rsidRPr="008473D4">
              <w:rPr>
                <w:sz w:val="18"/>
                <w:szCs w:val="18"/>
              </w:rPr>
              <w:t>Demonstrate application of specifications and welding procedures to specific job tasks.</w:t>
            </w:r>
          </w:p>
        </w:tc>
        <w:tc>
          <w:tcPr>
            <w:tcW w:w="1450" w:type="dxa"/>
          </w:tcPr>
          <w:p w14:paraId="785B45CA" w14:textId="77777777" w:rsidR="008473D4" w:rsidRPr="00141C2B" w:rsidRDefault="008473D4" w:rsidP="00AD0D7F">
            <w:pPr>
              <w:jc w:val="center"/>
              <w:rPr>
                <w:b/>
                <w:i/>
              </w:rPr>
            </w:pPr>
            <w:r w:rsidRPr="00141C2B">
              <w:rPr>
                <w:b/>
                <w:i/>
              </w:rPr>
              <w:t>4</w:t>
            </w:r>
          </w:p>
        </w:tc>
        <w:tc>
          <w:tcPr>
            <w:tcW w:w="864" w:type="dxa"/>
          </w:tcPr>
          <w:p w14:paraId="609143A0" w14:textId="77777777" w:rsidR="008473D4" w:rsidRPr="00141C2B" w:rsidRDefault="008473D4" w:rsidP="00AD0D7F">
            <w:pPr>
              <w:jc w:val="center"/>
              <w:rPr>
                <w:b/>
                <w:i/>
              </w:rPr>
            </w:pPr>
            <w:r w:rsidRPr="00141C2B">
              <w:rPr>
                <w:b/>
                <w:i/>
              </w:rPr>
              <w:t>3</w:t>
            </w:r>
          </w:p>
        </w:tc>
        <w:tc>
          <w:tcPr>
            <w:tcW w:w="1008" w:type="dxa"/>
          </w:tcPr>
          <w:p w14:paraId="3FDC4B09" w14:textId="77777777" w:rsidR="008473D4" w:rsidRPr="00141C2B" w:rsidRDefault="008473D4" w:rsidP="00AD0D7F">
            <w:pPr>
              <w:jc w:val="center"/>
              <w:rPr>
                <w:b/>
                <w:i/>
              </w:rPr>
            </w:pPr>
            <w:r w:rsidRPr="00141C2B">
              <w:rPr>
                <w:b/>
                <w:i/>
              </w:rPr>
              <w:t>2</w:t>
            </w:r>
          </w:p>
        </w:tc>
        <w:tc>
          <w:tcPr>
            <w:tcW w:w="864" w:type="dxa"/>
          </w:tcPr>
          <w:p w14:paraId="0137600E" w14:textId="77777777" w:rsidR="008473D4" w:rsidRPr="00141C2B" w:rsidRDefault="008473D4" w:rsidP="00AD0D7F">
            <w:pPr>
              <w:jc w:val="center"/>
              <w:rPr>
                <w:b/>
                <w:i/>
              </w:rPr>
            </w:pPr>
            <w:r w:rsidRPr="00141C2B">
              <w:rPr>
                <w:b/>
                <w:i/>
              </w:rPr>
              <w:t>1</w:t>
            </w:r>
          </w:p>
        </w:tc>
        <w:tc>
          <w:tcPr>
            <w:tcW w:w="1506" w:type="dxa"/>
          </w:tcPr>
          <w:p w14:paraId="446CAD03" w14:textId="77777777" w:rsidR="008473D4" w:rsidRPr="00141C2B" w:rsidRDefault="008473D4" w:rsidP="00AD0D7F">
            <w:pPr>
              <w:jc w:val="center"/>
              <w:rPr>
                <w:b/>
                <w:i/>
              </w:rPr>
            </w:pPr>
            <w:r w:rsidRPr="00141C2B">
              <w:rPr>
                <w:b/>
                <w:i/>
              </w:rPr>
              <w:t>0</w:t>
            </w:r>
          </w:p>
        </w:tc>
      </w:tr>
      <w:tr w:rsidR="008473D4" w:rsidRPr="00141C2B" w14:paraId="7FBF7DFA" w14:textId="77777777">
        <w:tc>
          <w:tcPr>
            <w:tcW w:w="544" w:type="dxa"/>
          </w:tcPr>
          <w:p w14:paraId="6FA4E0BE" w14:textId="77777777" w:rsidR="008473D4" w:rsidRPr="00141C2B" w:rsidRDefault="008473D4" w:rsidP="00AD0D7F">
            <w:pPr>
              <w:jc w:val="right"/>
            </w:pPr>
            <w:r w:rsidRPr="00141C2B">
              <w:t>4.</w:t>
            </w:r>
          </w:p>
        </w:tc>
        <w:tc>
          <w:tcPr>
            <w:tcW w:w="3312" w:type="dxa"/>
            <w:vAlign w:val="center"/>
          </w:tcPr>
          <w:p w14:paraId="234EC7D8" w14:textId="77777777" w:rsidR="008473D4" w:rsidRPr="008473D4" w:rsidRDefault="008473D4" w:rsidP="005E498A">
            <w:pPr>
              <w:rPr>
                <w:sz w:val="18"/>
                <w:szCs w:val="18"/>
              </w:rPr>
            </w:pPr>
            <w:r w:rsidRPr="008473D4">
              <w:rPr>
                <w:sz w:val="18"/>
                <w:szCs w:val="18"/>
              </w:rPr>
              <w:t>Demonstrate skills in welding and thermal cutting processes and familiarity with basic metallurgy theory.</w:t>
            </w:r>
          </w:p>
        </w:tc>
        <w:tc>
          <w:tcPr>
            <w:tcW w:w="1450" w:type="dxa"/>
          </w:tcPr>
          <w:p w14:paraId="205575D3" w14:textId="77777777" w:rsidR="008473D4" w:rsidRPr="00141C2B" w:rsidRDefault="008473D4" w:rsidP="00AD0D7F">
            <w:pPr>
              <w:jc w:val="center"/>
              <w:rPr>
                <w:b/>
                <w:i/>
              </w:rPr>
            </w:pPr>
            <w:r w:rsidRPr="00141C2B">
              <w:rPr>
                <w:b/>
                <w:i/>
              </w:rPr>
              <w:t>4</w:t>
            </w:r>
          </w:p>
        </w:tc>
        <w:tc>
          <w:tcPr>
            <w:tcW w:w="864" w:type="dxa"/>
          </w:tcPr>
          <w:p w14:paraId="0995D6A7" w14:textId="77777777" w:rsidR="008473D4" w:rsidRPr="00141C2B" w:rsidRDefault="008473D4" w:rsidP="00AD0D7F">
            <w:pPr>
              <w:jc w:val="center"/>
              <w:rPr>
                <w:b/>
                <w:i/>
              </w:rPr>
            </w:pPr>
            <w:r w:rsidRPr="00141C2B">
              <w:rPr>
                <w:b/>
                <w:i/>
              </w:rPr>
              <w:t>3</w:t>
            </w:r>
          </w:p>
        </w:tc>
        <w:tc>
          <w:tcPr>
            <w:tcW w:w="1008" w:type="dxa"/>
          </w:tcPr>
          <w:p w14:paraId="54588495" w14:textId="77777777" w:rsidR="008473D4" w:rsidRPr="00141C2B" w:rsidRDefault="008473D4" w:rsidP="00AD0D7F">
            <w:pPr>
              <w:jc w:val="center"/>
              <w:rPr>
                <w:b/>
                <w:i/>
              </w:rPr>
            </w:pPr>
            <w:r w:rsidRPr="00141C2B">
              <w:rPr>
                <w:b/>
                <w:i/>
              </w:rPr>
              <w:t>2</w:t>
            </w:r>
          </w:p>
        </w:tc>
        <w:tc>
          <w:tcPr>
            <w:tcW w:w="864" w:type="dxa"/>
          </w:tcPr>
          <w:p w14:paraId="62E31FA5" w14:textId="77777777" w:rsidR="008473D4" w:rsidRPr="00141C2B" w:rsidRDefault="008473D4" w:rsidP="00AD0D7F">
            <w:pPr>
              <w:jc w:val="center"/>
              <w:rPr>
                <w:b/>
                <w:i/>
              </w:rPr>
            </w:pPr>
            <w:r w:rsidRPr="00141C2B">
              <w:rPr>
                <w:b/>
                <w:i/>
              </w:rPr>
              <w:t>1</w:t>
            </w:r>
          </w:p>
        </w:tc>
        <w:tc>
          <w:tcPr>
            <w:tcW w:w="1506" w:type="dxa"/>
          </w:tcPr>
          <w:p w14:paraId="3E41DCC6" w14:textId="77777777" w:rsidR="008473D4" w:rsidRPr="00141C2B" w:rsidRDefault="008473D4" w:rsidP="00AD0D7F">
            <w:pPr>
              <w:jc w:val="center"/>
              <w:rPr>
                <w:b/>
                <w:i/>
              </w:rPr>
            </w:pPr>
            <w:r w:rsidRPr="00141C2B">
              <w:rPr>
                <w:b/>
                <w:i/>
              </w:rPr>
              <w:t>0</w:t>
            </w:r>
          </w:p>
        </w:tc>
      </w:tr>
      <w:tr w:rsidR="008473D4" w:rsidRPr="00141C2B" w14:paraId="22673304" w14:textId="77777777">
        <w:tc>
          <w:tcPr>
            <w:tcW w:w="544" w:type="dxa"/>
          </w:tcPr>
          <w:p w14:paraId="7050EF28" w14:textId="77777777" w:rsidR="008473D4" w:rsidRPr="00141C2B" w:rsidRDefault="008473D4" w:rsidP="00AD0D7F">
            <w:pPr>
              <w:jc w:val="right"/>
            </w:pPr>
            <w:r w:rsidRPr="00141C2B">
              <w:t>5.</w:t>
            </w:r>
          </w:p>
        </w:tc>
        <w:tc>
          <w:tcPr>
            <w:tcW w:w="3312" w:type="dxa"/>
            <w:vAlign w:val="center"/>
          </w:tcPr>
          <w:p w14:paraId="6BF3BDCD" w14:textId="77777777" w:rsidR="008473D4" w:rsidRPr="008473D4" w:rsidRDefault="008473D4" w:rsidP="005E498A">
            <w:pPr>
              <w:rPr>
                <w:sz w:val="18"/>
                <w:szCs w:val="18"/>
              </w:rPr>
            </w:pPr>
            <w:r w:rsidRPr="008473D4">
              <w:rPr>
                <w:sz w:val="18"/>
                <w:szCs w:val="18"/>
              </w:rPr>
              <w:t>Demonstrate competence in all-position welder qualification tests for 2 welding processes and familiarity with other welding processes.</w:t>
            </w:r>
          </w:p>
        </w:tc>
        <w:tc>
          <w:tcPr>
            <w:tcW w:w="1450" w:type="dxa"/>
          </w:tcPr>
          <w:p w14:paraId="00C54D73" w14:textId="77777777" w:rsidR="008473D4" w:rsidRPr="00141C2B" w:rsidRDefault="008473D4" w:rsidP="00AD0D7F">
            <w:pPr>
              <w:jc w:val="center"/>
              <w:rPr>
                <w:b/>
                <w:i/>
              </w:rPr>
            </w:pPr>
            <w:r w:rsidRPr="00141C2B">
              <w:rPr>
                <w:b/>
                <w:i/>
              </w:rPr>
              <w:t>4</w:t>
            </w:r>
          </w:p>
        </w:tc>
        <w:tc>
          <w:tcPr>
            <w:tcW w:w="864" w:type="dxa"/>
          </w:tcPr>
          <w:p w14:paraId="2C38DE84" w14:textId="77777777" w:rsidR="008473D4" w:rsidRPr="00141C2B" w:rsidRDefault="008473D4" w:rsidP="00AD0D7F">
            <w:pPr>
              <w:jc w:val="center"/>
              <w:rPr>
                <w:b/>
                <w:i/>
              </w:rPr>
            </w:pPr>
            <w:r w:rsidRPr="00141C2B">
              <w:rPr>
                <w:b/>
                <w:i/>
              </w:rPr>
              <w:t>3</w:t>
            </w:r>
          </w:p>
        </w:tc>
        <w:tc>
          <w:tcPr>
            <w:tcW w:w="1008" w:type="dxa"/>
          </w:tcPr>
          <w:p w14:paraId="1CBD281A" w14:textId="77777777" w:rsidR="008473D4" w:rsidRPr="00141C2B" w:rsidRDefault="008473D4" w:rsidP="00AD0D7F">
            <w:pPr>
              <w:jc w:val="center"/>
              <w:rPr>
                <w:b/>
                <w:i/>
              </w:rPr>
            </w:pPr>
            <w:r w:rsidRPr="00141C2B">
              <w:rPr>
                <w:b/>
                <w:i/>
              </w:rPr>
              <w:t>2</w:t>
            </w:r>
          </w:p>
        </w:tc>
        <w:tc>
          <w:tcPr>
            <w:tcW w:w="864" w:type="dxa"/>
          </w:tcPr>
          <w:p w14:paraId="1FB82AA0" w14:textId="77777777" w:rsidR="008473D4" w:rsidRPr="00141C2B" w:rsidRDefault="008473D4" w:rsidP="00AD0D7F">
            <w:pPr>
              <w:jc w:val="center"/>
              <w:rPr>
                <w:b/>
                <w:i/>
              </w:rPr>
            </w:pPr>
            <w:r w:rsidRPr="00141C2B">
              <w:rPr>
                <w:b/>
                <w:i/>
              </w:rPr>
              <w:t>1</w:t>
            </w:r>
          </w:p>
        </w:tc>
        <w:tc>
          <w:tcPr>
            <w:tcW w:w="1506" w:type="dxa"/>
          </w:tcPr>
          <w:p w14:paraId="77480EA8" w14:textId="77777777" w:rsidR="008473D4" w:rsidRPr="00141C2B" w:rsidRDefault="008473D4" w:rsidP="00AD0D7F">
            <w:pPr>
              <w:jc w:val="center"/>
              <w:rPr>
                <w:b/>
                <w:i/>
              </w:rPr>
            </w:pPr>
            <w:r w:rsidRPr="00141C2B">
              <w:rPr>
                <w:b/>
                <w:i/>
              </w:rPr>
              <w:t>0</w:t>
            </w:r>
          </w:p>
        </w:tc>
      </w:tr>
      <w:tr w:rsidR="008473D4" w:rsidRPr="00141C2B" w14:paraId="6B99D950" w14:textId="77777777">
        <w:tc>
          <w:tcPr>
            <w:tcW w:w="544" w:type="dxa"/>
          </w:tcPr>
          <w:p w14:paraId="6C1CD294" w14:textId="77777777" w:rsidR="008473D4" w:rsidRPr="00141C2B" w:rsidRDefault="008473D4" w:rsidP="00AD0D7F">
            <w:pPr>
              <w:jc w:val="right"/>
            </w:pPr>
            <w:r w:rsidRPr="00141C2B">
              <w:t>6.</w:t>
            </w:r>
          </w:p>
        </w:tc>
        <w:tc>
          <w:tcPr>
            <w:tcW w:w="3312" w:type="dxa"/>
            <w:vAlign w:val="center"/>
          </w:tcPr>
          <w:p w14:paraId="28C76576" w14:textId="77777777" w:rsidR="008473D4" w:rsidRPr="008473D4" w:rsidRDefault="008473D4" w:rsidP="005E498A">
            <w:pPr>
              <w:rPr>
                <w:sz w:val="18"/>
                <w:szCs w:val="18"/>
              </w:rPr>
            </w:pPr>
            <w:r w:rsidRPr="008473D4">
              <w:rPr>
                <w:sz w:val="18"/>
                <w:szCs w:val="18"/>
              </w:rPr>
              <w:t>Demonstrate safe work habits by assessing hazards and using best practices to avoid exposure to risk of injury, and to avoid damaging equipment.</w:t>
            </w:r>
          </w:p>
        </w:tc>
        <w:tc>
          <w:tcPr>
            <w:tcW w:w="1450" w:type="dxa"/>
          </w:tcPr>
          <w:p w14:paraId="048C36B7" w14:textId="77777777" w:rsidR="008473D4" w:rsidRPr="00141C2B" w:rsidRDefault="008473D4" w:rsidP="00AD0D7F">
            <w:pPr>
              <w:jc w:val="center"/>
              <w:rPr>
                <w:b/>
                <w:i/>
              </w:rPr>
            </w:pPr>
            <w:r w:rsidRPr="00141C2B">
              <w:rPr>
                <w:b/>
                <w:i/>
              </w:rPr>
              <w:t>4</w:t>
            </w:r>
          </w:p>
        </w:tc>
        <w:tc>
          <w:tcPr>
            <w:tcW w:w="864" w:type="dxa"/>
          </w:tcPr>
          <w:p w14:paraId="121BAB9A" w14:textId="77777777" w:rsidR="008473D4" w:rsidRPr="00141C2B" w:rsidRDefault="008473D4" w:rsidP="00AD0D7F">
            <w:pPr>
              <w:jc w:val="center"/>
              <w:rPr>
                <w:b/>
                <w:i/>
              </w:rPr>
            </w:pPr>
            <w:r w:rsidRPr="00141C2B">
              <w:rPr>
                <w:b/>
                <w:i/>
              </w:rPr>
              <w:t>3</w:t>
            </w:r>
          </w:p>
        </w:tc>
        <w:tc>
          <w:tcPr>
            <w:tcW w:w="1008" w:type="dxa"/>
          </w:tcPr>
          <w:p w14:paraId="4A92F15C" w14:textId="77777777" w:rsidR="008473D4" w:rsidRPr="00141C2B" w:rsidRDefault="008473D4" w:rsidP="00AD0D7F">
            <w:pPr>
              <w:jc w:val="center"/>
              <w:rPr>
                <w:b/>
                <w:i/>
              </w:rPr>
            </w:pPr>
            <w:r w:rsidRPr="00141C2B">
              <w:rPr>
                <w:b/>
                <w:i/>
              </w:rPr>
              <w:t>2</w:t>
            </w:r>
          </w:p>
        </w:tc>
        <w:tc>
          <w:tcPr>
            <w:tcW w:w="864" w:type="dxa"/>
          </w:tcPr>
          <w:p w14:paraId="02423C07" w14:textId="77777777" w:rsidR="008473D4" w:rsidRPr="00141C2B" w:rsidRDefault="008473D4" w:rsidP="00AD0D7F">
            <w:pPr>
              <w:jc w:val="center"/>
              <w:rPr>
                <w:b/>
                <w:i/>
              </w:rPr>
            </w:pPr>
            <w:r w:rsidRPr="00141C2B">
              <w:rPr>
                <w:b/>
                <w:i/>
              </w:rPr>
              <w:t>1</w:t>
            </w:r>
          </w:p>
        </w:tc>
        <w:tc>
          <w:tcPr>
            <w:tcW w:w="1506" w:type="dxa"/>
          </w:tcPr>
          <w:p w14:paraId="420597B5" w14:textId="77777777" w:rsidR="008473D4" w:rsidRPr="00141C2B" w:rsidRDefault="008473D4" w:rsidP="00AD0D7F">
            <w:pPr>
              <w:jc w:val="center"/>
              <w:rPr>
                <w:b/>
                <w:i/>
              </w:rPr>
            </w:pPr>
            <w:r w:rsidRPr="00141C2B">
              <w:rPr>
                <w:b/>
                <w:i/>
              </w:rPr>
              <w:t>0</w:t>
            </w:r>
          </w:p>
        </w:tc>
      </w:tr>
    </w:tbl>
    <w:p w14:paraId="0832CBC0" w14:textId="77777777" w:rsidR="00D4180C" w:rsidRPr="00141C2B" w:rsidRDefault="00D4180C" w:rsidP="00D4180C">
      <w:pPr>
        <w:jc w:val="both"/>
        <w:rPr>
          <w:sz w:val="22"/>
          <w:szCs w:val="22"/>
        </w:rPr>
      </w:pPr>
    </w:p>
    <w:p w14:paraId="1FBF37A1" w14:textId="77777777" w:rsidR="00D4180C" w:rsidRPr="00141C2B" w:rsidRDefault="00D4180C" w:rsidP="00D4180C">
      <w:pPr>
        <w:jc w:val="both"/>
        <w:rPr>
          <w:b/>
          <w:sz w:val="22"/>
          <w:szCs w:val="22"/>
        </w:rPr>
      </w:pPr>
      <w:r w:rsidRPr="00141C2B">
        <w:rPr>
          <w:b/>
          <w:sz w:val="22"/>
          <w:szCs w:val="22"/>
        </w:rPr>
        <w:t>II. Instructor Impressions and Recommendations</w:t>
      </w:r>
    </w:p>
    <w:p w14:paraId="05C5DBC8" w14:textId="77777777" w:rsidR="00D4180C" w:rsidRPr="00141C2B" w:rsidRDefault="00D4180C" w:rsidP="00D4180C">
      <w:pPr>
        <w:jc w:val="both"/>
        <w:rPr>
          <w:sz w:val="20"/>
          <w:szCs w:val="20"/>
        </w:rPr>
      </w:pPr>
      <w:r w:rsidRPr="00141C2B">
        <w:rPr>
          <w:sz w:val="20"/>
          <w:szCs w:val="20"/>
        </w:rPr>
        <w:t>“Thank you for your thoughtful assessment of the student.  I have just a few more questions.”</w:t>
      </w:r>
    </w:p>
    <w:p w14:paraId="128D354A" w14:textId="77777777" w:rsidR="00D4180C" w:rsidRPr="00141C2B" w:rsidRDefault="00D4180C" w:rsidP="00D4180C">
      <w:pPr>
        <w:jc w:val="both"/>
        <w:rPr>
          <w:sz w:val="20"/>
          <w:szCs w:val="20"/>
        </w:rPr>
      </w:pPr>
    </w:p>
    <w:p w14:paraId="4E42231C" w14:textId="77777777" w:rsidR="00D4180C" w:rsidRPr="00141C2B" w:rsidRDefault="00D4180C" w:rsidP="00D4180C">
      <w:pPr>
        <w:jc w:val="both"/>
        <w:rPr>
          <w:rFonts w:ascii="Wingdings" w:hAnsi="Wingdings"/>
          <w:sz w:val="32"/>
          <w:szCs w:val="32"/>
        </w:rPr>
      </w:pPr>
      <w:r w:rsidRPr="00141C2B">
        <w:rPr>
          <w:sz w:val="20"/>
          <w:szCs w:val="20"/>
        </w:rPr>
        <w:t>A.1. “Would you say the student has acquired the requisite skills for success in the field of their choosing?”</w:t>
      </w:r>
      <w:r w:rsidRPr="00141C2B">
        <w:rPr>
          <w:sz w:val="20"/>
          <w:szCs w:val="20"/>
        </w:rPr>
        <w:tab/>
      </w:r>
      <w:r w:rsidRPr="00141C2B">
        <w:rPr>
          <w:sz w:val="22"/>
          <w:szCs w:val="22"/>
        </w:rPr>
        <w:t>Yes</w:t>
      </w:r>
      <w:r w:rsidRPr="00141C2B">
        <w:rPr>
          <w:rFonts w:ascii="Wingdings" w:hAnsi="Wingdings"/>
        </w:rPr>
        <w:t></w:t>
      </w:r>
      <w:r w:rsidRPr="00141C2B">
        <w:rPr>
          <w:rFonts w:ascii="Wingdings" w:hAnsi="Wingdings"/>
          <w:sz w:val="32"/>
          <w:szCs w:val="32"/>
        </w:rPr>
        <w:t></w:t>
      </w:r>
      <w:r w:rsidRPr="00141C2B">
        <w:rPr>
          <w:rFonts w:ascii="Wingdings" w:hAnsi="Wingdings"/>
        </w:rPr>
        <w:t></w:t>
      </w:r>
      <w:r w:rsidRPr="00141C2B">
        <w:rPr>
          <w:rFonts w:ascii="Wingdings" w:hAnsi="Wingdings"/>
        </w:rPr>
        <w:t></w:t>
      </w:r>
      <w:r w:rsidRPr="00141C2B">
        <w:rPr>
          <w:sz w:val="22"/>
          <w:szCs w:val="22"/>
        </w:rPr>
        <w:t>No</w:t>
      </w:r>
      <w:r w:rsidRPr="00141C2B">
        <w:rPr>
          <w:rFonts w:ascii="Wingdings" w:hAnsi="Wingdings"/>
        </w:rPr>
        <w:t></w:t>
      </w:r>
      <w:r w:rsidRPr="00141C2B">
        <w:rPr>
          <w:rFonts w:ascii="Wingdings" w:hAnsi="Wingdings"/>
          <w:sz w:val="32"/>
          <w:szCs w:val="32"/>
        </w:rPr>
        <w:t></w:t>
      </w:r>
    </w:p>
    <w:p w14:paraId="5A49D119" w14:textId="77777777" w:rsidR="00D4180C" w:rsidRPr="00141C2B" w:rsidRDefault="00D4180C" w:rsidP="00D4180C">
      <w:pPr>
        <w:jc w:val="both"/>
        <w:rPr>
          <w:sz w:val="20"/>
          <w:szCs w:val="20"/>
        </w:rPr>
      </w:pPr>
    </w:p>
    <w:p w14:paraId="5CE78372" w14:textId="77777777" w:rsidR="00D4180C" w:rsidRPr="00141C2B" w:rsidRDefault="00D4180C" w:rsidP="00D4180C">
      <w:pPr>
        <w:jc w:val="both"/>
        <w:rPr>
          <w:sz w:val="20"/>
          <w:szCs w:val="20"/>
        </w:rPr>
      </w:pPr>
      <w:r w:rsidRPr="00141C2B">
        <w:rPr>
          <w:sz w:val="20"/>
          <w:szCs w:val="20"/>
        </w:rPr>
        <w:t>2. “Please elaborate briefly:”</w:t>
      </w:r>
    </w:p>
    <w:p w14:paraId="38AAA4AD" w14:textId="77777777" w:rsidR="00D4180C" w:rsidRPr="00141C2B" w:rsidRDefault="00D4180C" w:rsidP="00D4180C">
      <w:pPr>
        <w:jc w:val="both"/>
        <w:rPr>
          <w:sz w:val="20"/>
          <w:szCs w:val="20"/>
        </w:rPr>
      </w:pPr>
    </w:p>
    <w:p w14:paraId="057C48C8" w14:textId="77777777" w:rsidR="00D4180C" w:rsidRPr="00141C2B" w:rsidRDefault="00D4180C" w:rsidP="00D4180C">
      <w:pPr>
        <w:jc w:val="both"/>
        <w:rPr>
          <w:sz w:val="20"/>
          <w:szCs w:val="20"/>
        </w:rPr>
      </w:pPr>
    </w:p>
    <w:p w14:paraId="0C00E286" w14:textId="77777777" w:rsidR="00D4180C" w:rsidRPr="00141C2B" w:rsidRDefault="00D4180C" w:rsidP="00D4180C">
      <w:pPr>
        <w:jc w:val="both"/>
        <w:rPr>
          <w:sz w:val="20"/>
          <w:szCs w:val="20"/>
        </w:rPr>
      </w:pPr>
    </w:p>
    <w:p w14:paraId="18FED532" w14:textId="77777777" w:rsidR="00D4180C" w:rsidRPr="00141C2B" w:rsidRDefault="00D4180C" w:rsidP="00D4180C">
      <w:pPr>
        <w:jc w:val="both"/>
        <w:rPr>
          <w:sz w:val="20"/>
          <w:szCs w:val="20"/>
        </w:rPr>
      </w:pPr>
    </w:p>
    <w:p w14:paraId="0345A095" w14:textId="77777777" w:rsidR="00D4180C" w:rsidRPr="00141C2B" w:rsidRDefault="00D4180C" w:rsidP="00D4180C">
      <w:pPr>
        <w:jc w:val="both"/>
        <w:rPr>
          <w:sz w:val="20"/>
          <w:szCs w:val="20"/>
        </w:rPr>
      </w:pPr>
    </w:p>
    <w:p w14:paraId="212E1733" w14:textId="77777777" w:rsidR="00D4180C" w:rsidRPr="00141C2B" w:rsidRDefault="00D4180C" w:rsidP="00D4180C">
      <w:pPr>
        <w:jc w:val="both"/>
        <w:rPr>
          <w:sz w:val="20"/>
          <w:szCs w:val="20"/>
        </w:rPr>
      </w:pPr>
    </w:p>
    <w:p w14:paraId="003CB34F" w14:textId="77777777" w:rsidR="00D4180C" w:rsidRPr="00141C2B" w:rsidRDefault="00D4180C" w:rsidP="00D4180C">
      <w:pPr>
        <w:jc w:val="both"/>
        <w:rPr>
          <w:sz w:val="20"/>
          <w:szCs w:val="20"/>
        </w:rPr>
      </w:pPr>
    </w:p>
    <w:p w14:paraId="33B79586" w14:textId="77777777" w:rsidR="00D4180C" w:rsidRPr="00141C2B" w:rsidRDefault="00D4180C" w:rsidP="00D4180C">
      <w:pPr>
        <w:jc w:val="both"/>
        <w:rPr>
          <w:sz w:val="20"/>
          <w:szCs w:val="20"/>
        </w:rPr>
      </w:pPr>
    </w:p>
    <w:p w14:paraId="24EFF586" w14:textId="77777777" w:rsidR="00D4180C" w:rsidRPr="00141C2B" w:rsidRDefault="00D4180C" w:rsidP="00D4180C">
      <w:pPr>
        <w:jc w:val="both"/>
        <w:rPr>
          <w:sz w:val="20"/>
          <w:szCs w:val="20"/>
        </w:rPr>
      </w:pPr>
    </w:p>
    <w:p w14:paraId="24AACE41" w14:textId="77777777" w:rsidR="00D4180C" w:rsidRPr="00141C2B" w:rsidRDefault="00D4180C" w:rsidP="00D4180C">
      <w:pPr>
        <w:jc w:val="both"/>
        <w:rPr>
          <w:sz w:val="20"/>
          <w:szCs w:val="20"/>
        </w:rPr>
      </w:pPr>
    </w:p>
    <w:p w14:paraId="47B74C69" w14:textId="77777777" w:rsidR="00D4180C" w:rsidRPr="00141C2B" w:rsidRDefault="00D4180C" w:rsidP="00D4180C">
      <w:pPr>
        <w:jc w:val="both"/>
        <w:rPr>
          <w:sz w:val="20"/>
          <w:szCs w:val="20"/>
        </w:rPr>
      </w:pPr>
    </w:p>
    <w:p w14:paraId="5DFB25D8" w14:textId="77777777" w:rsidR="00D4180C" w:rsidRPr="00141C2B" w:rsidRDefault="00D4180C" w:rsidP="00D4180C">
      <w:pPr>
        <w:jc w:val="both"/>
        <w:rPr>
          <w:sz w:val="20"/>
          <w:szCs w:val="20"/>
        </w:rPr>
      </w:pPr>
      <w:r w:rsidRPr="00141C2B">
        <w:rPr>
          <w:sz w:val="20"/>
          <w:szCs w:val="20"/>
        </w:rPr>
        <w:t>B.1. “What recommendations do you have for the student to advance in academic and career growth?</w:t>
      </w:r>
    </w:p>
    <w:p w14:paraId="06E7B72C" w14:textId="77777777" w:rsidR="00D4180C" w:rsidRPr="00141C2B" w:rsidRDefault="00D4180C" w:rsidP="00D4180C">
      <w:pPr>
        <w:jc w:val="both"/>
        <w:rPr>
          <w:sz w:val="20"/>
          <w:szCs w:val="20"/>
        </w:rPr>
      </w:pPr>
    </w:p>
    <w:p w14:paraId="026AD573" w14:textId="77777777" w:rsidR="00D4180C" w:rsidRPr="00141C2B" w:rsidRDefault="00D4180C" w:rsidP="00D4180C">
      <w:pPr>
        <w:jc w:val="both"/>
        <w:rPr>
          <w:sz w:val="20"/>
          <w:szCs w:val="20"/>
        </w:rPr>
      </w:pPr>
    </w:p>
    <w:p w14:paraId="578B54AC" w14:textId="77777777" w:rsidR="00D4180C" w:rsidRPr="00141C2B" w:rsidRDefault="00D4180C" w:rsidP="00D4180C">
      <w:pPr>
        <w:jc w:val="both"/>
        <w:rPr>
          <w:sz w:val="20"/>
          <w:szCs w:val="20"/>
        </w:rPr>
      </w:pPr>
    </w:p>
    <w:p w14:paraId="173C37A9" w14:textId="77777777" w:rsidR="00D4180C" w:rsidRPr="00141C2B" w:rsidRDefault="00D4180C" w:rsidP="00D4180C">
      <w:pPr>
        <w:jc w:val="both"/>
        <w:rPr>
          <w:sz w:val="20"/>
          <w:szCs w:val="20"/>
        </w:rPr>
      </w:pPr>
    </w:p>
    <w:p w14:paraId="7C300B75" w14:textId="77777777" w:rsidR="00D4180C" w:rsidRPr="00141C2B" w:rsidRDefault="00D4180C" w:rsidP="00D4180C">
      <w:pPr>
        <w:jc w:val="both"/>
        <w:rPr>
          <w:sz w:val="20"/>
          <w:szCs w:val="20"/>
        </w:rPr>
      </w:pPr>
    </w:p>
    <w:p w14:paraId="5A348921" w14:textId="77777777" w:rsidR="00D4180C" w:rsidRPr="00141C2B" w:rsidRDefault="00D4180C" w:rsidP="00D4180C">
      <w:pPr>
        <w:jc w:val="both"/>
        <w:rPr>
          <w:sz w:val="20"/>
          <w:szCs w:val="20"/>
        </w:rPr>
      </w:pPr>
    </w:p>
    <w:p w14:paraId="2C7D9A1F" w14:textId="77777777" w:rsidR="00D4180C" w:rsidRPr="00141C2B" w:rsidRDefault="00D4180C" w:rsidP="00D4180C">
      <w:pPr>
        <w:jc w:val="both"/>
        <w:rPr>
          <w:sz w:val="20"/>
          <w:szCs w:val="20"/>
        </w:rPr>
      </w:pPr>
    </w:p>
    <w:p w14:paraId="698E56A6" w14:textId="77777777" w:rsidR="00D4180C" w:rsidRPr="00141C2B" w:rsidRDefault="00D4180C" w:rsidP="00D4180C">
      <w:pPr>
        <w:jc w:val="both"/>
        <w:rPr>
          <w:sz w:val="20"/>
          <w:szCs w:val="20"/>
        </w:rPr>
      </w:pPr>
    </w:p>
    <w:p w14:paraId="149F11C6" w14:textId="77777777" w:rsidR="00D4180C" w:rsidRPr="00141C2B" w:rsidRDefault="00D4180C" w:rsidP="00D4180C">
      <w:pPr>
        <w:jc w:val="both"/>
        <w:rPr>
          <w:sz w:val="20"/>
          <w:szCs w:val="20"/>
        </w:rPr>
      </w:pPr>
    </w:p>
    <w:p w14:paraId="357988E3" w14:textId="77777777" w:rsidR="00D4180C" w:rsidRPr="00141C2B" w:rsidRDefault="00D4180C" w:rsidP="00D4180C">
      <w:pPr>
        <w:jc w:val="both"/>
        <w:rPr>
          <w:sz w:val="20"/>
          <w:szCs w:val="20"/>
        </w:rPr>
      </w:pPr>
    </w:p>
    <w:p w14:paraId="12852989" w14:textId="77777777" w:rsidR="00D4180C" w:rsidRPr="00141C2B" w:rsidRDefault="00D4180C" w:rsidP="00D4180C">
      <w:pPr>
        <w:jc w:val="both"/>
        <w:rPr>
          <w:sz w:val="20"/>
          <w:szCs w:val="20"/>
        </w:rPr>
      </w:pPr>
      <w:r w:rsidRPr="00141C2B">
        <w:rPr>
          <w:sz w:val="20"/>
          <w:szCs w:val="20"/>
        </w:rPr>
        <w:t>D. “Any other comments?”</w:t>
      </w:r>
    </w:p>
    <w:p w14:paraId="199721AC" w14:textId="77777777" w:rsidR="00D4180C" w:rsidRPr="00141C2B" w:rsidRDefault="00D4180C" w:rsidP="00D4180C"/>
    <w:p w14:paraId="55F3801A" w14:textId="77777777" w:rsidR="00D67829" w:rsidRPr="00141C2B" w:rsidRDefault="00D67829" w:rsidP="00D4180C">
      <w:pPr>
        <w:jc w:val="both"/>
        <w:rPr>
          <w:sz w:val="20"/>
          <w:szCs w:val="20"/>
        </w:rPr>
      </w:pPr>
    </w:p>
    <w:p w14:paraId="79863D42" w14:textId="77777777" w:rsidR="00D4180C" w:rsidRPr="00141C2B" w:rsidRDefault="00D67829" w:rsidP="007B2174">
      <w:pPr>
        <w:pStyle w:val="Heading2"/>
      </w:pPr>
      <w:r w:rsidRPr="00141C2B">
        <w:br w:type="page"/>
      </w:r>
      <w:bookmarkStart w:id="18" w:name="_Toc131238027"/>
      <w:r w:rsidR="00D4180C" w:rsidRPr="00141C2B">
        <w:lastRenderedPageBreak/>
        <w:t xml:space="preserve">Appendix </w:t>
      </w:r>
      <w:r w:rsidR="00404D0F" w:rsidRPr="00141C2B">
        <w:t>E</w:t>
      </w:r>
      <w:r w:rsidR="00D4180C" w:rsidRPr="00141C2B">
        <w:t>: National Standardized Certification Test</w:t>
      </w:r>
      <w:bookmarkEnd w:id="18"/>
    </w:p>
    <w:p w14:paraId="2DE908AF" w14:textId="77777777" w:rsidR="00D4180C" w:rsidRPr="00141C2B" w:rsidRDefault="00D4180C" w:rsidP="00D4180C">
      <w:pPr>
        <w:rPr>
          <w:b/>
          <w:u w:val="single"/>
        </w:rPr>
      </w:pPr>
    </w:p>
    <w:p w14:paraId="5FFEF737" w14:textId="77777777" w:rsidR="00D4180C" w:rsidRPr="00141C2B" w:rsidRDefault="00D4180C" w:rsidP="007B2174">
      <w:pPr>
        <w:pStyle w:val="Heading3"/>
      </w:pPr>
      <w:r w:rsidRPr="00141C2B">
        <w:t>Tool Description:</w:t>
      </w:r>
    </w:p>
    <w:p w14:paraId="535EEA6C" w14:textId="77777777" w:rsidR="00D4180C" w:rsidRPr="00141C2B" w:rsidRDefault="00D4180C" w:rsidP="00D4180C"/>
    <w:p w14:paraId="25C88419" w14:textId="77777777" w:rsidR="007B2174" w:rsidRDefault="00D4180C" w:rsidP="00D4180C">
      <w:pPr>
        <w:pStyle w:val="Header"/>
        <w:tabs>
          <w:tab w:val="clear" w:pos="4320"/>
          <w:tab w:val="clear" w:pos="8640"/>
        </w:tabs>
      </w:pPr>
      <w:r w:rsidRPr="00141C2B">
        <w:t>Where they exist, National Standardized Certification Tests are excellent tools for measuring skill set proficiencies and for assessing other program outcomes successes.</w:t>
      </w:r>
    </w:p>
    <w:p w14:paraId="7B540B38" w14:textId="6AFDCDAE" w:rsidR="00D4180C" w:rsidRPr="00141C2B" w:rsidRDefault="00D4180C" w:rsidP="00D4180C">
      <w:pPr>
        <w:pStyle w:val="Header"/>
        <w:tabs>
          <w:tab w:val="clear" w:pos="4320"/>
          <w:tab w:val="clear" w:pos="8640"/>
        </w:tabs>
      </w:pPr>
      <w:r w:rsidRPr="00141C2B">
        <w:t xml:space="preserve">  </w:t>
      </w:r>
    </w:p>
    <w:p w14:paraId="623F6950" w14:textId="77777777" w:rsidR="00D4180C" w:rsidRPr="00141C2B" w:rsidRDefault="00D4180C" w:rsidP="007B2174">
      <w:pPr>
        <w:pStyle w:val="Heading3"/>
      </w:pPr>
      <w:r w:rsidRPr="00141C2B">
        <w:t>Factors that affect the collected data:</w:t>
      </w:r>
    </w:p>
    <w:p w14:paraId="35B81993" w14:textId="77777777" w:rsidR="00D4180C" w:rsidRPr="00141C2B" w:rsidRDefault="00D4180C" w:rsidP="00D4180C"/>
    <w:p w14:paraId="72B9EB60" w14:textId="77777777" w:rsidR="00D4180C" w:rsidRPr="00141C2B" w:rsidRDefault="00D4180C" w:rsidP="00D4180C">
      <w:r w:rsidRPr="00141C2B">
        <w:t xml:space="preserve">Not all students will take the indicated test, as not all students enrolled in the course will have entering the career field as a goal.  </w:t>
      </w:r>
    </w:p>
    <w:p w14:paraId="6187ACF2" w14:textId="77777777" w:rsidR="00D4180C" w:rsidRPr="00141C2B" w:rsidRDefault="00D4180C" w:rsidP="00D4180C"/>
    <w:p w14:paraId="2D02AF7C" w14:textId="77777777" w:rsidR="00D4180C" w:rsidRPr="00141C2B" w:rsidRDefault="00D4180C" w:rsidP="007B2174">
      <w:pPr>
        <w:pStyle w:val="Heading3"/>
      </w:pPr>
      <w:r w:rsidRPr="00141C2B">
        <w:t>How to interpret the data:</w:t>
      </w:r>
    </w:p>
    <w:p w14:paraId="5B12ED47" w14:textId="77777777" w:rsidR="00D4180C" w:rsidRPr="00141C2B" w:rsidRDefault="00D4180C" w:rsidP="00D4180C"/>
    <w:p w14:paraId="0025B6B5" w14:textId="77777777" w:rsidR="00D4180C" w:rsidRPr="00141C2B" w:rsidRDefault="00D4180C" w:rsidP="00D4180C">
      <w:r w:rsidRPr="00141C2B">
        <w:t xml:space="preserve">National Standardized Certification Tests are </w:t>
      </w:r>
      <w:r w:rsidRPr="00141C2B">
        <w:rPr>
          <w:i/>
        </w:rPr>
        <w:t>ratio measures</w:t>
      </w:r>
      <w:r w:rsidRPr="00141C2B">
        <w:t>; that is, the results have the attributes of being rank ordered with the distance between scores existing in meaningful intervals.  In addition, a true zero point exists in the computation of scores.  As a result, tools of this kind are the highest level possible.</w:t>
      </w:r>
    </w:p>
    <w:p w14:paraId="41DEDF2C" w14:textId="77777777" w:rsidR="00D4180C" w:rsidRPr="00141C2B" w:rsidRDefault="00D4180C" w:rsidP="00D4180C"/>
    <w:p w14:paraId="1E247547" w14:textId="77777777" w:rsidR="004248AE" w:rsidRPr="00141C2B" w:rsidRDefault="004248AE" w:rsidP="00D4180C">
      <w:pPr>
        <w:rPr>
          <w:i/>
        </w:rPr>
      </w:pPr>
      <w:r w:rsidRPr="00141C2B">
        <w:rPr>
          <w:b/>
        </w:rPr>
        <w:t xml:space="preserve">(#8) Demonstrate competence in all-position welder qualification tests for (2) welding processes and familiarity with other welding processes; </w:t>
      </w:r>
      <w:r w:rsidRPr="00141C2B">
        <w:rPr>
          <w:i/>
        </w:rPr>
        <w:t>WELD A112, WELD A114</w:t>
      </w:r>
    </w:p>
    <w:sectPr w:rsidR="004248AE" w:rsidRPr="00141C2B" w:rsidSect="008473D4">
      <w:footerReference w:type="default" r:id="rId8"/>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B136B" w14:textId="77777777" w:rsidR="005669E5" w:rsidRDefault="005669E5">
      <w:r>
        <w:separator/>
      </w:r>
    </w:p>
  </w:endnote>
  <w:endnote w:type="continuationSeparator" w:id="0">
    <w:p w14:paraId="20B3FE9E" w14:textId="77777777" w:rsidR="005669E5" w:rsidRDefault="0056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81D99" w14:textId="1DBE18B7" w:rsidR="002573E1" w:rsidRDefault="002573E1" w:rsidP="00C71906">
    <w:pPr>
      <w:pStyle w:val="Footer"/>
      <w:tabs>
        <w:tab w:val="clear" w:pos="4320"/>
        <w:tab w:val="clear" w:pos="8640"/>
      </w:tabs>
      <w:jc w:val="center"/>
      <w:rPr>
        <w:sz w:val="18"/>
        <w:szCs w:val="18"/>
      </w:rPr>
    </w:pPr>
    <w:r w:rsidRPr="00C71906">
      <w:rPr>
        <w:sz w:val="18"/>
        <w:szCs w:val="18"/>
      </w:rPr>
      <w:fldChar w:fldCharType="begin"/>
    </w:r>
    <w:r w:rsidRPr="00C71906">
      <w:rPr>
        <w:sz w:val="18"/>
        <w:szCs w:val="18"/>
      </w:rPr>
      <w:instrText xml:space="preserve"> FILENAME </w:instrText>
    </w:r>
    <w:r w:rsidRPr="00C71906">
      <w:rPr>
        <w:sz w:val="18"/>
        <w:szCs w:val="18"/>
      </w:rPr>
      <w:fldChar w:fldCharType="separate"/>
    </w:r>
    <w:r>
      <w:rPr>
        <w:noProof/>
        <w:sz w:val="18"/>
        <w:szCs w:val="18"/>
      </w:rPr>
      <w:t>Kodiak_Technology_AAS_WeldingEmphasis_Plan_3-06.doc</w:t>
    </w:r>
    <w:r w:rsidRPr="00C71906">
      <w:rPr>
        <w:sz w:val="18"/>
        <w:szCs w:val="18"/>
      </w:rPr>
      <w:fldChar w:fldCharType="end"/>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F0070">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F0070">
      <w:rPr>
        <w:noProof/>
        <w:sz w:val="18"/>
        <w:szCs w:val="18"/>
      </w:rPr>
      <w:t>15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DC5D7" w14:textId="77777777" w:rsidR="005669E5" w:rsidRDefault="005669E5">
      <w:r>
        <w:separator/>
      </w:r>
    </w:p>
  </w:footnote>
  <w:footnote w:type="continuationSeparator" w:id="0">
    <w:p w14:paraId="42C21E33" w14:textId="77777777" w:rsidR="005669E5" w:rsidRDefault="0056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2"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4"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6"/>
  </w:num>
  <w:num w:numId="4">
    <w:abstractNumId w:val="11"/>
  </w:num>
  <w:num w:numId="5">
    <w:abstractNumId w:val="1"/>
  </w:num>
  <w:num w:numId="6">
    <w:abstractNumId w:val="10"/>
  </w:num>
  <w:num w:numId="7">
    <w:abstractNumId w:val="4"/>
  </w:num>
  <w:num w:numId="8">
    <w:abstractNumId w:val="5"/>
  </w:num>
  <w:num w:numId="9">
    <w:abstractNumId w:val="8"/>
  </w:num>
  <w:num w:numId="10">
    <w:abstractNumId w:val="7"/>
  </w:num>
  <w:num w:numId="11">
    <w:abstractNumId w:val="2"/>
  </w:num>
  <w:num w:numId="12">
    <w:abstractNumId w:val="15"/>
  </w:num>
  <w:num w:numId="13">
    <w:abstractNumId w:val="13"/>
  </w:num>
  <w:num w:numId="14">
    <w:abstractNumId w:val="0"/>
  </w:num>
  <w:num w:numId="15">
    <w:abstractNumId w:val="12"/>
  </w:num>
  <w:num w:numId="16">
    <w:abstractNumId w:val="9"/>
  </w:num>
  <w:num w:numId="17">
    <w:abstractNumId w:val="3"/>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03A9"/>
    <w:rsid w:val="00047623"/>
    <w:rsid w:val="00051DA6"/>
    <w:rsid w:val="00074A08"/>
    <w:rsid w:val="0009695A"/>
    <w:rsid w:val="000A47CF"/>
    <w:rsid w:val="000A64F8"/>
    <w:rsid w:val="00141C2B"/>
    <w:rsid w:val="00166C03"/>
    <w:rsid w:val="001727F2"/>
    <w:rsid w:val="001762C0"/>
    <w:rsid w:val="00191C2B"/>
    <w:rsid w:val="00194CEB"/>
    <w:rsid w:val="001B1E2E"/>
    <w:rsid w:val="001E0B78"/>
    <w:rsid w:val="002017FB"/>
    <w:rsid w:val="0023502D"/>
    <w:rsid w:val="002434F0"/>
    <w:rsid w:val="0025359A"/>
    <w:rsid w:val="002573E1"/>
    <w:rsid w:val="002C77BE"/>
    <w:rsid w:val="002D6A75"/>
    <w:rsid w:val="00354251"/>
    <w:rsid w:val="003B37D3"/>
    <w:rsid w:val="00404D0F"/>
    <w:rsid w:val="00422475"/>
    <w:rsid w:val="00424848"/>
    <w:rsid w:val="004248AE"/>
    <w:rsid w:val="004270ED"/>
    <w:rsid w:val="00443CBD"/>
    <w:rsid w:val="00451F3A"/>
    <w:rsid w:val="00481096"/>
    <w:rsid w:val="00483D70"/>
    <w:rsid w:val="004D1C1D"/>
    <w:rsid w:val="00557B50"/>
    <w:rsid w:val="005669E5"/>
    <w:rsid w:val="00586896"/>
    <w:rsid w:val="005C2AE6"/>
    <w:rsid w:val="005C3956"/>
    <w:rsid w:val="005E498A"/>
    <w:rsid w:val="005E4E84"/>
    <w:rsid w:val="00664F51"/>
    <w:rsid w:val="006D2A25"/>
    <w:rsid w:val="006E47F7"/>
    <w:rsid w:val="00724E63"/>
    <w:rsid w:val="007506DD"/>
    <w:rsid w:val="00777307"/>
    <w:rsid w:val="007B2174"/>
    <w:rsid w:val="007C008B"/>
    <w:rsid w:val="007D3866"/>
    <w:rsid w:val="008473D4"/>
    <w:rsid w:val="00886F36"/>
    <w:rsid w:val="008E508E"/>
    <w:rsid w:val="00901002"/>
    <w:rsid w:val="00904144"/>
    <w:rsid w:val="00907EBE"/>
    <w:rsid w:val="00936E5F"/>
    <w:rsid w:val="0098389B"/>
    <w:rsid w:val="00994AF4"/>
    <w:rsid w:val="009A5D89"/>
    <w:rsid w:val="00A1276B"/>
    <w:rsid w:val="00A1308A"/>
    <w:rsid w:val="00A50047"/>
    <w:rsid w:val="00A573E6"/>
    <w:rsid w:val="00AA514F"/>
    <w:rsid w:val="00AD0D7F"/>
    <w:rsid w:val="00B16A86"/>
    <w:rsid w:val="00B30461"/>
    <w:rsid w:val="00B45B65"/>
    <w:rsid w:val="00B855CF"/>
    <w:rsid w:val="00BB0583"/>
    <w:rsid w:val="00BD125C"/>
    <w:rsid w:val="00BF0070"/>
    <w:rsid w:val="00BF4F2D"/>
    <w:rsid w:val="00C43DFE"/>
    <w:rsid w:val="00C71906"/>
    <w:rsid w:val="00C7299B"/>
    <w:rsid w:val="00C87C27"/>
    <w:rsid w:val="00C91EB8"/>
    <w:rsid w:val="00CA1358"/>
    <w:rsid w:val="00CE4AF4"/>
    <w:rsid w:val="00CF37B3"/>
    <w:rsid w:val="00D17B81"/>
    <w:rsid w:val="00D4180C"/>
    <w:rsid w:val="00D53C89"/>
    <w:rsid w:val="00D67829"/>
    <w:rsid w:val="00D75FEF"/>
    <w:rsid w:val="00DF64D6"/>
    <w:rsid w:val="00DF6A93"/>
    <w:rsid w:val="00E00DF5"/>
    <w:rsid w:val="00E10A2C"/>
    <w:rsid w:val="00E21FC4"/>
    <w:rsid w:val="00EA627A"/>
    <w:rsid w:val="00EA6326"/>
    <w:rsid w:val="00ED3295"/>
    <w:rsid w:val="00EE005C"/>
    <w:rsid w:val="00EF7F04"/>
    <w:rsid w:val="00F10923"/>
    <w:rsid w:val="00F328F2"/>
    <w:rsid w:val="00F36B68"/>
    <w:rsid w:val="00FC1D2F"/>
    <w:rsid w:val="00FD71E9"/>
    <w:rsid w:val="00FF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71870D4D"/>
  <w15:chartTrackingRefBased/>
  <w15:docId w15:val="{26D848A4-D1BD-43A1-A3E0-A96ED708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B2174"/>
    <w:pPr>
      <w:keepNext/>
      <w:jc w:val="center"/>
      <w:outlineLvl w:val="0"/>
    </w:pPr>
    <w:rPr>
      <w:b/>
      <w:sz w:val="48"/>
      <w:szCs w:val="48"/>
    </w:rPr>
  </w:style>
  <w:style w:type="paragraph" w:styleId="Heading2">
    <w:name w:val="heading 2"/>
    <w:basedOn w:val="HeadingA"/>
    <w:next w:val="Normal"/>
    <w:qFormat/>
    <w:rsid w:val="007B2174"/>
    <w:pPr>
      <w:outlineLvl w:val="1"/>
    </w:pPr>
  </w:style>
  <w:style w:type="paragraph" w:styleId="Heading3">
    <w:name w:val="heading 3"/>
    <w:basedOn w:val="Heading4"/>
    <w:next w:val="Normal"/>
    <w:qFormat/>
    <w:rsid w:val="007B2174"/>
    <w:pPr>
      <w:ind w:left="720"/>
      <w:outlineLvl w:val="2"/>
    </w:p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paragraph" w:styleId="Heading7">
    <w:name w:val="heading 7"/>
    <w:basedOn w:val="Normal"/>
    <w:next w:val="Normal"/>
    <w:qFormat/>
    <w:rsid w:val="009A5D8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rsid w:val="007B2174"/>
    <w:pPr>
      <w:jc w:val="center"/>
    </w:pPr>
    <w:rPr>
      <w:b/>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yperlink">
    <w:name w:val="Hyperlink"/>
    <w:basedOn w:val="DefaultParagraphFont"/>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basedOn w:val="DefaultParagraphFont"/>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semiHidden/>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basedOn w:val="DefaultParagraphFont"/>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tmiller">
    <w:name w:val="tmiller"/>
    <w:basedOn w:val="DefaultParagraphFont"/>
    <w:semiHidden/>
    <w:rsid w:val="00907EBE"/>
    <w:rPr>
      <w:rFonts w:ascii="Arial" w:hAnsi="Arial" w:cs="Arial"/>
      <w:color w:val="auto"/>
      <w:sz w:val="20"/>
      <w:szCs w:val="20"/>
    </w:rPr>
  </w:style>
  <w:style w:type="table" w:styleId="TableGrid">
    <w:name w:val="Table Grid"/>
    <w:basedOn w:val="TableNormal"/>
    <w:rsid w:val="00D6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3931</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26263</CharactersWithSpaces>
  <SharedDoc>false</SharedDoc>
  <HLinks>
    <vt:vector size="66" baseType="variant">
      <vt:variant>
        <vt:i4>1835059</vt:i4>
      </vt:variant>
      <vt:variant>
        <vt:i4>62</vt:i4>
      </vt:variant>
      <vt:variant>
        <vt:i4>0</vt:i4>
      </vt:variant>
      <vt:variant>
        <vt:i4>5</vt:i4>
      </vt:variant>
      <vt:variant>
        <vt:lpwstr/>
      </vt:variant>
      <vt:variant>
        <vt:lpwstr>_Toc131238027</vt:lpwstr>
      </vt:variant>
      <vt:variant>
        <vt:i4>1835059</vt:i4>
      </vt:variant>
      <vt:variant>
        <vt:i4>56</vt:i4>
      </vt:variant>
      <vt:variant>
        <vt:i4>0</vt:i4>
      </vt:variant>
      <vt:variant>
        <vt:i4>5</vt:i4>
      </vt:variant>
      <vt:variant>
        <vt:lpwstr/>
      </vt:variant>
      <vt:variant>
        <vt:lpwstr>_Toc131238026</vt:lpwstr>
      </vt:variant>
      <vt:variant>
        <vt:i4>1835059</vt:i4>
      </vt:variant>
      <vt:variant>
        <vt:i4>50</vt:i4>
      </vt:variant>
      <vt:variant>
        <vt:i4>0</vt:i4>
      </vt:variant>
      <vt:variant>
        <vt:i4>5</vt:i4>
      </vt:variant>
      <vt:variant>
        <vt:lpwstr/>
      </vt:variant>
      <vt:variant>
        <vt:lpwstr>_Toc131238025</vt:lpwstr>
      </vt:variant>
      <vt:variant>
        <vt:i4>1835059</vt:i4>
      </vt:variant>
      <vt:variant>
        <vt:i4>44</vt:i4>
      </vt:variant>
      <vt:variant>
        <vt:i4>0</vt:i4>
      </vt:variant>
      <vt:variant>
        <vt:i4>5</vt:i4>
      </vt:variant>
      <vt:variant>
        <vt:lpwstr/>
      </vt:variant>
      <vt:variant>
        <vt:lpwstr>_Toc131238024</vt:lpwstr>
      </vt:variant>
      <vt:variant>
        <vt:i4>1835059</vt:i4>
      </vt:variant>
      <vt:variant>
        <vt:i4>38</vt:i4>
      </vt:variant>
      <vt:variant>
        <vt:i4>0</vt:i4>
      </vt:variant>
      <vt:variant>
        <vt:i4>5</vt:i4>
      </vt:variant>
      <vt:variant>
        <vt:lpwstr/>
      </vt:variant>
      <vt:variant>
        <vt:lpwstr>_Toc131238023</vt:lpwstr>
      </vt:variant>
      <vt:variant>
        <vt:i4>1835059</vt:i4>
      </vt:variant>
      <vt:variant>
        <vt:i4>32</vt:i4>
      </vt:variant>
      <vt:variant>
        <vt:i4>0</vt:i4>
      </vt:variant>
      <vt:variant>
        <vt:i4>5</vt:i4>
      </vt:variant>
      <vt:variant>
        <vt:lpwstr/>
      </vt:variant>
      <vt:variant>
        <vt:lpwstr>_Toc131238022</vt:lpwstr>
      </vt:variant>
      <vt:variant>
        <vt:i4>1835059</vt:i4>
      </vt:variant>
      <vt:variant>
        <vt:i4>26</vt:i4>
      </vt:variant>
      <vt:variant>
        <vt:i4>0</vt:i4>
      </vt:variant>
      <vt:variant>
        <vt:i4>5</vt:i4>
      </vt:variant>
      <vt:variant>
        <vt:lpwstr/>
      </vt:variant>
      <vt:variant>
        <vt:lpwstr>_Toc131238021</vt:lpwstr>
      </vt:variant>
      <vt:variant>
        <vt:i4>1835059</vt:i4>
      </vt:variant>
      <vt:variant>
        <vt:i4>20</vt:i4>
      </vt:variant>
      <vt:variant>
        <vt:i4>0</vt:i4>
      </vt:variant>
      <vt:variant>
        <vt:i4>5</vt:i4>
      </vt:variant>
      <vt:variant>
        <vt:lpwstr/>
      </vt:variant>
      <vt:variant>
        <vt:lpwstr>_Toc131238020</vt:lpwstr>
      </vt:variant>
      <vt:variant>
        <vt:i4>2031667</vt:i4>
      </vt:variant>
      <vt:variant>
        <vt:i4>14</vt:i4>
      </vt:variant>
      <vt:variant>
        <vt:i4>0</vt:i4>
      </vt:variant>
      <vt:variant>
        <vt:i4>5</vt:i4>
      </vt:variant>
      <vt:variant>
        <vt:lpwstr/>
      </vt:variant>
      <vt:variant>
        <vt:lpwstr>_Toc131238019</vt:lpwstr>
      </vt:variant>
      <vt:variant>
        <vt:i4>2031667</vt:i4>
      </vt:variant>
      <vt:variant>
        <vt:i4>8</vt:i4>
      </vt:variant>
      <vt:variant>
        <vt:i4>0</vt:i4>
      </vt:variant>
      <vt:variant>
        <vt:i4>5</vt:i4>
      </vt:variant>
      <vt:variant>
        <vt:lpwstr/>
      </vt:variant>
      <vt:variant>
        <vt:lpwstr>_Toc131238018</vt:lpwstr>
      </vt:variant>
      <vt:variant>
        <vt:i4>2031667</vt:i4>
      </vt:variant>
      <vt:variant>
        <vt:i4>2</vt:i4>
      </vt:variant>
      <vt:variant>
        <vt:i4>0</vt:i4>
      </vt:variant>
      <vt:variant>
        <vt:i4>5</vt:i4>
      </vt:variant>
      <vt:variant>
        <vt:lpwstr/>
      </vt:variant>
      <vt:variant>
        <vt:lpwstr>_Toc131238017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AAS/Welding UC Assessment Plan</dc:title>
  <dc:subject/>
  <dc:creator/>
  <cp:keywords/>
  <dc:description/>
  <cp:lastModifiedBy>Megan Carlson</cp:lastModifiedBy>
  <cp:revision>7</cp:revision>
  <cp:lastPrinted>2006-03-31T18:16:00Z</cp:lastPrinted>
  <dcterms:created xsi:type="dcterms:W3CDTF">2019-04-16T23:17:00Z</dcterms:created>
  <dcterms:modified xsi:type="dcterms:W3CDTF">2025-04-25T17:52:00Z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3cee7716556e1069edd177b7f170c4fbebfa50bc3cbe6598448c8fe3af450dca</vt:lpwstr>
  </property>
</Properties>
</file>